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11E5" w14:textId="77777777" w:rsidR="00930770" w:rsidRDefault="00930770" w:rsidP="00930770">
      <w:pPr>
        <w:jc w:val="center"/>
        <w:rPr>
          <w:rFonts w:ascii="Arial" w:hAnsi="Arial" w:cs="Arial"/>
          <w:b/>
          <w:sz w:val="24"/>
          <w:szCs w:val="24"/>
        </w:rPr>
      </w:pPr>
    </w:p>
    <w:p w14:paraId="2CF13797" w14:textId="77777777" w:rsidR="00930770" w:rsidRDefault="00930770" w:rsidP="00930770">
      <w:pPr>
        <w:jc w:val="center"/>
        <w:rPr>
          <w:rFonts w:ascii="Arial" w:hAnsi="Arial" w:cs="Arial"/>
          <w:b/>
          <w:sz w:val="24"/>
          <w:szCs w:val="24"/>
        </w:rPr>
      </w:pPr>
    </w:p>
    <w:p w14:paraId="3CEE5494" w14:textId="77777777" w:rsidR="00930770" w:rsidRDefault="00930770" w:rsidP="00930770">
      <w:pPr>
        <w:jc w:val="center"/>
        <w:rPr>
          <w:rFonts w:ascii="Arial" w:hAnsi="Arial" w:cs="Arial"/>
          <w:b/>
          <w:sz w:val="24"/>
          <w:szCs w:val="24"/>
        </w:rPr>
      </w:pPr>
    </w:p>
    <w:p w14:paraId="1E2F7880" w14:textId="77777777" w:rsidR="00930770" w:rsidRDefault="00930770" w:rsidP="00930770">
      <w:pPr>
        <w:jc w:val="center"/>
        <w:rPr>
          <w:rFonts w:ascii="Arial" w:hAnsi="Arial" w:cs="Arial"/>
          <w:b/>
          <w:sz w:val="24"/>
          <w:szCs w:val="24"/>
        </w:rPr>
      </w:pPr>
    </w:p>
    <w:p w14:paraId="1E2E8BF6" w14:textId="77777777" w:rsidR="00930770" w:rsidRDefault="00930770" w:rsidP="00930770">
      <w:pPr>
        <w:jc w:val="center"/>
        <w:rPr>
          <w:rFonts w:ascii="Arial" w:hAnsi="Arial" w:cs="Arial"/>
          <w:b/>
          <w:sz w:val="24"/>
          <w:szCs w:val="24"/>
        </w:rPr>
      </w:pPr>
      <w:r w:rsidRPr="00DC3A8B">
        <w:rPr>
          <w:rFonts w:ascii="Arial" w:hAnsi="Arial" w:cs="Arial"/>
          <w:b/>
          <w:noProof/>
          <w:sz w:val="24"/>
          <w:szCs w:val="24"/>
        </w:rPr>
        <w:drawing>
          <wp:inline distT="0" distB="0" distL="0" distR="0" wp14:anchorId="20079CE3" wp14:editId="5F1A86EE">
            <wp:extent cx="4612005" cy="2083435"/>
            <wp:effectExtent l="0" t="0" r="0" b="0"/>
            <wp:docPr id="32" name="Picture 32" descr="C:\Users\sbogner\Downloads\MC-New-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ogner\Downloads\MC-New-Log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2005" cy="2083435"/>
                    </a:xfrm>
                    <a:prstGeom prst="rect">
                      <a:avLst/>
                    </a:prstGeom>
                    <a:noFill/>
                    <a:ln>
                      <a:noFill/>
                    </a:ln>
                  </pic:spPr>
                </pic:pic>
              </a:graphicData>
            </a:graphic>
          </wp:inline>
        </w:drawing>
      </w:r>
    </w:p>
    <w:p w14:paraId="7ABC1E73" w14:textId="77777777" w:rsidR="00930770" w:rsidRDefault="00930770" w:rsidP="00930770">
      <w:pPr>
        <w:jc w:val="center"/>
        <w:rPr>
          <w:rFonts w:ascii="Arial" w:hAnsi="Arial" w:cs="Arial"/>
          <w:b/>
          <w:sz w:val="24"/>
          <w:szCs w:val="24"/>
        </w:rPr>
      </w:pPr>
    </w:p>
    <w:p w14:paraId="1DE929ED" w14:textId="77777777" w:rsidR="00930770" w:rsidRPr="003512C3" w:rsidRDefault="00930770" w:rsidP="00930770">
      <w:pPr>
        <w:jc w:val="center"/>
        <w:rPr>
          <w:rFonts w:ascii="Arial" w:hAnsi="Arial" w:cs="Arial"/>
          <w:b/>
          <w:sz w:val="32"/>
          <w:szCs w:val="32"/>
        </w:rPr>
      </w:pPr>
      <w:r>
        <w:rPr>
          <w:rFonts w:ascii="Arial" w:hAnsi="Arial" w:cs="Arial"/>
          <w:b/>
          <w:sz w:val="32"/>
          <w:szCs w:val="32"/>
        </w:rPr>
        <w:t>Physical Therapist Assistant</w:t>
      </w:r>
      <w:r w:rsidRPr="003512C3">
        <w:rPr>
          <w:rFonts w:ascii="Arial" w:hAnsi="Arial" w:cs="Arial"/>
          <w:b/>
          <w:sz w:val="32"/>
          <w:szCs w:val="32"/>
        </w:rPr>
        <w:t xml:space="preserve"> Program</w:t>
      </w:r>
    </w:p>
    <w:p w14:paraId="14FA1E3A" w14:textId="567E3EAD" w:rsidR="00930770" w:rsidRPr="00A27B14" w:rsidRDefault="00474F0D" w:rsidP="00930770">
      <w:pPr>
        <w:jc w:val="center"/>
        <w:rPr>
          <w:rFonts w:ascii="Arial" w:hAnsi="Arial" w:cs="Arial"/>
          <w:b/>
          <w:sz w:val="32"/>
          <w:szCs w:val="32"/>
        </w:rPr>
      </w:pPr>
      <w:r>
        <w:rPr>
          <w:rFonts w:ascii="Arial" w:hAnsi="Arial" w:cs="Arial"/>
          <w:b/>
          <w:sz w:val="32"/>
          <w:szCs w:val="32"/>
        </w:rPr>
        <w:t>Clinical Education</w:t>
      </w:r>
      <w:r w:rsidRPr="00A27B14">
        <w:rPr>
          <w:rFonts w:ascii="Arial" w:hAnsi="Arial" w:cs="Arial"/>
          <w:b/>
          <w:sz w:val="32"/>
          <w:szCs w:val="32"/>
        </w:rPr>
        <w:t xml:space="preserve"> </w:t>
      </w:r>
      <w:r w:rsidR="00930770" w:rsidRPr="00A27B14">
        <w:rPr>
          <w:rFonts w:ascii="Arial" w:hAnsi="Arial" w:cs="Arial"/>
          <w:b/>
          <w:sz w:val="32"/>
          <w:szCs w:val="32"/>
        </w:rPr>
        <w:t>Handbook</w:t>
      </w:r>
    </w:p>
    <w:p w14:paraId="5A66423A" w14:textId="77B52A04" w:rsidR="00930770" w:rsidRPr="00A27B14" w:rsidRDefault="008F5340" w:rsidP="00930770">
      <w:pPr>
        <w:jc w:val="center"/>
        <w:rPr>
          <w:rFonts w:ascii="Arial" w:hAnsi="Arial" w:cs="Arial"/>
          <w:b/>
          <w:sz w:val="32"/>
          <w:szCs w:val="32"/>
        </w:rPr>
      </w:pPr>
      <w:r>
        <w:rPr>
          <w:rFonts w:ascii="Arial" w:hAnsi="Arial" w:cs="Arial"/>
          <w:b/>
          <w:sz w:val="32"/>
          <w:szCs w:val="32"/>
        </w:rPr>
        <w:t>202</w:t>
      </w:r>
      <w:r w:rsidR="00210894">
        <w:rPr>
          <w:rFonts w:ascii="Arial" w:hAnsi="Arial" w:cs="Arial"/>
          <w:b/>
          <w:sz w:val="32"/>
          <w:szCs w:val="32"/>
        </w:rPr>
        <w:t>6</w:t>
      </w:r>
      <w:r w:rsidR="005C0AFB">
        <w:rPr>
          <w:rFonts w:ascii="Arial" w:hAnsi="Arial" w:cs="Arial"/>
          <w:b/>
          <w:sz w:val="32"/>
          <w:szCs w:val="32"/>
        </w:rPr>
        <w:t>-202</w:t>
      </w:r>
      <w:r w:rsidR="00210894">
        <w:rPr>
          <w:rFonts w:ascii="Arial" w:hAnsi="Arial" w:cs="Arial"/>
          <w:b/>
          <w:sz w:val="32"/>
          <w:szCs w:val="32"/>
        </w:rPr>
        <w:t>7</w:t>
      </w:r>
    </w:p>
    <w:p w14:paraId="7AE75BB5" w14:textId="77777777" w:rsidR="00322B4D" w:rsidRDefault="00322B4D">
      <w:pPr>
        <w:rPr>
          <w:rFonts w:ascii="Arial" w:hAnsi="Arial" w:cs="Arial"/>
          <w:b/>
          <w:sz w:val="24"/>
          <w:szCs w:val="24"/>
        </w:rPr>
      </w:pPr>
      <w:r>
        <w:rPr>
          <w:rFonts w:ascii="Arial" w:hAnsi="Arial" w:cs="Arial"/>
          <w:b/>
          <w:sz w:val="24"/>
          <w:szCs w:val="24"/>
        </w:rPr>
        <w:br w:type="page"/>
      </w:r>
    </w:p>
    <w:p w14:paraId="18B6279E" w14:textId="2F640DA7" w:rsidR="00621134" w:rsidRPr="00AF0BB9" w:rsidRDefault="00332BF6" w:rsidP="00621134">
      <w:pPr>
        <w:rPr>
          <w:rFonts w:ascii="Arial" w:hAnsi="Arial" w:cs="Arial"/>
          <w:sz w:val="24"/>
          <w:szCs w:val="24"/>
        </w:rPr>
      </w:pPr>
      <w:r w:rsidRPr="00AF0BB9">
        <w:rPr>
          <w:rFonts w:ascii="Arial" w:hAnsi="Arial" w:cs="Arial"/>
          <w:b/>
          <w:sz w:val="24"/>
          <w:szCs w:val="24"/>
        </w:rPr>
        <w:lastRenderedPageBreak/>
        <w:t xml:space="preserve">Welcome to clinical education. </w:t>
      </w:r>
      <w:r w:rsidRPr="00AF0BB9">
        <w:rPr>
          <w:rFonts w:ascii="Arial" w:hAnsi="Arial" w:cs="Arial"/>
          <w:sz w:val="24"/>
          <w:szCs w:val="24"/>
        </w:rPr>
        <w:t xml:space="preserve">We hope the contents of this manual will assist in providing a </w:t>
      </w:r>
      <w:r w:rsidR="0023510F" w:rsidRPr="00AF0BB9">
        <w:rPr>
          <w:rFonts w:ascii="Arial" w:hAnsi="Arial" w:cs="Arial"/>
          <w:sz w:val="24"/>
          <w:szCs w:val="24"/>
        </w:rPr>
        <w:t>high-quality</w:t>
      </w:r>
      <w:r w:rsidRPr="00AF0BB9">
        <w:rPr>
          <w:rFonts w:ascii="Arial" w:hAnsi="Arial" w:cs="Arial"/>
          <w:sz w:val="24"/>
          <w:szCs w:val="24"/>
        </w:rPr>
        <w:t xml:space="preserve"> education experience for both clinical faculty members and their students. Clinical education is a vital portion of the physical therapist assistant curriculum. It allows the student to fully integrate and implement the information and skills learned during basic science coursework, as well as the clinical classroom and laboratory portions of the program.</w:t>
      </w:r>
    </w:p>
    <w:p w14:paraId="5863A2D2" w14:textId="77777777" w:rsidR="00332BF6" w:rsidRPr="00AF0BB9" w:rsidRDefault="00332BF6" w:rsidP="00621134">
      <w:pPr>
        <w:rPr>
          <w:rFonts w:ascii="Arial" w:hAnsi="Arial" w:cs="Arial"/>
          <w:sz w:val="24"/>
          <w:szCs w:val="24"/>
        </w:rPr>
      </w:pPr>
      <w:r w:rsidRPr="00AF0BB9">
        <w:rPr>
          <w:rFonts w:ascii="Arial" w:hAnsi="Arial" w:cs="Arial"/>
          <w:sz w:val="24"/>
          <w:szCs w:val="24"/>
        </w:rPr>
        <w:t xml:space="preserve">The purpose of this handbook is to provide information and </w:t>
      </w:r>
      <w:r w:rsidR="00B51BB6" w:rsidRPr="00AF0BB9">
        <w:rPr>
          <w:rFonts w:ascii="Arial" w:hAnsi="Arial" w:cs="Arial"/>
          <w:sz w:val="24"/>
          <w:szCs w:val="24"/>
        </w:rPr>
        <w:t>guidelines</w:t>
      </w:r>
      <w:r w:rsidRPr="00AF0BB9">
        <w:rPr>
          <w:rFonts w:ascii="Arial" w:hAnsi="Arial" w:cs="Arial"/>
          <w:sz w:val="24"/>
          <w:szCs w:val="24"/>
        </w:rPr>
        <w:t xml:space="preserve"> as a common </w:t>
      </w:r>
      <w:r w:rsidR="00B51BB6" w:rsidRPr="00AF0BB9">
        <w:rPr>
          <w:rFonts w:ascii="Arial" w:hAnsi="Arial" w:cs="Arial"/>
          <w:sz w:val="24"/>
          <w:szCs w:val="24"/>
        </w:rPr>
        <w:t>frame</w:t>
      </w:r>
      <w:r w:rsidRPr="00AF0BB9">
        <w:rPr>
          <w:rFonts w:ascii="Arial" w:hAnsi="Arial" w:cs="Arial"/>
          <w:sz w:val="24"/>
          <w:szCs w:val="24"/>
        </w:rPr>
        <w:t xml:space="preserve"> of reference for all who are involved in the </w:t>
      </w:r>
      <w:r w:rsidR="00B51BB6" w:rsidRPr="00AF0BB9">
        <w:rPr>
          <w:rFonts w:ascii="Arial" w:hAnsi="Arial" w:cs="Arial"/>
          <w:sz w:val="24"/>
          <w:szCs w:val="24"/>
        </w:rPr>
        <w:t>clinical</w:t>
      </w:r>
      <w:r w:rsidRPr="00AF0BB9">
        <w:rPr>
          <w:rFonts w:ascii="Arial" w:hAnsi="Arial" w:cs="Arial"/>
          <w:sz w:val="24"/>
          <w:szCs w:val="24"/>
        </w:rPr>
        <w:t xml:space="preserve"> education process:</w:t>
      </w:r>
    </w:p>
    <w:p w14:paraId="016A4469" w14:textId="77777777" w:rsidR="00332BF6" w:rsidRPr="00AF0BB9" w:rsidRDefault="00332BF6" w:rsidP="00332BF6">
      <w:pPr>
        <w:pStyle w:val="ListParagraph"/>
        <w:numPr>
          <w:ilvl w:val="0"/>
          <w:numId w:val="3"/>
        </w:numPr>
        <w:rPr>
          <w:rFonts w:ascii="Arial" w:hAnsi="Arial" w:cs="Arial"/>
          <w:sz w:val="24"/>
          <w:szCs w:val="24"/>
        </w:rPr>
      </w:pPr>
      <w:r w:rsidRPr="00AF0BB9">
        <w:rPr>
          <w:rFonts w:ascii="Arial" w:hAnsi="Arial" w:cs="Arial"/>
          <w:sz w:val="24"/>
          <w:szCs w:val="24"/>
        </w:rPr>
        <w:t>The student</w:t>
      </w:r>
    </w:p>
    <w:p w14:paraId="64CF15C2" w14:textId="77777777" w:rsidR="00332BF6" w:rsidRPr="00AF0BB9" w:rsidRDefault="00332BF6" w:rsidP="00332BF6">
      <w:pPr>
        <w:pStyle w:val="ListParagraph"/>
        <w:numPr>
          <w:ilvl w:val="0"/>
          <w:numId w:val="3"/>
        </w:numPr>
        <w:rPr>
          <w:rFonts w:ascii="Arial" w:hAnsi="Arial" w:cs="Arial"/>
          <w:sz w:val="24"/>
          <w:szCs w:val="24"/>
        </w:rPr>
      </w:pPr>
      <w:r w:rsidRPr="00AF0BB9">
        <w:rPr>
          <w:rFonts w:ascii="Arial" w:hAnsi="Arial" w:cs="Arial"/>
          <w:sz w:val="24"/>
          <w:szCs w:val="24"/>
        </w:rPr>
        <w:t>The Clinical Instructor</w:t>
      </w:r>
    </w:p>
    <w:p w14:paraId="7782945B" w14:textId="77777777" w:rsidR="00332BF6" w:rsidRPr="00AF0BB9" w:rsidRDefault="00332BF6" w:rsidP="00332BF6">
      <w:pPr>
        <w:pStyle w:val="ListParagraph"/>
        <w:numPr>
          <w:ilvl w:val="0"/>
          <w:numId w:val="3"/>
        </w:numPr>
        <w:rPr>
          <w:rFonts w:ascii="Arial" w:hAnsi="Arial" w:cs="Arial"/>
          <w:sz w:val="24"/>
          <w:szCs w:val="24"/>
        </w:rPr>
      </w:pPr>
      <w:r w:rsidRPr="00AF0BB9">
        <w:rPr>
          <w:rFonts w:ascii="Arial" w:hAnsi="Arial" w:cs="Arial"/>
          <w:sz w:val="24"/>
          <w:szCs w:val="24"/>
        </w:rPr>
        <w:t>The Center Coordinator of Clinical Education</w:t>
      </w:r>
    </w:p>
    <w:p w14:paraId="67826D67" w14:textId="77777777" w:rsidR="00332BF6" w:rsidRPr="00AF0BB9" w:rsidRDefault="00332BF6" w:rsidP="00332BF6">
      <w:pPr>
        <w:pStyle w:val="ListParagraph"/>
        <w:numPr>
          <w:ilvl w:val="0"/>
          <w:numId w:val="3"/>
        </w:numPr>
        <w:rPr>
          <w:rFonts w:ascii="Arial" w:hAnsi="Arial" w:cs="Arial"/>
          <w:sz w:val="24"/>
          <w:szCs w:val="24"/>
        </w:rPr>
      </w:pPr>
      <w:r w:rsidRPr="00AF0BB9">
        <w:rPr>
          <w:rFonts w:ascii="Arial" w:hAnsi="Arial" w:cs="Arial"/>
          <w:sz w:val="24"/>
          <w:szCs w:val="24"/>
        </w:rPr>
        <w:t>The faculty members of the PTA Program at Mendocino College</w:t>
      </w:r>
    </w:p>
    <w:p w14:paraId="11ABFC7C" w14:textId="2BE9E5E6" w:rsidR="00332BF6" w:rsidRPr="00AF0BB9" w:rsidRDefault="00332BF6" w:rsidP="00332BF6">
      <w:pPr>
        <w:rPr>
          <w:rFonts w:ascii="Arial" w:hAnsi="Arial" w:cs="Arial"/>
          <w:sz w:val="24"/>
          <w:szCs w:val="24"/>
        </w:rPr>
      </w:pPr>
      <w:r w:rsidRPr="00AF0BB9">
        <w:rPr>
          <w:rFonts w:ascii="Arial" w:hAnsi="Arial" w:cs="Arial"/>
          <w:sz w:val="24"/>
          <w:szCs w:val="24"/>
        </w:rPr>
        <w:t xml:space="preserve">If you have any questions or concerns, please do </w:t>
      </w:r>
      <w:r w:rsidR="005F476D" w:rsidRPr="00AF0BB9">
        <w:rPr>
          <w:rFonts w:ascii="Arial" w:hAnsi="Arial" w:cs="Arial"/>
          <w:sz w:val="24"/>
          <w:szCs w:val="24"/>
        </w:rPr>
        <w:t>not</w:t>
      </w:r>
      <w:r w:rsidRPr="00AF0BB9">
        <w:rPr>
          <w:rFonts w:ascii="Arial" w:hAnsi="Arial" w:cs="Arial"/>
          <w:sz w:val="24"/>
          <w:szCs w:val="24"/>
        </w:rPr>
        <w:t xml:space="preserve"> </w:t>
      </w:r>
      <w:r w:rsidR="00C87228" w:rsidRPr="00AF0BB9">
        <w:rPr>
          <w:rFonts w:ascii="Arial" w:hAnsi="Arial" w:cs="Arial"/>
          <w:sz w:val="24"/>
          <w:szCs w:val="24"/>
        </w:rPr>
        <w:t>hesitate</w:t>
      </w:r>
      <w:r w:rsidRPr="00AF0BB9">
        <w:rPr>
          <w:rFonts w:ascii="Arial" w:hAnsi="Arial" w:cs="Arial"/>
          <w:sz w:val="24"/>
          <w:szCs w:val="24"/>
        </w:rPr>
        <w:t xml:space="preserve"> to contact us.</w:t>
      </w:r>
    </w:p>
    <w:p w14:paraId="0E01E263" w14:textId="77777777" w:rsidR="00332BF6" w:rsidRPr="00AF0BB9" w:rsidRDefault="00332BF6" w:rsidP="00332BF6">
      <w:pPr>
        <w:rPr>
          <w:rFonts w:ascii="Arial" w:hAnsi="Arial" w:cs="Arial"/>
          <w:sz w:val="24"/>
          <w:szCs w:val="24"/>
        </w:rPr>
      </w:pPr>
    </w:p>
    <w:p w14:paraId="0772B422" w14:textId="77777777" w:rsidR="009C7BC5" w:rsidRDefault="00332BF6" w:rsidP="009C7BC5">
      <w:pPr>
        <w:rPr>
          <w:rFonts w:ascii="Arial" w:hAnsi="Arial" w:cs="Arial"/>
          <w:sz w:val="24"/>
          <w:szCs w:val="24"/>
        </w:rPr>
      </w:pPr>
      <w:r w:rsidRPr="00AF0BB9">
        <w:rPr>
          <w:rFonts w:ascii="Arial" w:hAnsi="Arial" w:cs="Arial"/>
          <w:sz w:val="24"/>
          <w:szCs w:val="24"/>
        </w:rPr>
        <w:t>Thank you,</w:t>
      </w:r>
    </w:p>
    <w:p w14:paraId="6A708166" w14:textId="77777777" w:rsidR="009C7BC5" w:rsidRDefault="009C7BC5" w:rsidP="009C7BC5">
      <w:pPr>
        <w:rPr>
          <w:rFonts w:ascii="Arial" w:hAnsi="Arial" w:cs="Arial"/>
          <w:sz w:val="24"/>
          <w:szCs w:val="24"/>
        </w:rPr>
      </w:pPr>
    </w:p>
    <w:p w14:paraId="145BDEA7" w14:textId="56753B4B" w:rsidR="009C7BC5" w:rsidRPr="009C7BC5" w:rsidRDefault="009C7BC5" w:rsidP="009C7BC5">
      <w:pPr>
        <w:rPr>
          <w:rFonts w:ascii="Arial" w:hAnsi="Arial" w:cs="Arial"/>
          <w:sz w:val="24"/>
          <w:szCs w:val="24"/>
        </w:rPr>
      </w:pPr>
      <w:r w:rsidRPr="00A125D7">
        <w:rPr>
          <w:rFonts w:ascii="Arial" w:hAnsi="Arial" w:cs="Arial"/>
          <w:b/>
          <w:sz w:val="24"/>
          <w:szCs w:val="24"/>
        </w:rPr>
        <w:t xml:space="preserve">Joseph Munoz, </w:t>
      </w:r>
      <w:r>
        <w:rPr>
          <w:rFonts w:ascii="Arial" w:hAnsi="Arial" w:cs="Arial"/>
          <w:b/>
          <w:sz w:val="24"/>
          <w:szCs w:val="24"/>
        </w:rPr>
        <w:t xml:space="preserve">PT, </w:t>
      </w:r>
      <w:r w:rsidRPr="00A125D7">
        <w:rPr>
          <w:rFonts w:ascii="Arial" w:hAnsi="Arial" w:cs="Arial"/>
          <w:b/>
          <w:sz w:val="24"/>
          <w:szCs w:val="24"/>
        </w:rPr>
        <w:t>DPT</w:t>
      </w:r>
    </w:p>
    <w:p w14:paraId="42644BFA" w14:textId="77777777" w:rsidR="007D67EA" w:rsidRDefault="009C7BC5" w:rsidP="009C7BC5">
      <w:pPr>
        <w:spacing w:after="0" w:line="276" w:lineRule="auto"/>
        <w:rPr>
          <w:rFonts w:ascii="Arial" w:hAnsi="Arial" w:cs="Arial"/>
          <w:sz w:val="24"/>
          <w:szCs w:val="24"/>
        </w:rPr>
      </w:pPr>
      <w:r>
        <w:rPr>
          <w:rFonts w:ascii="Arial" w:hAnsi="Arial" w:cs="Arial"/>
          <w:sz w:val="24"/>
          <w:szCs w:val="24"/>
        </w:rPr>
        <w:t>Director of Clinical Education</w:t>
      </w:r>
      <w:r w:rsidR="008F5340">
        <w:rPr>
          <w:rFonts w:ascii="Arial" w:hAnsi="Arial" w:cs="Arial"/>
          <w:sz w:val="24"/>
          <w:szCs w:val="24"/>
        </w:rPr>
        <w:t>/Faculty</w:t>
      </w:r>
    </w:p>
    <w:p w14:paraId="6DF9182B" w14:textId="454D528A" w:rsidR="009C7BC5" w:rsidRDefault="009C7BC5" w:rsidP="009C7BC5">
      <w:pPr>
        <w:spacing w:after="0" w:line="276" w:lineRule="auto"/>
        <w:rPr>
          <w:rFonts w:ascii="Arial" w:hAnsi="Arial" w:cs="Arial"/>
          <w:sz w:val="24"/>
          <w:szCs w:val="24"/>
        </w:rPr>
      </w:pPr>
      <w:r>
        <w:rPr>
          <w:rFonts w:ascii="Arial" w:hAnsi="Arial" w:cs="Arial"/>
          <w:sz w:val="24"/>
          <w:szCs w:val="24"/>
        </w:rPr>
        <w:t xml:space="preserve">Email: </w:t>
      </w:r>
      <w:hyperlink r:id="rId9" w:history="1">
        <w:r w:rsidRPr="00B413FF">
          <w:rPr>
            <w:rStyle w:val="Hyperlink"/>
            <w:rFonts w:ascii="Arial" w:hAnsi="Arial" w:cs="Arial"/>
            <w:sz w:val="24"/>
            <w:szCs w:val="24"/>
          </w:rPr>
          <w:t>jmunoz@mendocino.edu</w:t>
        </w:r>
      </w:hyperlink>
      <w:r>
        <w:rPr>
          <w:rFonts w:ascii="Arial" w:hAnsi="Arial" w:cs="Arial"/>
          <w:sz w:val="24"/>
          <w:szCs w:val="24"/>
        </w:rPr>
        <w:t xml:space="preserve"> Phone: (707) 467-1064</w:t>
      </w:r>
    </w:p>
    <w:p w14:paraId="5ED707E1" w14:textId="77777777" w:rsidR="00332BF6" w:rsidRPr="00AF0BB9" w:rsidRDefault="00332BF6" w:rsidP="00332BF6">
      <w:pPr>
        <w:rPr>
          <w:rFonts w:ascii="Arial" w:hAnsi="Arial" w:cs="Arial"/>
          <w:sz w:val="24"/>
          <w:szCs w:val="24"/>
        </w:rPr>
      </w:pPr>
    </w:p>
    <w:p w14:paraId="12858657" w14:textId="77777777" w:rsidR="009C7BC5" w:rsidRPr="00A125D7" w:rsidRDefault="009C7BC5" w:rsidP="009C7BC5">
      <w:pPr>
        <w:spacing w:after="0"/>
        <w:rPr>
          <w:rFonts w:ascii="Arial" w:hAnsi="Arial" w:cs="Arial"/>
          <w:b/>
          <w:sz w:val="24"/>
          <w:szCs w:val="24"/>
        </w:rPr>
      </w:pPr>
      <w:r w:rsidRPr="00A125D7">
        <w:rPr>
          <w:rFonts w:ascii="Arial" w:hAnsi="Arial" w:cs="Arial"/>
          <w:b/>
          <w:sz w:val="24"/>
          <w:szCs w:val="24"/>
        </w:rPr>
        <w:t xml:space="preserve">Sara Bogner, </w:t>
      </w:r>
      <w:r>
        <w:rPr>
          <w:rFonts w:ascii="Arial" w:hAnsi="Arial" w:cs="Arial"/>
          <w:b/>
          <w:sz w:val="24"/>
          <w:szCs w:val="24"/>
        </w:rPr>
        <w:t>PT, DPT</w:t>
      </w:r>
    </w:p>
    <w:p w14:paraId="30DCB7C4" w14:textId="368F4D3E" w:rsidR="009C7BC5" w:rsidRPr="00412555" w:rsidRDefault="009C7BC5" w:rsidP="009C7BC5">
      <w:pPr>
        <w:spacing w:after="0"/>
        <w:rPr>
          <w:rFonts w:ascii="Arial" w:hAnsi="Arial" w:cs="Arial"/>
          <w:sz w:val="24"/>
          <w:szCs w:val="24"/>
        </w:rPr>
      </w:pPr>
      <w:r w:rsidRPr="00412555">
        <w:rPr>
          <w:rFonts w:ascii="Arial" w:hAnsi="Arial" w:cs="Arial"/>
          <w:sz w:val="24"/>
          <w:szCs w:val="24"/>
        </w:rPr>
        <w:t>Program Director/</w:t>
      </w:r>
      <w:r>
        <w:rPr>
          <w:rFonts w:ascii="Arial" w:hAnsi="Arial" w:cs="Arial"/>
          <w:sz w:val="24"/>
          <w:szCs w:val="24"/>
        </w:rPr>
        <w:t>Faculty</w:t>
      </w:r>
    </w:p>
    <w:p w14:paraId="45DBD4B3" w14:textId="68FE2037" w:rsidR="009C7BC5" w:rsidRDefault="009C7BC5" w:rsidP="009C7BC5">
      <w:pPr>
        <w:rPr>
          <w:rFonts w:ascii="Arial" w:hAnsi="Arial" w:cs="Arial"/>
          <w:sz w:val="24"/>
          <w:szCs w:val="24"/>
        </w:rPr>
      </w:pPr>
      <w:r>
        <w:rPr>
          <w:rFonts w:ascii="Arial" w:hAnsi="Arial" w:cs="Arial"/>
          <w:sz w:val="24"/>
          <w:szCs w:val="24"/>
        </w:rPr>
        <w:t>E</w:t>
      </w:r>
      <w:r w:rsidRPr="00412555">
        <w:rPr>
          <w:rFonts w:ascii="Arial" w:hAnsi="Arial" w:cs="Arial"/>
          <w:sz w:val="24"/>
          <w:szCs w:val="24"/>
        </w:rPr>
        <w:t xml:space="preserve">mail:  </w:t>
      </w:r>
      <w:hyperlink r:id="rId10" w:history="1">
        <w:r w:rsidRPr="00485DAE">
          <w:rPr>
            <w:rStyle w:val="Hyperlink"/>
            <w:rFonts w:ascii="Arial" w:hAnsi="Arial" w:cs="Arial"/>
            <w:sz w:val="24"/>
            <w:szCs w:val="24"/>
          </w:rPr>
          <w:t>sbogner@mendocino.edu</w:t>
        </w:r>
      </w:hyperlink>
      <w:r w:rsidRPr="00412555">
        <w:rPr>
          <w:rFonts w:ascii="Arial" w:hAnsi="Arial" w:cs="Arial"/>
          <w:sz w:val="24"/>
          <w:szCs w:val="24"/>
        </w:rPr>
        <w:t xml:space="preserve"> </w:t>
      </w:r>
      <w:r>
        <w:rPr>
          <w:rFonts w:ascii="Arial" w:hAnsi="Arial" w:cs="Arial"/>
          <w:sz w:val="24"/>
          <w:szCs w:val="24"/>
        </w:rPr>
        <w:t>Phone</w:t>
      </w:r>
      <w:r w:rsidRPr="00412555">
        <w:rPr>
          <w:rFonts w:ascii="Arial" w:hAnsi="Arial" w:cs="Arial"/>
          <w:sz w:val="24"/>
          <w:szCs w:val="24"/>
        </w:rPr>
        <w:t xml:space="preserve">: </w:t>
      </w:r>
      <w:r>
        <w:rPr>
          <w:rFonts w:ascii="Arial" w:hAnsi="Arial" w:cs="Arial"/>
          <w:sz w:val="24"/>
          <w:szCs w:val="24"/>
        </w:rPr>
        <w:t>(707) 467-1062</w:t>
      </w:r>
    </w:p>
    <w:p w14:paraId="0766A7EC" w14:textId="77777777" w:rsidR="009C7BC5" w:rsidRDefault="009C7BC5" w:rsidP="009C7BC5">
      <w:pPr>
        <w:spacing w:after="0" w:line="276" w:lineRule="auto"/>
        <w:rPr>
          <w:rFonts w:ascii="Arial" w:hAnsi="Arial" w:cs="Arial"/>
          <w:b/>
          <w:sz w:val="24"/>
          <w:szCs w:val="24"/>
        </w:rPr>
      </w:pPr>
    </w:p>
    <w:p w14:paraId="1D7BB8A9" w14:textId="792123C8" w:rsidR="009C7BC5" w:rsidRPr="00A125D7" w:rsidRDefault="009C7BC5" w:rsidP="009C7BC5">
      <w:pPr>
        <w:spacing w:after="0" w:line="276" w:lineRule="auto"/>
        <w:rPr>
          <w:rFonts w:ascii="Arial" w:hAnsi="Arial" w:cs="Arial"/>
          <w:b/>
          <w:sz w:val="24"/>
          <w:szCs w:val="24"/>
        </w:rPr>
      </w:pPr>
      <w:r>
        <w:rPr>
          <w:rFonts w:ascii="Arial" w:hAnsi="Arial" w:cs="Arial"/>
          <w:b/>
          <w:sz w:val="24"/>
          <w:szCs w:val="24"/>
        </w:rPr>
        <w:t>Dustin Meier, BS, PTA</w:t>
      </w:r>
    </w:p>
    <w:p w14:paraId="02908452" w14:textId="50B7CC02" w:rsidR="009C7BC5" w:rsidRDefault="009C7BC5" w:rsidP="009C7BC5">
      <w:pPr>
        <w:spacing w:after="0" w:line="276" w:lineRule="auto"/>
        <w:rPr>
          <w:rFonts w:ascii="Arial" w:hAnsi="Arial" w:cs="Arial"/>
          <w:sz w:val="24"/>
          <w:szCs w:val="24"/>
        </w:rPr>
      </w:pPr>
      <w:r>
        <w:rPr>
          <w:rFonts w:ascii="Arial" w:hAnsi="Arial" w:cs="Arial"/>
          <w:sz w:val="24"/>
          <w:szCs w:val="24"/>
        </w:rPr>
        <w:t>Core Faculty</w:t>
      </w:r>
    </w:p>
    <w:p w14:paraId="7D30E8CB" w14:textId="77777777" w:rsidR="009C7BC5" w:rsidRPr="004817FF" w:rsidRDefault="009C7BC5" w:rsidP="009C7BC5">
      <w:pPr>
        <w:rPr>
          <w:rFonts w:ascii="Arial" w:hAnsi="Arial" w:cs="Arial"/>
          <w:b/>
          <w:bCs/>
          <w:sz w:val="24"/>
          <w:szCs w:val="24"/>
        </w:rPr>
      </w:pPr>
      <w:r>
        <w:rPr>
          <w:rFonts w:ascii="Arial" w:hAnsi="Arial" w:cs="Arial"/>
          <w:sz w:val="24"/>
          <w:szCs w:val="24"/>
        </w:rPr>
        <w:t xml:space="preserve">Email: </w:t>
      </w:r>
      <w:hyperlink r:id="rId11" w:history="1">
        <w:r w:rsidRPr="00D60CD9">
          <w:rPr>
            <w:rStyle w:val="Hyperlink"/>
            <w:rFonts w:ascii="Arial" w:hAnsi="Arial" w:cs="Arial"/>
            <w:sz w:val="24"/>
            <w:szCs w:val="24"/>
          </w:rPr>
          <w:t>dmeier@mendocino.edu</w:t>
        </w:r>
      </w:hyperlink>
      <w:r>
        <w:rPr>
          <w:rFonts w:ascii="Arial" w:hAnsi="Arial" w:cs="Arial"/>
          <w:sz w:val="24"/>
          <w:szCs w:val="24"/>
        </w:rPr>
        <w:t xml:space="preserve"> Phone: (707) 468-3168</w:t>
      </w:r>
    </w:p>
    <w:p w14:paraId="344365CF" w14:textId="77777777" w:rsidR="00332BF6" w:rsidRPr="00AF0BB9" w:rsidRDefault="00332BF6">
      <w:pPr>
        <w:rPr>
          <w:rFonts w:ascii="Arial" w:hAnsi="Arial" w:cs="Arial"/>
          <w:sz w:val="24"/>
          <w:szCs w:val="24"/>
        </w:rPr>
      </w:pPr>
      <w:r w:rsidRPr="00AF0BB9">
        <w:rPr>
          <w:rFonts w:ascii="Arial" w:hAnsi="Arial" w:cs="Arial"/>
          <w:sz w:val="24"/>
          <w:szCs w:val="24"/>
        </w:rPr>
        <w:br w:type="page"/>
      </w:r>
    </w:p>
    <w:p w14:paraId="2D1DE1FB" w14:textId="77777777" w:rsidR="00F15FB3" w:rsidRPr="009F4039" w:rsidRDefault="00F15FB3" w:rsidP="00F15FB3">
      <w:pPr>
        <w:rPr>
          <w:rFonts w:ascii="Arial" w:hAnsi="Arial" w:cs="Arial"/>
          <w:b/>
          <w:sz w:val="24"/>
          <w:szCs w:val="24"/>
        </w:rPr>
      </w:pPr>
      <w:r w:rsidRPr="009F4039">
        <w:rPr>
          <w:rFonts w:ascii="Arial" w:hAnsi="Arial" w:cs="Arial"/>
          <w:b/>
          <w:sz w:val="24"/>
          <w:szCs w:val="24"/>
        </w:rPr>
        <w:lastRenderedPageBreak/>
        <w:t>Table of Contents</w:t>
      </w:r>
    </w:p>
    <w:p w14:paraId="6E731D8B"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 Program Information</w:t>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t>PAGE</w:t>
      </w:r>
    </w:p>
    <w:p w14:paraId="514142A6"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1.1</w:t>
      </w:r>
      <w:r w:rsidRPr="00AF0BB9">
        <w:rPr>
          <w:rFonts w:ascii="Arial" w:hAnsi="Arial" w:cs="Arial"/>
          <w:sz w:val="24"/>
          <w:szCs w:val="24"/>
        </w:rPr>
        <w:tab/>
        <w:t>Institution History and Accreditation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5</w:t>
      </w:r>
    </w:p>
    <w:p w14:paraId="4FA6BC89"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1.2</w:t>
      </w:r>
      <w:r w:rsidRPr="00AF0BB9">
        <w:rPr>
          <w:rFonts w:ascii="Arial" w:hAnsi="Arial" w:cs="Arial"/>
          <w:sz w:val="24"/>
          <w:szCs w:val="24"/>
        </w:rPr>
        <w:tab/>
        <w:t>Program Summary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5</w:t>
      </w:r>
    </w:p>
    <w:p w14:paraId="4A9BB2A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1.3</w:t>
      </w:r>
      <w:r w:rsidRPr="00AF0BB9">
        <w:rPr>
          <w:rFonts w:ascii="Arial" w:hAnsi="Arial" w:cs="Arial"/>
          <w:sz w:val="24"/>
          <w:szCs w:val="24"/>
        </w:rPr>
        <w:tab/>
        <w:t>Statement of Nondiscrimination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Pr>
          <w:rFonts w:ascii="Arial" w:hAnsi="Arial" w:cs="Arial"/>
          <w:sz w:val="24"/>
          <w:szCs w:val="24"/>
        </w:rPr>
        <w:t xml:space="preserve">    </w:t>
      </w:r>
      <w:r w:rsidRPr="00AF0BB9">
        <w:rPr>
          <w:rFonts w:ascii="Arial" w:hAnsi="Arial" w:cs="Arial"/>
          <w:sz w:val="24"/>
          <w:szCs w:val="24"/>
        </w:rPr>
        <w:t xml:space="preserve"> </w:t>
      </w:r>
      <w:r>
        <w:rPr>
          <w:rFonts w:ascii="Arial" w:hAnsi="Arial" w:cs="Arial"/>
          <w:sz w:val="24"/>
          <w:szCs w:val="24"/>
        </w:rPr>
        <w:t xml:space="preserve">  </w:t>
      </w:r>
      <w:r w:rsidRPr="00AF0BB9">
        <w:rPr>
          <w:rFonts w:ascii="Arial" w:hAnsi="Arial" w:cs="Arial"/>
          <w:sz w:val="24"/>
          <w:szCs w:val="24"/>
        </w:rPr>
        <w:t>6</w:t>
      </w:r>
    </w:p>
    <w:p w14:paraId="5220A2AE"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1.4</w:t>
      </w:r>
      <w:r w:rsidRPr="00AF0BB9">
        <w:rPr>
          <w:rFonts w:ascii="Arial" w:hAnsi="Arial" w:cs="Arial"/>
          <w:sz w:val="24"/>
          <w:szCs w:val="24"/>
        </w:rPr>
        <w:tab/>
        <w:t>Mission Statement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6</w:t>
      </w:r>
    </w:p>
    <w:p w14:paraId="490DBF08" w14:textId="5DD67564"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1.5</w:t>
      </w:r>
      <w:r>
        <w:tab/>
      </w:r>
      <w:r w:rsidRPr="52F7B861">
        <w:rPr>
          <w:rFonts w:ascii="Arial" w:hAnsi="Arial" w:cs="Arial"/>
          <w:sz w:val="24"/>
          <w:szCs w:val="24"/>
        </w:rPr>
        <w:t>Program Values</w:t>
      </w:r>
      <w:r>
        <w:tab/>
      </w:r>
      <w:r>
        <w:tab/>
      </w:r>
      <w:r>
        <w:tab/>
      </w:r>
      <w:r>
        <w:tab/>
      </w:r>
      <w:r>
        <w:tab/>
      </w:r>
      <w:r>
        <w:tab/>
      </w:r>
      <w:r>
        <w:tab/>
      </w:r>
      <w:r w:rsidRPr="52F7B861">
        <w:rPr>
          <w:rFonts w:ascii="Arial" w:hAnsi="Arial" w:cs="Arial"/>
          <w:sz w:val="24"/>
          <w:szCs w:val="24"/>
        </w:rPr>
        <w:t xml:space="preserve">    </w:t>
      </w:r>
      <w:r>
        <w:tab/>
      </w:r>
      <w:r w:rsidRPr="52F7B861">
        <w:rPr>
          <w:rFonts w:ascii="Arial" w:hAnsi="Arial" w:cs="Arial"/>
          <w:sz w:val="24"/>
          <w:szCs w:val="24"/>
        </w:rPr>
        <w:t xml:space="preserve">   </w:t>
      </w:r>
      <w:r w:rsidR="3E90D505" w:rsidRPr="52F7B861">
        <w:rPr>
          <w:rFonts w:ascii="Arial" w:hAnsi="Arial" w:cs="Arial"/>
          <w:sz w:val="24"/>
          <w:szCs w:val="24"/>
        </w:rPr>
        <w:t xml:space="preserve">   </w:t>
      </w:r>
      <w:r w:rsidRPr="52F7B861">
        <w:rPr>
          <w:rFonts w:ascii="Arial" w:hAnsi="Arial" w:cs="Arial"/>
          <w:sz w:val="24"/>
          <w:szCs w:val="24"/>
        </w:rPr>
        <w:t xml:space="preserve"> 6</w:t>
      </w:r>
    </w:p>
    <w:p w14:paraId="2F667D3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1.6</w:t>
      </w:r>
      <w:r w:rsidRPr="00AF0BB9">
        <w:rPr>
          <w:rFonts w:ascii="Arial" w:hAnsi="Arial" w:cs="Arial"/>
          <w:sz w:val="24"/>
          <w:szCs w:val="24"/>
        </w:rPr>
        <w:tab/>
        <w:t>Program Goals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7</w:t>
      </w:r>
    </w:p>
    <w:p w14:paraId="09DF2CC9" w14:textId="6941B2AB"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1.7</w:t>
      </w:r>
      <w:r>
        <w:tab/>
      </w:r>
      <w:r w:rsidRPr="52F7B861">
        <w:rPr>
          <w:rFonts w:ascii="Arial" w:hAnsi="Arial" w:cs="Arial"/>
          <w:sz w:val="24"/>
          <w:szCs w:val="24"/>
        </w:rPr>
        <w:t>Program Objectives</w:t>
      </w:r>
      <w:r>
        <w:tab/>
      </w:r>
      <w:r>
        <w:tab/>
      </w:r>
      <w:r>
        <w:tab/>
      </w:r>
      <w:r>
        <w:tab/>
      </w:r>
      <w:r>
        <w:tab/>
      </w:r>
      <w:r>
        <w:tab/>
      </w:r>
      <w:r>
        <w:tab/>
      </w:r>
      <w:r>
        <w:tab/>
      </w:r>
      <w:r w:rsidRPr="52F7B861">
        <w:rPr>
          <w:rFonts w:ascii="Arial" w:hAnsi="Arial" w:cs="Arial"/>
          <w:sz w:val="24"/>
          <w:szCs w:val="24"/>
        </w:rPr>
        <w:t xml:space="preserve">    </w:t>
      </w:r>
      <w:r w:rsidR="7E791929" w:rsidRPr="52F7B861">
        <w:rPr>
          <w:rFonts w:ascii="Arial" w:hAnsi="Arial" w:cs="Arial"/>
          <w:sz w:val="24"/>
          <w:szCs w:val="24"/>
        </w:rPr>
        <w:t xml:space="preserve">   </w:t>
      </w:r>
      <w:r w:rsidRPr="52F7B861">
        <w:rPr>
          <w:rFonts w:ascii="Arial" w:hAnsi="Arial" w:cs="Arial"/>
          <w:sz w:val="24"/>
          <w:szCs w:val="24"/>
        </w:rPr>
        <w:t>7</w:t>
      </w:r>
    </w:p>
    <w:p w14:paraId="51C5C128" w14:textId="6B8C12B3"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1.8</w:t>
      </w:r>
      <w:r>
        <w:tab/>
      </w:r>
      <w:r w:rsidRPr="52F7B861">
        <w:rPr>
          <w:rFonts w:ascii="Arial" w:hAnsi="Arial" w:cs="Arial"/>
          <w:sz w:val="24"/>
          <w:szCs w:val="24"/>
        </w:rPr>
        <w:t>Program Curriculum</w:t>
      </w:r>
      <w:r>
        <w:tab/>
      </w:r>
      <w:r>
        <w:tab/>
      </w:r>
      <w:r>
        <w:tab/>
      </w:r>
      <w:r>
        <w:tab/>
      </w:r>
      <w:r>
        <w:tab/>
      </w:r>
      <w:r>
        <w:tab/>
      </w:r>
      <w:r>
        <w:tab/>
      </w:r>
      <w:r>
        <w:tab/>
      </w:r>
      <w:r w:rsidRPr="52F7B861">
        <w:rPr>
          <w:rFonts w:ascii="Arial" w:hAnsi="Arial" w:cs="Arial"/>
          <w:sz w:val="24"/>
          <w:szCs w:val="24"/>
        </w:rPr>
        <w:t xml:space="preserve">  </w:t>
      </w:r>
      <w:r w:rsidR="764A4C15" w:rsidRPr="52F7B861">
        <w:rPr>
          <w:rFonts w:ascii="Arial" w:hAnsi="Arial" w:cs="Arial"/>
          <w:sz w:val="24"/>
          <w:szCs w:val="24"/>
        </w:rPr>
        <w:t xml:space="preserve">     </w:t>
      </w:r>
      <w:r w:rsidR="00FD7668" w:rsidRPr="52F7B861">
        <w:rPr>
          <w:rFonts w:ascii="Arial" w:hAnsi="Arial" w:cs="Arial"/>
          <w:sz w:val="24"/>
          <w:szCs w:val="24"/>
        </w:rPr>
        <w:t>8</w:t>
      </w:r>
    </w:p>
    <w:p w14:paraId="2A9006D5" w14:textId="06760C9E"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1.9</w:t>
      </w:r>
      <w:r>
        <w:tab/>
      </w:r>
      <w:r w:rsidRPr="52F7B861">
        <w:rPr>
          <w:rFonts w:ascii="Arial" w:hAnsi="Arial" w:cs="Arial"/>
          <w:sz w:val="24"/>
          <w:szCs w:val="24"/>
        </w:rPr>
        <w:t>Course Descriptions</w:t>
      </w:r>
      <w:r>
        <w:tab/>
      </w:r>
      <w:r>
        <w:tab/>
      </w:r>
      <w:r>
        <w:tab/>
      </w:r>
      <w:r>
        <w:tab/>
      </w:r>
      <w:r>
        <w:tab/>
      </w:r>
      <w:r>
        <w:tab/>
      </w:r>
      <w:r w:rsidRPr="52F7B861">
        <w:rPr>
          <w:rFonts w:ascii="Arial" w:hAnsi="Arial" w:cs="Arial"/>
          <w:sz w:val="24"/>
          <w:szCs w:val="24"/>
        </w:rPr>
        <w:t xml:space="preserve">           </w:t>
      </w:r>
      <w:r w:rsidR="30989716" w:rsidRPr="52F7B861">
        <w:rPr>
          <w:rFonts w:ascii="Arial" w:hAnsi="Arial" w:cs="Arial"/>
          <w:sz w:val="24"/>
          <w:szCs w:val="24"/>
        </w:rPr>
        <w:t xml:space="preserve">     </w:t>
      </w:r>
      <w:r w:rsidRPr="52F7B861">
        <w:rPr>
          <w:rFonts w:ascii="Arial" w:hAnsi="Arial" w:cs="Arial"/>
          <w:sz w:val="24"/>
          <w:szCs w:val="24"/>
        </w:rPr>
        <w:t>1</w:t>
      </w:r>
      <w:r w:rsidR="04C011EF" w:rsidRPr="52F7B861">
        <w:rPr>
          <w:rFonts w:ascii="Arial" w:hAnsi="Arial" w:cs="Arial"/>
          <w:sz w:val="24"/>
          <w:szCs w:val="24"/>
        </w:rPr>
        <w:t>0</w:t>
      </w:r>
    </w:p>
    <w:p w14:paraId="7262D10C" w14:textId="29B11E64"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1.10</w:t>
      </w:r>
      <w:r>
        <w:tab/>
      </w:r>
      <w:r w:rsidRPr="52F7B861">
        <w:rPr>
          <w:rFonts w:ascii="Arial" w:hAnsi="Arial" w:cs="Arial"/>
          <w:sz w:val="24"/>
          <w:szCs w:val="24"/>
        </w:rPr>
        <w:t>Clinical Education Learner Outcomes</w:t>
      </w:r>
      <w:r>
        <w:tab/>
      </w:r>
      <w:r>
        <w:tab/>
      </w:r>
      <w:r>
        <w:tab/>
      </w:r>
      <w:r>
        <w:tab/>
      </w:r>
      <w:r w:rsidRPr="52F7B861">
        <w:rPr>
          <w:rFonts w:ascii="Arial" w:hAnsi="Arial" w:cs="Arial"/>
          <w:sz w:val="24"/>
          <w:szCs w:val="24"/>
        </w:rPr>
        <w:t xml:space="preserve">           </w:t>
      </w:r>
      <w:r w:rsidR="0E822D06" w:rsidRPr="52F7B861">
        <w:rPr>
          <w:rFonts w:ascii="Arial" w:hAnsi="Arial" w:cs="Arial"/>
          <w:sz w:val="24"/>
          <w:szCs w:val="24"/>
        </w:rPr>
        <w:t xml:space="preserve">     </w:t>
      </w:r>
      <w:r w:rsidRPr="52F7B861">
        <w:rPr>
          <w:rFonts w:ascii="Arial" w:hAnsi="Arial" w:cs="Arial"/>
          <w:sz w:val="24"/>
          <w:szCs w:val="24"/>
        </w:rPr>
        <w:t>1</w:t>
      </w:r>
      <w:r w:rsidR="7405BC07" w:rsidRPr="52F7B861">
        <w:rPr>
          <w:rFonts w:ascii="Arial" w:hAnsi="Arial" w:cs="Arial"/>
          <w:sz w:val="24"/>
          <w:szCs w:val="24"/>
        </w:rPr>
        <w:t>5</w:t>
      </w:r>
    </w:p>
    <w:p w14:paraId="53FAB7FD" w14:textId="77777777" w:rsidR="00F15FB3" w:rsidRPr="00AF0BB9" w:rsidRDefault="00F15FB3" w:rsidP="00F15FB3">
      <w:pPr>
        <w:spacing w:after="0"/>
        <w:rPr>
          <w:rFonts w:ascii="Arial" w:hAnsi="Arial" w:cs="Arial"/>
          <w:sz w:val="24"/>
          <w:szCs w:val="24"/>
        </w:rPr>
      </w:pPr>
    </w:p>
    <w:p w14:paraId="54713DD9"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II. General Policies and Procedures</w:t>
      </w:r>
    </w:p>
    <w:p w14:paraId="175E9EFA" w14:textId="3BA046D3"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2.1</w:t>
      </w:r>
      <w:r>
        <w:tab/>
      </w:r>
      <w:r w:rsidRPr="3DE501C3">
        <w:rPr>
          <w:rFonts w:ascii="Arial" w:hAnsi="Arial" w:cs="Arial"/>
          <w:sz w:val="24"/>
          <w:szCs w:val="24"/>
        </w:rPr>
        <w:t>Selection of Clinical Education Sites and Clinical Instructors</w:t>
      </w:r>
      <w:r>
        <w:tab/>
      </w:r>
      <w:r>
        <w:tab/>
      </w:r>
      <w:r w:rsidRPr="3DE501C3">
        <w:rPr>
          <w:rFonts w:ascii="Arial" w:hAnsi="Arial" w:cs="Arial"/>
          <w:sz w:val="24"/>
          <w:szCs w:val="24"/>
        </w:rPr>
        <w:t xml:space="preserve"> </w:t>
      </w:r>
      <w:r w:rsidR="52794455" w:rsidRPr="3DE501C3">
        <w:rPr>
          <w:rFonts w:ascii="Arial" w:hAnsi="Arial" w:cs="Arial"/>
          <w:sz w:val="24"/>
          <w:szCs w:val="24"/>
        </w:rPr>
        <w:t xml:space="preserve">     </w:t>
      </w:r>
      <w:r w:rsidRPr="3DE501C3">
        <w:rPr>
          <w:rFonts w:ascii="Arial" w:hAnsi="Arial" w:cs="Arial"/>
          <w:sz w:val="24"/>
          <w:szCs w:val="24"/>
        </w:rPr>
        <w:t>1</w:t>
      </w:r>
      <w:r w:rsidR="52794455" w:rsidRPr="3DE501C3">
        <w:rPr>
          <w:rFonts w:ascii="Arial" w:hAnsi="Arial" w:cs="Arial"/>
          <w:sz w:val="24"/>
          <w:szCs w:val="24"/>
        </w:rPr>
        <w:t>7</w:t>
      </w:r>
    </w:p>
    <w:p w14:paraId="24059AF0" w14:textId="26D01849"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2.2</w:t>
      </w:r>
      <w:r>
        <w:tab/>
      </w:r>
      <w:r w:rsidRPr="52F7B861">
        <w:rPr>
          <w:rFonts w:ascii="Arial" w:hAnsi="Arial" w:cs="Arial"/>
          <w:sz w:val="24"/>
          <w:szCs w:val="24"/>
        </w:rPr>
        <w:t>Responsibilities of the Director of Clinical Education (DCE)</w:t>
      </w:r>
      <w:r>
        <w:tab/>
      </w:r>
      <w:r>
        <w:tab/>
      </w:r>
      <w:r w:rsidRPr="52F7B861">
        <w:rPr>
          <w:rFonts w:ascii="Arial" w:hAnsi="Arial" w:cs="Arial"/>
          <w:sz w:val="24"/>
          <w:szCs w:val="24"/>
        </w:rPr>
        <w:t xml:space="preserve"> </w:t>
      </w:r>
      <w:r w:rsidR="0648D582" w:rsidRPr="52F7B861">
        <w:rPr>
          <w:rFonts w:ascii="Arial" w:hAnsi="Arial" w:cs="Arial"/>
          <w:sz w:val="24"/>
          <w:szCs w:val="24"/>
        </w:rPr>
        <w:t xml:space="preserve">     </w:t>
      </w:r>
      <w:r w:rsidR="248A93F0" w:rsidRPr="52F7B861">
        <w:rPr>
          <w:rFonts w:ascii="Arial" w:hAnsi="Arial" w:cs="Arial"/>
          <w:sz w:val="24"/>
          <w:szCs w:val="24"/>
        </w:rPr>
        <w:t>1</w:t>
      </w:r>
      <w:r w:rsidR="0648D582" w:rsidRPr="52F7B861">
        <w:rPr>
          <w:rFonts w:ascii="Arial" w:hAnsi="Arial" w:cs="Arial"/>
          <w:sz w:val="24"/>
          <w:szCs w:val="24"/>
        </w:rPr>
        <w:t>7</w:t>
      </w:r>
    </w:p>
    <w:p w14:paraId="0615B2EC" w14:textId="4C6200A5"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2.3</w:t>
      </w:r>
      <w:r>
        <w:tab/>
      </w:r>
      <w:r w:rsidRPr="52F7B861">
        <w:rPr>
          <w:rFonts w:ascii="Arial" w:hAnsi="Arial" w:cs="Arial"/>
          <w:sz w:val="24"/>
          <w:szCs w:val="24"/>
        </w:rPr>
        <w:t xml:space="preserve">Responsibilities of the Center Coord. of Clinical Education (CCCE). </w:t>
      </w:r>
      <w:r w:rsidR="73BDAC1A" w:rsidRPr="52F7B861">
        <w:rPr>
          <w:rFonts w:ascii="Arial" w:hAnsi="Arial" w:cs="Arial"/>
          <w:sz w:val="24"/>
          <w:szCs w:val="24"/>
        </w:rPr>
        <w:t xml:space="preserve">     </w:t>
      </w:r>
      <w:r w:rsidRPr="52F7B861">
        <w:rPr>
          <w:rFonts w:ascii="Arial" w:hAnsi="Arial" w:cs="Arial"/>
          <w:sz w:val="24"/>
          <w:szCs w:val="24"/>
        </w:rPr>
        <w:t xml:space="preserve"> </w:t>
      </w:r>
      <w:r w:rsidR="004004AE" w:rsidRPr="52F7B861">
        <w:rPr>
          <w:rFonts w:ascii="Arial" w:hAnsi="Arial" w:cs="Arial"/>
          <w:sz w:val="24"/>
          <w:szCs w:val="24"/>
        </w:rPr>
        <w:t>1</w:t>
      </w:r>
      <w:r w:rsidR="0FEDACF0" w:rsidRPr="52F7B861">
        <w:rPr>
          <w:rFonts w:ascii="Arial" w:hAnsi="Arial" w:cs="Arial"/>
          <w:sz w:val="24"/>
          <w:szCs w:val="24"/>
        </w:rPr>
        <w:t>8</w:t>
      </w:r>
    </w:p>
    <w:p w14:paraId="097DB106" w14:textId="26AFB1E0"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2.4</w:t>
      </w:r>
      <w:r>
        <w:tab/>
      </w:r>
      <w:r w:rsidRPr="52F7B861">
        <w:rPr>
          <w:rFonts w:ascii="Arial" w:hAnsi="Arial" w:cs="Arial"/>
          <w:sz w:val="24"/>
          <w:szCs w:val="24"/>
        </w:rPr>
        <w:t>Responsibilities of the Clinical Instructor (CI)</w:t>
      </w:r>
      <w:r>
        <w:tab/>
      </w:r>
      <w:r>
        <w:tab/>
      </w:r>
      <w:r>
        <w:tab/>
      </w:r>
      <w:r w:rsidRPr="52F7B861">
        <w:rPr>
          <w:rFonts w:ascii="Arial" w:hAnsi="Arial" w:cs="Arial"/>
          <w:sz w:val="24"/>
          <w:szCs w:val="24"/>
        </w:rPr>
        <w:t xml:space="preserve">          </w:t>
      </w:r>
      <w:r>
        <w:tab/>
      </w:r>
      <w:r w:rsidR="7200F97C" w:rsidRPr="52F7B861">
        <w:rPr>
          <w:rFonts w:ascii="Arial" w:hAnsi="Arial" w:cs="Arial"/>
          <w:sz w:val="24"/>
          <w:szCs w:val="24"/>
        </w:rPr>
        <w:t xml:space="preserve">     </w:t>
      </w:r>
      <w:r w:rsidRPr="52F7B861">
        <w:rPr>
          <w:rFonts w:ascii="Arial" w:hAnsi="Arial" w:cs="Arial"/>
          <w:sz w:val="24"/>
          <w:szCs w:val="24"/>
        </w:rPr>
        <w:t xml:space="preserve"> </w:t>
      </w:r>
      <w:r w:rsidR="60F52A67" w:rsidRPr="52F7B861">
        <w:rPr>
          <w:rFonts w:ascii="Arial" w:hAnsi="Arial" w:cs="Arial"/>
          <w:sz w:val="24"/>
          <w:szCs w:val="24"/>
        </w:rPr>
        <w:t>19</w:t>
      </w:r>
    </w:p>
    <w:p w14:paraId="35FCE9E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2.5</w:t>
      </w:r>
      <w:r w:rsidRPr="00AF0BB9">
        <w:rPr>
          <w:rFonts w:ascii="Arial" w:hAnsi="Arial" w:cs="Arial"/>
          <w:sz w:val="24"/>
          <w:szCs w:val="24"/>
        </w:rPr>
        <w:tab/>
        <w:t>Memorandum of Agreement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0</w:t>
      </w:r>
    </w:p>
    <w:p w14:paraId="42A5272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2.6</w:t>
      </w:r>
      <w:r w:rsidRPr="00AF0BB9">
        <w:rPr>
          <w:rFonts w:ascii="Arial" w:hAnsi="Arial" w:cs="Arial"/>
          <w:sz w:val="24"/>
          <w:szCs w:val="24"/>
        </w:rPr>
        <w:tab/>
        <w:t>Arrangement of Clinical Rotations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0</w:t>
      </w:r>
    </w:p>
    <w:p w14:paraId="54DB7814" w14:textId="5B9CA66E"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2.7</w:t>
      </w:r>
      <w:r>
        <w:tab/>
      </w:r>
      <w:r w:rsidRPr="52F7B861">
        <w:rPr>
          <w:rFonts w:ascii="Arial" w:hAnsi="Arial" w:cs="Arial"/>
          <w:sz w:val="24"/>
          <w:szCs w:val="24"/>
        </w:rPr>
        <w:t>Placement Policy</w:t>
      </w:r>
      <w:r>
        <w:tab/>
      </w:r>
      <w:r>
        <w:tab/>
      </w:r>
      <w:r>
        <w:tab/>
      </w:r>
      <w:r>
        <w:tab/>
      </w:r>
      <w:r>
        <w:tab/>
      </w:r>
      <w:r>
        <w:tab/>
      </w:r>
      <w:r>
        <w:tab/>
      </w:r>
      <w:r>
        <w:tab/>
      </w:r>
      <w:r w:rsidR="6D154BA9" w:rsidRPr="52F7B861">
        <w:rPr>
          <w:rFonts w:ascii="Arial" w:hAnsi="Arial" w:cs="Arial"/>
          <w:sz w:val="24"/>
          <w:szCs w:val="24"/>
        </w:rPr>
        <w:t xml:space="preserve">     </w:t>
      </w:r>
      <w:r w:rsidRPr="52F7B861">
        <w:rPr>
          <w:rFonts w:ascii="Arial" w:hAnsi="Arial" w:cs="Arial"/>
          <w:sz w:val="24"/>
          <w:szCs w:val="24"/>
        </w:rPr>
        <w:t xml:space="preserve"> 20</w:t>
      </w:r>
    </w:p>
    <w:p w14:paraId="029A759B" w14:textId="5D7D0A4C"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2.8</w:t>
      </w:r>
      <w:r>
        <w:tab/>
      </w:r>
      <w:r w:rsidRPr="3DE501C3">
        <w:rPr>
          <w:rFonts w:ascii="Arial" w:hAnsi="Arial" w:cs="Arial"/>
          <w:sz w:val="24"/>
          <w:szCs w:val="24"/>
        </w:rPr>
        <w:t>Readiness for Clinical Experiences</w:t>
      </w:r>
      <w:r>
        <w:tab/>
      </w:r>
      <w:r>
        <w:tab/>
      </w:r>
      <w:r>
        <w:tab/>
      </w:r>
      <w:r>
        <w:tab/>
      </w:r>
      <w:r w:rsidRPr="3DE501C3">
        <w:rPr>
          <w:rFonts w:ascii="Arial" w:hAnsi="Arial" w:cs="Arial"/>
          <w:sz w:val="24"/>
          <w:szCs w:val="24"/>
        </w:rPr>
        <w:t xml:space="preserve">           </w:t>
      </w:r>
      <w:r w:rsidR="004004AE" w:rsidRPr="3DE501C3">
        <w:rPr>
          <w:rFonts w:ascii="Arial" w:hAnsi="Arial" w:cs="Arial"/>
          <w:sz w:val="24"/>
          <w:szCs w:val="24"/>
        </w:rPr>
        <w:t xml:space="preserve"> </w:t>
      </w:r>
      <w:r w:rsidR="5DF1CD16" w:rsidRPr="3DE501C3">
        <w:rPr>
          <w:rFonts w:ascii="Arial" w:hAnsi="Arial" w:cs="Arial"/>
          <w:sz w:val="24"/>
          <w:szCs w:val="24"/>
        </w:rPr>
        <w:t xml:space="preserve">     </w:t>
      </w:r>
      <w:r w:rsidRPr="3DE501C3">
        <w:rPr>
          <w:rFonts w:ascii="Arial" w:hAnsi="Arial" w:cs="Arial"/>
          <w:sz w:val="24"/>
          <w:szCs w:val="24"/>
        </w:rPr>
        <w:t>2</w:t>
      </w:r>
      <w:r w:rsidR="1F178584" w:rsidRPr="3DE501C3">
        <w:rPr>
          <w:rFonts w:ascii="Arial" w:hAnsi="Arial" w:cs="Arial"/>
          <w:sz w:val="24"/>
          <w:szCs w:val="24"/>
        </w:rPr>
        <w:t>1</w:t>
      </w:r>
    </w:p>
    <w:p w14:paraId="71FF0AE3" w14:textId="02341E9A" w:rsidR="00F15FB3" w:rsidRDefault="00F15FB3" w:rsidP="52F7B861">
      <w:pPr>
        <w:spacing w:after="0"/>
        <w:ind w:firstLine="720"/>
        <w:rPr>
          <w:rFonts w:ascii="Arial" w:hAnsi="Arial" w:cs="Arial"/>
          <w:sz w:val="24"/>
          <w:szCs w:val="24"/>
        </w:rPr>
      </w:pPr>
      <w:r w:rsidRPr="52F7B861">
        <w:rPr>
          <w:rFonts w:ascii="Arial" w:hAnsi="Arial" w:cs="Arial"/>
          <w:sz w:val="24"/>
          <w:szCs w:val="24"/>
        </w:rPr>
        <w:t>2.9</w:t>
      </w:r>
      <w:r>
        <w:tab/>
      </w:r>
      <w:r w:rsidRPr="52F7B861">
        <w:rPr>
          <w:rFonts w:ascii="Arial" w:hAnsi="Arial" w:cs="Arial"/>
          <w:sz w:val="24"/>
          <w:szCs w:val="24"/>
        </w:rPr>
        <w:t>Determination of Satisfactory Progress in Clinical Education</w:t>
      </w:r>
      <w:r>
        <w:tab/>
      </w:r>
      <w:r>
        <w:tab/>
      </w:r>
      <w:r w:rsidR="2E05DEB3" w:rsidRPr="52F7B861">
        <w:rPr>
          <w:rFonts w:ascii="Arial" w:hAnsi="Arial" w:cs="Arial"/>
          <w:sz w:val="24"/>
          <w:szCs w:val="24"/>
        </w:rPr>
        <w:t xml:space="preserve">      21</w:t>
      </w:r>
    </w:p>
    <w:p w14:paraId="293E1B8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2.10</w:t>
      </w:r>
      <w:r w:rsidRPr="00AF0BB9">
        <w:rPr>
          <w:rFonts w:ascii="Arial" w:hAnsi="Arial" w:cs="Arial"/>
          <w:sz w:val="24"/>
          <w:szCs w:val="24"/>
        </w:rPr>
        <w:tab/>
        <w:t>No-Credit Grade for a Clinical Experience</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2</w:t>
      </w:r>
    </w:p>
    <w:p w14:paraId="4EB26C4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2.11    Clinical Remediation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2</w:t>
      </w:r>
    </w:p>
    <w:p w14:paraId="2DF1752E" w14:textId="3D2080B0"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2.12</w:t>
      </w:r>
      <w:r>
        <w:tab/>
      </w:r>
      <w:r w:rsidRPr="3DE501C3">
        <w:rPr>
          <w:rFonts w:ascii="Arial" w:hAnsi="Arial" w:cs="Arial"/>
          <w:sz w:val="24"/>
          <w:szCs w:val="24"/>
        </w:rPr>
        <w:t xml:space="preserve">School Holiday </w:t>
      </w:r>
      <w:r>
        <w:tab/>
      </w:r>
      <w:r>
        <w:tab/>
      </w:r>
      <w:r>
        <w:tab/>
      </w:r>
      <w:r>
        <w:tab/>
      </w:r>
      <w:r>
        <w:tab/>
      </w:r>
      <w:r>
        <w:tab/>
      </w:r>
      <w:r>
        <w:tab/>
      </w:r>
      <w:r>
        <w:tab/>
      </w:r>
      <w:r w:rsidRPr="3DE501C3">
        <w:rPr>
          <w:rFonts w:ascii="Arial" w:hAnsi="Arial" w:cs="Arial"/>
          <w:sz w:val="24"/>
          <w:szCs w:val="24"/>
        </w:rPr>
        <w:t xml:space="preserve">      2</w:t>
      </w:r>
      <w:r w:rsidR="597FDE12" w:rsidRPr="3DE501C3">
        <w:rPr>
          <w:rFonts w:ascii="Arial" w:hAnsi="Arial" w:cs="Arial"/>
          <w:sz w:val="24"/>
          <w:szCs w:val="24"/>
        </w:rPr>
        <w:t>2</w:t>
      </w:r>
    </w:p>
    <w:p w14:paraId="232929D3" w14:textId="77777777" w:rsidR="00F15FB3" w:rsidRPr="00AF0BB9" w:rsidRDefault="00F15FB3" w:rsidP="00F15FB3">
      <w:pPr>
        <w:spacing w:after="0"/>
        <w:rPr>
          <w:rFonts w:ascii="Arial" w:hAnsi="Arial" w:cs="Arial"/>
          <w:sz w:val="24"/>
          <w:szCs w:val="24"/>
        </w:rPr>
      </w:pPr>
    </w:p>
    <w:p w14:paraId="7D363B65"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III. Student Policies</w:t>
      </w:r>
    </w:p>
    <w:p w14:paraId="2491974A"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w:t>
      </w:r>
      <w:r w:rsidRPr="00AF0BB9">
        <w:rPr>
          <w:rFonts w:ascii="Arial" w:hAnsi="Arial" w:cs="Arial"/>
          <w:sz w:val="24"/>
          <w:szCs w:val="24"/>
        </w:rPr>
        <w:tab/>
        <w:t>Student Responsibilities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3</w:t>
      </w:r>
    </w:p>
    <w:p w14:paraId="0065C6A2" w14:textId="50C2F110"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3.2</w:t>
      </w:r>
      <w:r>
        <w:tab/>
      </w:r>
      <w:r w:rsidRPr="52F7B861">
        <w:rPr>
          <w:rFonts w:ascii="Arial" w:hAnsi="Arial" w:cs="Arial"/>
          <w:sz w:val="24"/>
          <w:szCs w:val="24"/>
        </w:rPr>
        <w:t>Attendance and Absenteeism</w:t>
      </w:r>
      <w:r>
        <w:tab/>
      </w:r>
      <w:r>
        <w:tab/>
      </w:r>
      <w:r>
        <w:tab/>
      </w:r>
      <w:r>
        <w:tab/>
      </w:r>
      <w:r>
        <w:tab/>
      </w:r>
      <w:r>
        <w:tab/>
      </w:r>
      <w:r w:rsidR="5349C538" w:rsidRPr="52F7B861">
        <w:rPr>
          <w:rFonts w:ascii="Arial" w:hAnsi="Arial" w:cs="Arial"/>
          <w:sz w:val="24"/>
          <w:szCs w:val="24"/>
        </w:rPr>
        <w:t xml:space="preserve">     </w:t>
      </w:r>
      <w:r w:rsidRPr="52F7B861">
        <w:rPr>
          <w:rFonts w:ascii="Arial" w:hAnsi="Arial" w:cs="Arial"/>
          <w:sz w:val="24"/>
          <w:szCs w:val="24"/>
        </w:rPr>
        <w:t xml:space="preserve"> 2</w:t>
      </w:r>
      <w:r w:rsidR="67E6417E" w:rsidRPr="52F7B861">
        <w:rPr>
          <w:rFonts w:ascii="Arial" w:hAnsi="Arial" w:cs="Arial"/>
          <w:sz w:val="24"/>
          <w:szCs w:val="24"/>
        </w:rPr>
        <w:t>3</w:t>
      </w:r>
    </w:p>
    <w:p w14:paraId="5B81D2AC" w14:textId="0813CF4C"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3.3</w:t>
      </w:r>
      <w:r>
        <w:tab/>
      </w:r>
      <w:r w:rsidRPr="3DE501C3">
        <w:rPr>
          <w:rFonts w:ascii="Arial" w:hAnsi="Arial" w:cs="Arial"/>
          <w:sz w:val="24"/>
          <w:szCs w:val="24"/>
        </w:rPr>
        <w:t>Professional Behavior</w:t>
      </w:r>
      <w:r>
        <w:tab/>
      </w:r>
      <w:r>
        <w:tab/>
      </w:r>
      <w:r>
        <w:tab/>
      </w:r>
      <w:r>
        <w:tab/>
      </w:r>
      <w:r>
        <w:tab/>
      </w:r>
      <w:r>
        <w:tab/>
      </w:r>
      <w:r>
        <w:tab/>
      </w:r>
      <w:r w:rsidRPr="3DE501C3">
        <w:rPr>
          <w:rFonts w:ascii="Arial" w:hAnsi="Arial" w:cs="Arial"/>
          <w:sz w:val="24"/>
          <w:szCs w:val="24"/>
        </w:rPr>
        <w:t xml:space="preserve"> </w:t>
      </w:r>
      <w:r w:rsidR="69B8BAA0" w:rsidRPr="3DE501C3">
        <w:rPr>
          <w:rFonts w:ascii="Arial" w:hAnsi="Arial" w:cs="Arial"/>
          <w:sz w:val="24"/>
          <w:szCs w:val="24"/>
        </w:rPr>
        <w:t xml:space="preserve">     </w:t>
      </w:r>
      <w:r w:rsidRPr="3DE501C3">
        <w:rPr>
          <w:rFonts w:ascii="Arial" w:hAnsi="Arial" w:cs="Arial"/>
          <w:sz w:val="24"/>
          <w:szCs w:val="24"/>
        </w:rPr>
        <w:t>24</w:t>
      </w:r>
    </w:p>
    <w:p w14:paraId="1E7BF591" w14:textId="4580E2B2"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3.4</w:t>
      </w:r>
      <w:r>
        <w:tab/>
      </w:r>
      <w:r w:rsidRPr="52F7B861">
        <w:rPr>
          <w:rFonts w:ascii="Arial" w:hAnsi="Arial" w:cs="Arial"/>
          <w:sz w:val="24"/>
          <w:szCs w:val="24"/>
        </w:rPr>
        <w:t>Personal Appearance</w:t>
      </w:r>
      <w:r>
        <w:tab/>
      </w:r>
      <w:r>
        <w:tab/>
      </w:r>
      <w:r>
        <w:tab/>
      </w:r>
      <w:r>
        <w:tab/>
      </w:r>
      <w:r>
        <w:tab/>
      </w:r>
      <w:r>
        <w:tab/>
      </w:r>
      <w:r w:rsidRPr="52F7B861">
        <w:rPr>
          <w:rFonts w:ascii="Arial" w:hAnsi="Arial" w:cs="Arial"/>
          <w:sz w:val="24"/>
          <w:szCs w:val="24"/>
        </w:rPr>
        <w:t xml:space="preserve">               </w:t>
      </w:r>
      <w:r w:rsidR="4384ABEB" w:rsidRPr="52F7B861">
        <w:rPr>
          <w:rFonts w:ascii="Arial" w:hAnsi="Arial" w:cs="Arial"/>
          <w:sz w:val="24"/>
          <w:szCs w:val="24"/>
        </w:rPr>
        <w:t xml:space="preserve"> </w:t>
      </w:r>
      <w:r w:rsidRPr="52F7B861">
        <w:rPr>
          <w:rFonts w:ascii="Arial" w:hAnsi="Arial" w:cs="Arial"/>
          <w:sz w:val="24"/>
          <w:szCs w:val="24"/>
        </w:rPr>
        <w:t xml:space="preserve">  25</w:t>
      </w:r>
    </w:p>
    <w:p w14:paraId="14887ED1" w14:textId="23D06FA9"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3.5</w:t>
      </w:r>
      <w:r>
        <w:tab/>
      </w:r>
      <w:r w:rsidRPr="3DE501C3">
        <w:rPr>
          <w:rFonts w:ascii="Arial" w:hAnsi="Arial" w:cs="Arial"/>
          <w:sz w:val="24"/>
          <w:szCs w:val="24"/>
        </w:rPr>
        <w:t>Name Tags</w:t>
      </w:r>
      <w:r>
        <w:tab/>
      </w:r>
      <w:r>
        <w:tab/>
      </w:r>
      <w:r>
        <w:tab/>
      </w:r>
      <w:r>
        <w:tab/>
      </w:r>
      <w:r>
        <w:tab/>
      </w:r>
      <w:r>
        <w:tab/>
      </w:r>
      <w:r>
        <w:tab/>
      </w:r>
      <w:r>
        <w:tab/>
      </w:r>
      <w:r>
        <w:tab/>
      </w:r>
      <w:r w:rsidRPr="3DE501C3">
        <w:rPr>
          <w:rFonts w:ascii="Arial" w:hAnsi="Arial" w:cs="Arial"/>
          <w:sz w:val="24"/>
          <w:szCs w:val="24"/>
        </w:rPr>
        <w:t xml:space="preserve">      2</w:t>
      </w:r>
      <w:r w:rsidR="231855FC" w:rsidRPr="3DE501C3">
        <w:rPr>
          <w:rFonts w:ascii="Arial" w:hAnsi="Arial" w:cs="Arial"/>
          <w:sz w:val="24"/>
          <w:szCs w:val="24"/>
        </w:rPr>
        <w:t>5</w:t>
      </w:r>
    </w:p>
    <w:p w14:paraId="5375C1CF" w14:textId="542B5FC5"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3.6</w:t>
      </w:r>
      <w:r>
        <w:tab/>
      </w:r>
      <w:r w:rsidRPr="3DE501C3">
        <w:rPr>
          <w:rFonts w:ascii="Arial" w:hAnsi="Arial" w:cs="Arial"/>
          <w:sz w:val="24"/>
          <w:szCs w:val="24"/>
        </w:rPr>
        <w:t>Student Preparedness</w:t>
      </w:r>
      <w:r>
        <w:tab/>
      </w:r>
      <w:r>
        <w:tab/>
      </w:r>
      <w:r>
        <w:tab/>
      </w:r>
      <w:r>
        <w:tab/>
      </w:r>
      <w:r>
        <w:tab/>
      </w:r>
      <w:r>
        <w:tab/>
      </w:r>
      <w:r>
        <w:tab/>
      </w:r>
      <w:r w:rsidRPr="3DE501C3">
        <w:rPr>
          <w:rFonts w:ascii="Arial" w:hAnsi="Arial" w:cs="Arial"/>
          <w:sz w:val="24"/>
          <w:szCs w:val="24"/>
        </w:rPr>
        <w:t xml:space="preserve">      2</w:t>
      </w:r>
      <w:r w:rsidR="783F020B" w:rsidRPr="3DE501C3">
        <w:rPr>
          <w:rFonts w:ascii="Arial" w:hAnsi="Arial" w:cs="Arial"/>
          <w:sz w:val="24"/>
          <w:szCs w:val="24"/>
        </w:rPr>
        <w:t>5</w:t>
      </w:r>
    </w:p>
    <w:p w14:paraId="679910A4" w14:textId="131CA961"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3.7</w:t>
      </w:r>
      <w:r>
        <w:tab/>
      </w:r>
      <w:r w:rsidRPr="52F7B861">
        <w:rPr>
          <w:rFonts w:ascii="Arial" w:hAnsi="Arial" w:cs="Arial"/>
          <w:sz w:val="24"/>
          <w:szCs w:val="24"/>
        </w:rPr>
        <w:t>Confidentiality</w:t>
      </w:r>
      <w:r>
        <w:tab/>
      </w:r>
      <w:r>
        <w:tab/>
      </w:r>
      <w:r>
        <w:tab/>
      </w:r>
      <w:r>
        <w:tab/>
      </w:r>
      <w:r>
        <w:tab/>
      </w:r>
      <w:r>
        <w:tab/>
      </w:r>
      <w:r>
        <w:tab/>
      </w:r>
      <w:r>
        <w:tab/>
      </w:r>
      <w:r w:rsidR="3476C013" w:rsidRPr="52F7B861">
        <w:rPr>
          <w:rFonts w:ascii="Arial" w:hAnsi="Arial" w:cs="Arial"/>
          <w:sz w:val="24"/>
          <w:szCs w:val="24"/>
        </w:rPr>
        <w:t xml:space="preserve">      2</w:t>
      </w:r>
      <w:r w:rsidR="7F80777B" w:rsidRPr="52F7B861">
        <w:rPr>
          <w:rFonts w:ascii="Arial" w:hAnsi="Arial" w:cs="Arial"/>
          <w:sz w:val="24"/>
          <w:szCs w:val="24"/>
        </w:rPr>
        <w:t>6</w:t>
      </w:r>
    </w:p>
    <w:p w14:paraId="762059BD"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3.8</w:t>
      </w:r>
      <w:r w:rsidRPr="00AF0BB9">
        <w:rPr>
          <w:rFonts w:ascii="Arial" w:hAnsi="Arial" w:cs="Arial"/>
          <w:sz w:val="24"/>
          <w:szCs w:val="24"/>
        </w:rPr>
        <w:tab/>
        <w:t>CPR/Immunization requirements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26</w:t>
      </w:r>
    </w:p>
    <w:p w14:paraId="521F92A8" w14:textId="67351B95"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3.9</w:t>
      </w:r>
      <w:r>
        <w:tab/>
      </w:r>
      <w:r w:rsidRPr="3DE501C3">
        <w:rPr>
          <w:rFonts w:ascii="Arial" w:hAnsi="Arial" w:cs="Arial"/>
          <w:sz w:val="24"/>
          <w:szCs w:val="24"/>
        </w:rPr>
        <w:t>Accidents</w:t>
      </w:r>
      <w:r>
        <w:tab/>
      </w:r>
      <w:r>
        <w:tab/>
      </w:r>
      <w:r>
        <w:tab/>
      </w:r>
      <w:r>
        <w:tab/>
      </w:r>
      <w:r>
        <w:tab/>
      </w:r>
      <w:r>
        <w:tab/>
      </w:r>
      <w:r>
        <w:tab/>
      </w:r>
      <w:r>
        <w:tab/>
      </w:r>
      <w:r>
        <w:tab/>
      </w:r>
      <w:r w:rsidR="00E30F23" w:rsidRPr="3DE501C3">
        <w:rPr>
          <w:rFonts w:ascii="Arial" w:hAnsi="Arial" w:cs="Arial"/>
          <w:sz w:val="24"/>
          <w:szCs w:val="24"/>
        </w:rPr>
        <w:t xml:space="preserve"> </w:t>
      </w:r>
      <w:r w:rsidR="00855950" w:rsidRPr="3DE501C3">
        <w:rPr>
          <w:rFonts w:ascii="Arial" w:hAnsi="Arial" w:cs="Arial"/>
          <w:sz w:val="24"/>
          <w:szCs w:val="24"/>
        </w:rPr>
        <w:t xml:space="preserve">     2</w:t>
      </w:r>
      <w:r w:rsidR="7E9BF50F" w:rsidRPr="3DE501C3">
        <w:rPr>
          <w:rFonts w:ascii="Arial" w:hAnsi="Arial" w:cs="Arial"/>
          <w:sz w:val="24"/>
          <w:szCs w:val="24"/>
        </w:rPr>
        <w:t>6</w:t>
      </w:r>
    </w:p>
    <w:p w14:paraId="204A1F8F" w14:textId="347E9CB5"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3.10</w:t>
      </w:r>
      <w:r>
        <w:tab/>
      </w:r>
      <w:r w:rsidRPr="52F7B861">
        <w:rPr>
          <w:rFonts w:ascii="Arial" w:hAnsi="Arial" w:cs="Arial"/>
          <w:sz w:val="24"/>
          <w:szCs w:val="24"/>
        </w:rPr>
        <w:t>Accommodations</w:t>
      </w:r>
      <w:r>
        <w:tab/>
      </w:r>
      <w:r>
        <w:tab/>
      </w:r>
      <w:r>
        <w:tab/>
      </w:r>
      <w:r>
        <w:tab/>
      </w:r>
      <w:r>
        <w:tab/>
      </w:r>
      <w:r>
        <w:tab/>
      </w:r>
      <w:r>
        <w:tab/>
      </w:r>
      <w:r>
        <w:tab/>
      </w:r>
      <w:r w:rsidR="00EFB351" w:rsidRPr="52F7B861">
        <w:rPr>
          <w:rFonts w:ascii="Arial" w:hAnsi="Arial" w:cs="Arial"/>
          <w:sz w:val="24"/>
          <w:szCs w:val="24"/>
        </w:rPr>
        <w:t xml:space="preserve">      2</w:t>
      </w:r>
      <w:r w:rsidR="202FA8E0" w:rsidRPr="52F7B861">
        <w:rPr>
          <w:rFonts w:ascii="Arial" w:hAnsi="Arial" w:cs="Arial"/>
          <w:sz w:val="24"/>
          <w:szCs w:val="24"/>
        </w:rPr>
        <w:t>7</w:t>
      </w:r>
    </w:p>
    <w:p w14:paraId="56A97356"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3.11</w:t>
      </w:r>
      <w:r w:rsidRPr="00AF0BB9">
        <w:rPr>
          <w:rFonts w:ascii="Arial" w:hAnsi="Arial" w:cs="Arial"/>
          <w:sz w:val="24"/>
          <w:szCs w:val="24"/>
        </w:rPr>
        <w:tab/>
        <w:t>Student In-Services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27</w:t>
      </w:r>
    </w:p>
    <w:p w14:paraId="3DBA8189" w14:textId="462B5923"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3.12</w:t>
      </w:r>
      <w:r>
        <w:tab/>
      </w:r>
      <w:r w:rsidRPr="52F7B861">
        <w:rPr>
          <w:rFonts w:ascii="Arial" w:hAnsi="Arial" w:cs="Arial"/>
          <w:sz w:val="24"/>
          <w:szCs w:val="24"/>
        </w:rPr>
        <w:t>Early Termination of Clinical Experience</w:t>
      </w:r>
      <w:r>
        <w:tab/>
      </w:r>
      <w:r>
        <w:tab/>
      </w:r>
      <w:r>
        <w:tab/>
      </w:r>
      <w:r>
        <w:tab/>
      </w:r>
      <w:r>
        <w:tab/>
      </w:r>
      <w:r w:rsidR="00855950" w:rsidRPr="52F7B861">
        <w:rPr>
          <w:rFonts w:ascii="Arial" w:hAnsi="Arial" w:cs="Arial"/>
          <w:sz w:val="24"/>
          <w:szCs w:val="24"/>
        </w:rPr>
        <w:t xml:space="preserve"> </w:t>
      </w:r>
      <w:r w:rsidR="2AE5D1A1" w:rsidRPr="52F7B861">
        <w:rPr>
          <w:rFonts w:ascii="Arial" w:hAnsi="Arial" w:cs="Arial"/>
          <w:sz w:val="24"/>
          <w:szCs w:val="24"/>
        </w:rPr>
        <w:t xml:space="preserve">  </w:t>
      </w:r>
      <w:r w:rsidR="7814E959" w:rsidRPr="52F7B861">
        <w:rPr>
          <w:rFonts w:ascii="Arial" w:hAnsi="Arial" w:cs="Arial"/>
          <w:sz w:val="24"/>
          <w:szCs w:val="24"/>
        </w:rPr>
        <w:t xml:space="preserve"> </w:t>
      </w:r>
      <w:r w:rsidR="2AE5D1A1" w:rsidRPr="52F7B861">
        <w:rPr>
          <w:rFonts w:ascii="Arial" w:hAnsi="Arial" w:cs="Arial"/>
          <w:sz w:val="24"/>
          <w:szCs w:val="24"/>
        </w:rPr>
        <w:t xml:space="preserve">  </w:t>
      </w:r>
      <w:r w:rsidRPr="52F7B861">
        <w:rPr>
          <w:rFonts w:ascii="Arial" w:hAnsi="Arial" w:cs="Arial"/>
          <w:sz w:val="24"/>
          <w:szCs w:val="24"/>
        </w:rPr>
        <w:t>27</w:t>
      </w:r>
    </w:p>
    <w:p w14:paraId="37082FB3" w14:textId="7AF98125"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3.13</w:t>
      </w:r>
      <w:r>
        <w:tab/>
      </w:r>
      <w:r w:rsidRPr="52F7B861">
        <w:rPr>
          <w:rFonts w:ascii="Arial" w:hAnsi="Arial" w:cs="Arial"/>
          <w:sz w:val="24"/>
          <w:szCs w:val="24"/>
        </w:rPr>
        <w:t>Due Process/Grievance Procedure</w:t>
      </w:r>
      <w:r>
        <w:tab/>
      </w:r>
      <w:r>
        <w:tab/>
      </w:r>
      <w:r>
        <w:tab/>
      </w:r>
      <w:r>
        <w:tab/>
      </w:r>
      <w:r>
        <w:tab/>
      </w:r>
      <w:r w:rsidR="67C43EBE" w:rsidRPr="52F7B861">
        <w:rPr>
          <w:rFonts w:ascii="Arial" w:hAnsi="Arial" w:cs="Arial"/>
          <w:sz w:val="24"/>
          <w:szCs w:val="24"/>
        </w:rPr>
        <w:t xml:space="preserve">      </w:t>
      </w:r>
      <w:r w:rsidR="3EC4B05E" w:rsidRPr="52F7B861">
        <w:rPr>
          <w:rFonts w:ascii="Arial" w:hAnsi="Arial" w:cs="Arial"/>
          <w:sz w:val="24"/>
          <w:szCs w:val="24"/>
        </w:rPr>
        <w:t>2</w:t>
      </w:r>
      <w:r w:rsidR="67C43EBE" w:rsidRPr="52F7B861">
        <w:rPr>
          <w:rFonts w:ascii="Arial" w:hAnsi="Arial" w:cs="Arial"/>
          <w:sz w:val="24"/>
          <w:szCs w:val="24"/>
        </w:rPr>
        <w:t>7</w:t>
      </w:r>
    </w:p>
    <w:p w14:paraId="501AB21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3.14</w:t>
      </w:r>
      <w:r w:rsidRPr="00AF0BB9">
        <w:rPr>
          <w:rFonts w:ascii="Arial" w:hAnsi="Arial" w:cs="Arial"/>
          <w:sz w:val="24"/>
          <w:szCs w:val="24"/>
        </w:rPr>
        <w:tab/>
        <w:t>Clinical Reassignment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28</w:t>
      </w:r>
    </w:p>
    <w:p w14:paraId="2B2E911E" w14:textId="790666F3"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3.15</w:t>
      </w:r>
      <w:r>
        <w:tab/>
      </w:r>
      <w:r w:rsidRPr="3DE501C3">
        <w:rPr>
          <w:rFonts w:ascii="Arial" w:hAnsi="Arial" w:cs="Arial"/>
          <w:sz w:val="24"/>
          <w:szCs w:val="24"/>
        </w:rPr>
        <w:t>Background Checks</w:t>
      </w:r>
      <w:r>
        <w:tab/>
      </w:r>
      <w:r>
        <w:tab/>
      </w:r>
      <w:r>
        <w:tab/>
      </w:r>
      <w:r>
        <w:tab/>
      </w:r>
      <w:r>
        <w:tab/>
      </w:r>
      <w:r>
        <w:tab/>
      </w:r>
      <w:r>
        <w:tab/>
      </w:r>
      <w:r>
        <w:tab/>
      </w:r>
      <w:r w:rsidRPr="3DE501C3">
        <w:rPr>
          <w:rFonts w:ascii="Arial" w:hAnsi="Arial" w:cs="Arial"/>
          <w:sz w:val="24"/>
          <w:szCs w:val="24"/>
        </w:rPr>
        <w:t xml:space="preserve"> </w:t>
      </w:r>
      <w:r w:rsidR="35A813A2" w:rsidRPr="3DE501C3">
        <w:rPr>
          <w:rFonts w:ascii="Arial" w:hAnsi="Arial" w:cs="Arial"/>
          <w:sz w:val="24"/>
          <w:szCs w:val="24"/>
        </w:rPr>
        <w:t xml:space="preserve">     </w:t>
      </w:r>
      <w:r w:rsidR="00855950" w:rsidRPr="3DE501C3">
        <w:rPr>
          <w:rFonts w:ascii="Arial" w:hAnsi="Arial" w:cs="Arial"/>
          <w:sz w:val="24"/>
          <w:szCs w:val="24"/>
        </w:rPr>
        <w:t>28</w:t>
      </w:r>
    </w:p>
    <w:p w14:paraId="3481FC4C" w14:textId="46BAA65F"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3.16</w:t>
      </w:r>
      <w:r>
        <w:tab/>
      </w:r>
      <w:r w:rsidRPr="52F7B861">
        <w:rPr>
          <w:rFonts w:ascii="Arial" w:hAnsi="Arial" w:cs="Arial"/>
          <w:sz w:val="24"/>
          <w:szCs w:val="24"/>
        </w:rPr>
        <w:t>Drug Screen</w:t>
      </w:r>
      <w:r>
        <w:tab/>
      </w:r>
      <w:r>
        <w:tab/>
      </w:r>
      <w:r>
        <w:tab/>
      </w:r>
      <w:r>
        <w:tab/>
      </w:r>
      <w:r>
        <w:tab/>
      </w:r>
      <w:r>
        <w:tab/>
      </w:r>
      <w:r>
        <w:tab/>
      </w:r>
      <w:r>
        <w:tab/>
      </w:r>
      <w:r>
        <w:tab/>
      </w:r>
      <w:r w:rsidR="651E3A6E" w:rsidRPr="52F7B861">
        <w:rPr>
          <w:rFonts w:ascii="Arial" w:hAnsi="Arial" w:cs="Arial"/>
          <w:sz w:val="24"/>
          <w:szCs w:val="24"/>
        </w:rPr>
        <w:t xml:space="preserve">     </w:t>
      </w:r>
      <w:r w:rsidRPr="52F7B861">
        <w:rPr>
          <w:rFonts w:ascii="Arial" w:hAnsi="Arial" w:cs="Arial"/>
          <w:sz w:val="24"/>
          <w:szCs w:val="24"/>
        </w:rPr>
        <w:t xml:space="preserve"> </w:t>
      </w:r>
      <w:r w:rsidR="00855950" w:rsidRPr="52F7B861">
        <w:rPr>
          <w:rFonts w:ascii="Arial" w:hAnsi="Arial" w:cs="Arial"/>
          <w:sz w:val="24"/>
          <w:szCs w:val="24"/>
        </w:rPr>
        <w:t>2</w:t>
      </w:r>
      <w:r w:rsidR="49D0C523" w:rsidRPr="52F7B861">
        <w:rPr>
          <w:rFonts w:ascii="Arial" w:hAnsi="Arial" w:cs="Arial"/>
          <w:sz w:val="24"/>
          <w:szCs w:val="24"/>
        </w:rPr>
        <w:t>8</w:t>
      </w:r>
    </w:p>
    <w:p w14:paraId="79B8C5A0" w14:textId="4020FEB1"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3.17</w:t>
      </w:r>
      <w:r>
        <w:tab/>
      </w:r>
      <w:r w:rsidRPr="52F7B861">
        <w:rPr>
          <w:rFonts w:ascii="Arial" w:hAnsi="Arial" w:cs="Arial"/>
          <w:sz w:val="24"/>
          <w:szCs w:val="24"/>
        </w:rPr>
        <w:t>Knowledge of Program and College Policies and Procedures</w:t>
      </w:r>
      <w:r>
        <w:tab/>
      </w:r>
      <w:r>
        <w:tab/>
      </w:r>
      <w:r w:rsidR="4FF24A97" w:rsidRPr="52F7B861">
        <w:rPr>
          <w:rFonts w:ascii="Arial" w:hAnsi="Arial" w:cs="Arial"/>
          <w:sz w:val="24"/>
          <w:szCs w:val="24"/>
        </w:rPr>
        <w:t xml:space="preserve"> </w:t>
      </w:r>
      <w:r w:rsidR="32C777AE" w:rsidRPr="52F7B861">
        <w:rPr>
          <w:rFonts w:ascii="Arial" w:hAnsi="Arial" w:cs="Arial"/>
          <w:sz w:val="24"/>
          <w:szCs w:val="24"/>
        </w:rPr>
        <w:t xml:space="preserve"> </w:t>
      </w:r>
      <w:r w:rsidR="4FF24A97" w:rsidRPr="52F7B861">
        <w:rPr>
          <w:rFonts w:ascii="Arial" w:hAnsi="Arial" w:cs="Arial"/>
          <w:sz w:val="24"/>
          <w:szCs w:val="24"/>
        </w:rPr>
        <w:t xml:space="preserve">   </w:t>
      </w:r>
      <w:r w:rsidRPr="52F7B861">
        <w:rPr>
          <w:rFonts w:ascii="Arial" w:hAnsi="Arial" w:cs="Arial"/>
          <w:sz w:val="24"/>
          <w:szCs w:val="24"/>
        </w:rPr>
        <w:t xml:space="preserve"> </w:t>
      </w:r>
      <w:r w:rsidR="3B772EA1" w:rsidRPr="52F7B861">
        <w:rPr>
          <w:rFonts w:ascii="Arial" w:hAnsi="Arial" w:cs="Arial"/>
          <w:sz w:val="24"/>
          <w:szCs w:val="24"/>
        </w:rPr>
        <w:t>2</w:t>
      </w:r>
      <w:r w:rsidR="1FB7C0EB" w:rsidRPr="52F7B861">
        <w:rPr>
          <w:rFonts w:ascii="Arial" w:hAnsi="Arial" w:cs="Arial"/>
          <w:sz w:val="24"/>
          <w:szCs w:val="24"/>
        </w:rPr>
        <w:t>9</w:t>
      </w:r>
    </w:p>
    <w:p w14:paraId="4082790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lastRenderedPageBreak/>
        <w:t>3.18</w:t>
      </w:r>
      <w:r w:rsidRPr="00AF0BB9">
        <w:rPr>
          <w:rFonts w:ascii="Arial" w:hAnsi="Arial" w:cs="Arial"/>
          <w:sz w:val="24"/>
          <w:szCs w:val="24"/>
        </w:rPr>
        <w:tab/>
        <w:t>Informed consent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0</w:t>
      </w:r>
    </w:p>
    <w:p w14:paraId="686A86D1" w14:textId="6121E6FF"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 xml:space="preserve">3.19    Shared Student Information                                                           </w:t>
      </w:r>
      <w:r w:rsidR="26760983" w:rsidRPr="52F7B861">
        <w:rPr>
          <w:rFonts w:ascii="Arial" w:hAnsi="Arial" w:cs="Arial"/>
          <w:sz w:val="24"/>
          <w:szCs w:val="24"/>
        </w:rPr>
        <w:t xml:space="preserve">       </w:t>
      </w:r>
      <w:r w:rsidRPr="52F7B861">
        <w:rPr>
          <w:rFonts w:ascii="Arial" w:hAnsi="Arial" w:cs="Arial"/>
          <w:sz w:val="24"/>
          <w:szCs w:val="24"/>
        </w:rPr>
        <w:t xml:space="preserve">    30</w:t>
      </w:r>
    </w:p>
    <w:p w14:paraId="59C2E860" w14:textId="77777777" w:rsidR="00F15FB3" w:rsidRPr="00AF0BB9" w:rsidRDefault="00F15FB3" w:rsidP="00F15FB3">
      <w:pPr>
        <w:spacing w:after="0"/>
        <w:rPr>
          <w:rFonts w:ascii="Arial" w:hAnsi="Arial" w:cs="Arial"/>
          <w:sz w:val="24"/>
          <w:szCs w:val="24"/>
        </w:rPr>
      </w:pPr>
    </w:p>
    <w:p w14:paraId="25598CA9"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IV. Responsibilities of Clinical Faculty</w:t>
      </w:r>
    </w:p>
    <w:p w14:paraId="7775E471" w14:textId="7779AA8E"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 xml:space="preserve"> 4.1</w:t>
      </w:r>
      <w:r>
        <w:tab/>
      </w:r>
      <w:r w:rsidRPr="3DE501C3">
        <w:rPr>
          <w:rFonts w:ascii="Arial" w:hAnsi="Arial" w:cs="Arial"/>
          <w:sz w:val="24"/>
          <w:szCs w:val="24"/>
        </w:rPr>
        <w:t>Memorandum of Agreement</w:t>
      </w:r>
      <w:r>
        <w:tab/>
      </w:r>
      <w:r>
        <w:tab/>
      </w:r>
      <w:r>
        <w:tab/>
      </w:r>
      <w:r>
        <w:tab/>
      </w:r>
      <w:r>
        <w:tab/>
      </w:r>
      <w:r>
        <w:tab/>
      </w:r>
      <w:r w:rsidRPr="3DE501C3">
        <w:rPr>
          <w:rFonts w:ascii="Arial" w:hAnsi="Arial" w:cs="Arial"/>
          <w:sz w:val="24"/>
          <w:szCs w:val="24"/>
        </w:rPr>
        <w:t xml:space="preserve">      3</w:t>
      </w:r>
      <w:r w:rsidR="11EB226E" w:rsidRPr="3DE501C3">
        <w:rPr>
          <w:rFonts w:ascii="Arial" w:hAnsi="Arial" w:cs="Arial"/>
          <w:sz w:val="24"/>
          <w:szCs w:val="24"/>
        </w:rPr>
        <w:t>0</w:t>
      </w:r>
    </w:p>
    <w:p w14:paraId="00C9B3F9" w14:textId="6F780085"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 xml:space="preserve"> 4.2</w:t>
      </w:r>
      <w:r>
        <w:tab/>
      </w:r>
      <w:r w:rsidRPr="3DE501C3">
        <w:rPr>
          <w:rFonts w:ascii="Arial" w:hAnsi="Arial" w:cs="Arial"/>
          <w:sz w:val="24"/>
          <w:szCs w:val="24"/>
        </w:rPr>
        <w:t>Equipment and Facility safety</w:t>
      </w:r>
      <w:r>
        <w:tab/>
      </w:r>
      <w:r>
        <w:tab/>
      </w:r>
      <w:r>
        <w:tab/>
      </w:r>
      <w:r>
        <w:tab/>
      </w:r>
      <w:r>
        <w:tab/>
      </w:r>
      <w:r>
        <w:tab/>
      </w:r>
      <w:r w:rsidRPr="3DE501C3">
        <w:rPr>
          <w:rFonts w:ascii="Arial" w:hAnsi="Arial" w:cs="Arial"/>
          <w:sz w:val="24"/>
          <w:szCs w:val="24"/>
        </w:rPr>
        <w:t xml:space="preserve">      3</w:t>
      </w:r>
      <w:r w:rsidR="6850E238" w:rsidRPr="3DE501C3">
        <w:rPr>
          <w:rFonts w:ascii="Arial" w:hAnsi="Arial" w:cs="Arial"/>
          <w:sz w:val="24"/>
          <w:szCs w:val="24"/>
        </w:rPr>
        <w:t>0</w:t>
      </w:r>
    </w:p>
    <w:p w14:paraId="550A00BE" w14:textId="4176E317"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 xml:space="preserve"> 4.3</w:t>
      </w:r>
      <w:r>
        <w:tab/>
      </w:r>
      <w:r w:rsidRPr="52F7B861">
        <w:rPr>
          <w:rFonts w:ascii="Arial" w:hAnsi="Arial" w:cs="Arial"/>
          <w:sz w:val="24"/>
          <w:szCs w:val="24"/>
        </w:rPr>
        <w:t>Confidentiality</w:t>
      </w:r>
      <w:r>
        <w:tab/>
      </w:r>
      <w:r>
        <w:tab/>
      </w:r>
      <w:r>
        <w:tab/>
      </w:r>
      <w:r>
        <w:tab/>
      </w:r>
      <w:r>
        <w:tab/>
      </w:r>
      <w:r>
        <w:tab/>
      </w:r>
      <w:r>
        <w:tab/>
      </w:r>
      <w:r>
        <w:tab/>
      </w:r>
      <w:r w:rsidRPr="52F7B861">
        <w:rPr>
          <w:rFonts w:ascii="Arial" w:hAnsi="Arial" w:cs="Arial"/>
          <w:sz w:val="24"/>
          <w:szCs w:val="24"/>
        </w:rPr>
        <w:t xml:space="preserve">      3</w:t>
      </w:r>
      <w:r w:rsidR="0C31844A" w:rsidRPr="52F7B861">
        <w:rPr>
          <w:rFonts w:ascii="Arial" w:hAnsi="Arial" w:cs="Arial"/>
          <w:sz w:val="24"/>
          <w:szCs w:val="24"/>
        </w:rPr>
        <w:t>1</w:t>
      </w:r>
    </w:p>
    <w:p w14:paraId="7BCB5615"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4.4</w:t>
      </w:r>
      <w:r w:rsidRPr="00AF0BB9">
        <w:rPr>
          <w:rFonts w:ascii="Arial" w:hAnsi="Arial" w:cs="Arial"/>
          <w:sz w:val="24"/>
          <w:szCs w:val="24"/>
        </w:rPr>
        <w:tab/>
        <w:t>Supervision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1</w:t>
      </w:r>
    </w:p>
    <w:p w14:paraId="42B25FDC" w14:textId="488A796A" w:rsidR="00F15FB3" w:rsidRPr="00AF0BB9" w:rsidRDefault="00F15FB3" w:rsidP="00F15FB3">
      <w:pPr>
        <w:spacing w:after="0"/>
        <w:ind w:firstLine="720"/>
        <w:rPr>
          <w:rFonts w:ascii="Arial" w:hAnsi="Arial" w:cs="Arial"/>
          <w:sz w:val="24"/>
          <w:szCs w:val="24"/>
        </w:rPr>
      </w:pPr>
      <w:r w:rsidRPr="3DE501C3">
        <w:rPr>
          <w:rFonts w:ascii="Arial" w:hAnsi="Arial" w:cs="Arial"/>
          <w:sz w:val="24"/>
          <w:szCs w:val="24"/>
        </w:rPr>
        <w:t xml:space="preserve"> 4.5</w:t>
      </w:r>
      <w:r>
        <w:tab/>
      </w:r>
      <w:r w:rsidRPr="3DE501C3">
        <w:rPr>
          <w:rFonts w:ascii="Arial" w:hAnsi="Arial" w:cs="Arial"/>
          <w:sz w:val="24"/>
          <w:szCs w:val="24"/>
        </w:rPr>
        <w:t>Complaints</w:t>
      </w:r>
      <w:r>
        <w:tab/>
      </w:r>
      <w:r>
        <w:tab/>
      </w:r>
      <w:r>
        <w:tab/>
      </w:r>
      <w:r>
        <w:tab/>
      </w:r>
      <w:r>
        <w:tab/>
      </w:r>
      <w:r>
        <w:tab/>
      </w:r>
      <w:r>
        <w:tab/>
      </w:r>
      <w:r>
        <w:tab/>
      </w:r>
      <w:r>
        <w:tab/>
      </w:r>
      <w:r w:rsidRPr="3DE501C3">
        <w:rPr>
          <w:rFonts w:ascii="Arial" w:hAnsi="Arial" w:cs="Arial"/>
          <w:sz w:val="24"/>
          <w:szCs w:val="24"/>
        </w:rPr>
        <w:t xml:space="preserve"> </w:t>
      </w:r>
      <w:r w:rsidR="509DE865" w:rsidRPr="3DE501C3">
        <w:rPr>
          <w:rFonts w:ascii="Arial" w:hAnsi="Arial" w:cs="Arial"/>
          <w:sz w:val="24"/>
          <w:szCs w:val="24"/>
        </w:rPr>
        <w:t xml:space="preserve">     </w:t>
      </w:r>
      <w:r w:rsidRPr="3DE501C3">
        <w:rPr>
          <w:rFonts w:ascii="Arial" w:hAnsi="Arial" w:cs="Arial"/>
          <w:sz w:val="24"/>
          <w:szCs w:val="24"/>
        </w:rPr>
        <w:t>3</w:t>
      </w:r>
      <w:r w:rsidR="509DE865" w:rsidRPr="3DE501C3">
        <w:rPr>
          <w:rFonts w:ascii="Arial" w:hAnsi="Arial" w:cs="Arial"/>
          <w:sz w:val="24"/>
          <w:szCs w:val="24"/>
        </w:rPr>
        <w:t>1</w:t>
      </w:r>
    </w:p>
    <w:p w14:paraId="50145B0E" w14:textId="77777777" w:rsidR="00F15FB3" w:rsidRPr="00AF0BB9" w:rsidRDefault="00F15FB3" w:rsidP="00F15FB3">
      <w:pPr>
        <w:spacing w:after="0"/>
        <w:rPr>
          <w:rFonts w:ascii="Arial" w:hAnsi="Arial" w:cs="Arial"/>
          <w:b/>
          <w:sz w:val="24"/>
          <w:szCs w:val="24"/>
        </w:rPr>
      </w:pPr>
    </w:p>
    <w:p w14:paraId="37F603A6"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V. Clinical Faculty Rights and Privileges</w:t>
      </w:r>
    </w:p>
    <w:p w14:paraId="73F6CFCB" w14:textId="3C0CEE32"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 xml:space="preserve"> 5.1</w:t>
      </w:r>
      <w:r>
        <w:tab/>
      </w:r>
      <w:r w:rsidRPr="52F7B861">
        <w:rPr>
          <w:rFonts w:ascii="Arial" w:hAnsi="Arial" w:cs="Arial"/>
          <w:sz w:val="24"/>
          <w:szCs w:val="24"/>
        </w:rPr>
        <w:t>Clinical Faculty Rights and Privileges</w:t>
      </w:r>
      <w:r>
        <w:tab/>
      </w:r>
      <w:r>
        <w:tab/>
      </w:r>
      <w:r>
        <w:tab/>
      </w:r>
      <w:r>
        <w:tab/>
      </w:r>
      <w:r>
        <w:tab/>
      </w:r>
      <w:r w:rsidR="76E5CFAE" w:rsidRPr="52F7B861">
        <w:rPr>
          <w:rFonts w:ascii="Arial" w:hAnsi="Arial" w:cs="Arial"/>
          <w:sz w:val="24"/>
          <w:szCs w:val="24"/>
        </w:rPr>
        <w:t xml:space="preserve">     </w:t>
      </w:r>
      <w:r w:rsidRPr="52F7B861">
        <w:rPr>
          <w:rFonts w:ascii="Arial" w:hAnsi="Arial" w:cs="Arial"/>
          <w:sz w:val="24"/>
          <w:szCs w:val="24"/>
        </w:rPr>
        <w:t xml:space="preserve"> 3</w:t>
      </w:r>
      <w:r w:rsidR="6716A8C3" w:rsidRPr="52F7B861">
        <w:rPr>
          <w:rFonts w:ascii="Arial" w:hAnsi="Arial" w:cs="Arial"/>
          <w:sz w:val="24"/>
          <w:szCs w:val="24"/>
        </w:rPr>
        <w:t>1</w:t>
      </w:r>
    </w:p>
    <w:p w14:paraId="5E8E8C71" w14:textId="5522F3E4" w:rsidR="00F15FB3" w:rsidRPr="00AF0BB9" w:rsidRDefault="00F15FB3" w:rsidP="00F15FB3">
      <w:pPr>
        <w:spacing w:after="0"/>
        <w:ind w:firstLine="720"/>
        <w:rPr>
          <w:rFonts w:ascii="Arial" w:hAnsi="Arial" w:cs="Arial"/>
          <w:sz w:val="24"/>
          <w:szCs w:val="24"/>
        </w:rPr>
      </w:pPr>
      <w:r w:rsidRPr="52F7B861">
        <w:rPr>
          <w:rFonts w:ascii="Arial" w:hAnsi="Arial" w:cs="Arial"/>
          <w:sz w:val="24"/>
          <w:szCs w:val="24"/>
        </w:rPr>
        <w:t xml:space="preserve"> 5.2</w:t>
      </w:r>
      <w:r>
        <w:tab/>
      </w:r>
      <w:r w:rsidRPr="52F7B861">
        <w:rPr>
          <w:rFonts w:ascii="Arial" w:hAnsi="Arial" w:cs="Arial"/>
          <w:sz w:val="24"/>
          <w:szCs w:val="24"/>
        </w:rPr>
        <w:t>Education Tips for the Clinical Instructor</w:t>
      </w:r>
      <w:r>
        <w:tab/>
      </w:r>
      <w:r>
        <w:tab/>
      </w:r>
      <w:r>
        <w:tab/>
      </w:r>
      <w:r>
        <w:tab/>
      </w:r>
      <w:r>
        <w:tab/>
      </w:r>
      <w:r w:rsidR="73B335B6" w:rsidRPr="52F7B861">
        <w:rPr>
          <w:rFonts w:ascii="Arial" w:hAnsi="Arial" w:cs="Arial"/>
          <w:sz w:val="24"/>
          <w:szCs w:val="24"/>
        </w:rPr>
        <w:t xml:space="preserve">      </w:t>
      </w:r>
      <w:r w:rsidR="25E5F6B4" w:rsidRPr="52F7B861">
        <w:rPr>
          <w:rFonts w:ascii="Arial" w:hAnsi="Arial" w:cs="Arial"/>
          <w:sz w:val="24"/>
          <w:szCs w:val="24"/>
        </w:rPr>
        <w:t>3</w:t>
      </w:r>
      <w:r w:rsidR="2C5BE300" w:rsidRPr="52F7B861">
        <w:rPr>
          <w:rFonts w:ascii="Arial" w:hAnsi="Arial" w:cs="Arial"/>
          <w:sz w:val="24"/>
          <w:szCs w:val="24"/>
        </w:rPr>
        <w:t>2</w:t>
      </w:r>
    </w:p>
    <w:p w14:paraId="401F97E6" w14:textId="580601C4" w:rsidR="00F15FB3" w:rsidRPr="009F4039" w:rsidRDefault="00F15FB3" w:rsidP="52F7B861">
      <w:pPr>
        <w:spacing w:after="0"/>
        <w:rPr>
          <w:rFonts w:ascii="Arial" w:hAnsi="Arial" w:cs="Arial"/>
          <w:sz w:val="24"/>
          <w:szCs w:val="24"/>
        </w:rPr>
      </w:pPr>
    </w:p>
    <w:p w14:paraId="17133C35" w14:textId="120D6E89" w:rsidR="00F15FB3" w:rsidRPr="00AF0BB9" w:rsidRDefault="00F15FB3" w:rsidP="00F15FB3">
      <w:pPr>
        <w:spacing w:after="0"/>
        <w:rPr>
          <w:rFonts w:ascii="Arial" w:hAnsi="Arial" w:cs="Arial"/>
          <w:sz w:val="24"/>
          <w:szCs w:val="24"/>
        </w:rPr>
      </w:pPr>
      <w:r w:rsidRPr="22146A91">
        <w:rPr>
          <w:rFonts w:ascii="Arial" w:hAnsi="Arial" w:cs="Arial"/>
          <w:b/>
          <w:bCs/>
          <w:sz w:val="24"/>
          <w:szCs w:val="24"/>
        </w:rPr>
        <w:t>Appendix</w:t>
      </w:r>
      <w:r>
        <w:tab/>
      </w:r>
      <w:r>
        <w:tab/>
      </w:r>
      <w:r>
        <w:tab/>
      </w:r>
      <w:r>
        <w:tab/>
      </w:r>
      <w:r>
        <w:tab/>
      </w:r>
      <w:r>
        <w:tab/>
      </w:r>
      <w:r>
        <w:tab/>
      </w:r>
      <w:r>
        <w:tab/>
      </w:r>
      <w:r>
        <w:tab/>
      </w:r>
      <w:r>
        <w:tab/>
      </w:r>
      <w:r>
        <w:tab/>
      </w:r>
      <w:r w:rsidRPr="22146A91">
        <w:rPr>
          <w:rFonts w:ascii="Arial" w:hAnsi="Arial" w:cs="Arial"/>
          <w:sz w:val="24"/>
          <w:szCs w:val="24"/>
        </w:rPr>
        <w:t xml:space="preserve">      3</w:t>
      </w:r>
      <w:r w:rsidR="1197107C" w:rsidRPr="22146A91">
        <w:rPr>
          <w:rFonts w:ascii="Arial" w:hAnsi="Arial" w:cs="Arial"/>
          <w:sz w:val="24"/>
          <w:szCs w:val="24"/>
        </w:rPr>
        <w:t>4</w:t>
      </w:r>
    </w:p>
    <w:p w14:paraId="7E931BF2" w14:textId="7C0C7C22"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APTA PTA Code of Ethics</w:t>
      </w:r>
      <w:r>
        <w:tab/>
      </w:r>
      <w:r>
        <w:tab/>
      </w:r>
      <w:r>
        <w:tab/>
      </w:r>
      <w:r>
        <w:tab/>
      </w:r>
      <w:r>
        <w:tab/>
      </w:r>
      <w:r>
        <w:tab/>
      </w:r>
      <w:r>
        <w:tab/>
      </w:r>
      <w:r>
        <w:tab/>
      </w:r>
      <w:r w:rsidR="71F9CE85" w:rsidRPr="52F7B861">
        <w:rPr>
          <w:rFonts w:ascii="Arial" w:eastAsia="Arial" w:hAnsi="Arial" w:cs="Arial"/>
          <w:color w:val="000000" w:themeColor="text1"/>
          <w:sz w:val="24"/>
          <w:szCs w:val="24"/>
        </w:rPr>
        <w:t xml:space="preserve">      3</w:t>
      </w:r>
      <w:r w:rsidR="47C7A7EB" w:rsidRPr="52F7B861">
        <w:rPr>
          <w:rFonts w:ascii="Arial" w:eastAsia="Arial" w:hAnsi="Arial" w:cs="Arial"/>
          <w:color w:val="000000" w:themeColor="text1"/>
          <w:sz w:val="24"/>
          <w:szCs w:val="24"/>
        </w:rPr>
        <w:t>5</w:t>
      </w:r>
    </w:p>
    <w:p w14:paraId="3B0979BA" w14:textId="201B08EB"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Skills Learned by 1</w:t>
      </w:r>
      <w:r w:rsidRPr="52F7B861">
        <w:rPr>
          <w:rFonts w:ascii="Arial" w:eastAsia="Arial" w:hAnsi="Arial" w:cs="Arial"/>
          <w:color w:val="000000" w:themeColor="text1"/>
          <w:sz w:val="24"/>
          <w:szCs w:val="24"/>
          <w:vertAlign w:val="superscript"/>
        </w:rPr>
        <w:t>st</w:t>
      </w:r>
      <w:r w:rsidRPr="52F7B861">
        <w:rPr>
          <w:rFonts w:ascii="Arial" w:eastAsia="Arial" w:hAnsi="Arial" w:cs="Arial"/>
          <w:color w:val="000000" w:themeColor="text1"/>
          <w:sz w:val="24"/>
          <w:szCs w:val="24"/>
        </w:rPr>
        <w:t xml:space="preserve"> Year MC PTA Students</w:t>
      </w:r>
      <w:r>
        <w:tab/>
      </w:r>
      <w:r>
        <w:tab/>
      </w:r>
      <w:r>
        <w:tab/>
      </w:r>
      <w:r>
        <w:tab/>
      </w:r>
      <w:r>
        <w:tab/>
      </w:r>
      <w:r w:rsidRPr="52F7B861">
        <w:rPr>
          <w:rFonts w:ascii="Arial" w:eastAsia="Arial" w:hAnsi="Arial" w:cs="Arial"/>
          <w:color w:val="000000" w:themeColor="text1"/>
          <w:sz w:val="24"/>
          <w:szCs w:val="24"/>
        </w:rPr>
        <w:t xml:space="preserve">      3</w:t>
      </w:r>
      <w:r w:rsidR="3D4D11A6" w:rsidRPr="52F7B861">
        <w:rPr>
          <w:rFonts w:ascii="Arial" w:eastAsia="Arial" w:hAnsi="Arial" w:cs="Arial"/>
          <w:color w:val="000000" w:themeColor="text1"/>
          <w:sz w:val="24"/>
          <w:szCs w:val="24"/>
        </w:rPr>
        <w:t>8</w:t>
      </w:r>
    </w:p>
    <w:p w14:paraId="4DE42C29" w14:textId="2A21AA13"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Skills Learned by 2</w:t>
      </w:r>
      <w:r w:rsidRPr="52F7B861">
        <w:rPr>
          <w:rFonts w:ascii="Arial" w:eastAsia="Arial" w:hAnsi="Arial" w:cs="Arial"/>
          <w:color w:val="000000" w:themeColor="text1"/>
          <w:sz w:val="24"/>
          <w:szCs w:val="24"/>
          <w:vertAlign w:val="superscript"/>
        </w:rPr>
        <w:t>nd</w:t>
      </w:r>
      <w:r w:rsidRPr="52F7B861">
        <w:rPr>
          <w:rFonts w:ascii="Arial" w:eastAsia="Arial" w:hAnsi="Arial" w:cs="Arial"/>
          <w:color w:val="000000" w:themeColor="text1"/>
          <w:sz w:val="24"/>
          <w:szCs w:val="24"/>
        </w:rPr>
        <w:t xml:space="preserve"> Year MC PTA Students</w:t>
      </w:r>
      <w:r>
        <w:tab/>
      </w:r>
      <w:r>
        <w:tab/>
      </w:r>
      <w:r>
        <w:tab/>
      </w:r>
      <w:r>
        <w:tab/>
      </w:r>
      <w:r w:rsidRPr="52F7B861">
        <w:rPr>
          <w:rFonts w:ascii="Arial" w:eastAsia="Arial" w:hAnsi="Arial" w:cs="Arial"/>
          <w:color w:val="000000" w:themeColor="text1"/>
          <w:sz w:val="24"/>
          <w:szCs w:val="24"/>
        </w:rPr>
        <w:t xml:space="preserve">     </w:t>
      </w:r>
      <w:r>
        <w:tab/>
      </w:r>
      <w:r w:rsidRPr="52F7B861">
        <w:rPr>
          <w:rFonts w:ascii="Arial" w:eastAsia="Arial" w:hAnsi="Arial" w:cs="Arial"/>
          <w:color w:val="000000" w:themeColor="text1"/>
          <w:sz w:val="24"/>
          <w:szCs w:val="24"/>
        </w:rPr>
        <w:t xml:space="preserve">      3</w:t>
      </w:r>
      <w:r w:rsidR="5C654840" w:rsidRPr="52F7B861">
        <w:rPr>
          <w:rFonts w:ascii="Arial" w:eastAsia="Arial" w:hAnsi="Arial" w:cs="Arial"/>
          <w:color w:val="000000" w:themeColor="text1"/>
          <w:sz w:val="24"/>
          <w:szCs w:val="24"/>
        </w:rPr>
        <w:t>9</w:t>
      </w:r>
    </w:p>
    <w:p w14:paraId="766A8A0B" w14:textId="51327857" w:rsidR="205EAB71" w:rsidRDefault="76936B27" w:rsidP="52F7B861">
      <w:pPr>
        <w:spacing w:after="0"/>
        <w:rPr>
          <w:rFonts w:ascii="Arial" w:eastAsia="Arial" w:hAnsi="Arial" w:cs="Arial"/>
          <w:color w:val="000000" w:themeColor="text1"/>
          <w:sz w:val="24"/>
          <w:szCs w:val="24"/>
        </w:rPr>
      </w:pPr>
      <w:r w:rsidRPr="52F7B861">
        <w:rPr>
          <w:rFonts w:ascii="Arial" w:eastAsia="Arial" w:hAnsi="Arial" w:cs="Arial"/>
          <w:color w:val="000000" w:themeColor="text1"/>
          <w:sz w:val="24"/>
          <w:szCs w:val="24"/>
        </w:rPr>
        <w:t xml:space="preserve">           </w:t>
      </w:r>
      <w:r w:rsidR="205EAB71" w:rsidRPr="52F7B861">
        <w:rPr>
          <w:rFonts w:ascii="Arial" w:eastAsia="Arial" w:hAnsi="Arial" w:cs="Arial"/>
          <w:color w:val="000000" w:themeColor="text1"/>
          <w:sz w:val="24"/>
          <w:szCs w:val="24"/>
        </w:rPr>
        <w:t>Professional Behaviors Assessment Tool</w:t>
      </w:r>
      <w:r w:rsidR="205EAB71">
        <w:tab/>
      </w:r>
      <w:r w:rsidR="205EAB71">
        <w:tab/>
      </w:r>
      <w:r w:rsidR="205EAB71">
        <w:tab/>
      </w:r>
      <w:r w:rsidR="205EAB71">
        <w:tab/>
      </w:r>
      <w:r w:rsidR="205EAB71">
        <w:tab/>
      </w:r>
      <w:r w:rsidR="3BA8FE1E" w:rsidRPr="52F7B861">
        <w:rPr>
          <w:rFonts w:ascii="Arial" w:eastAsia="Arial" w:hAnsi="Arial" w:cs="Arial"/>
          <w:color w:val="000000" w:themeColor="text1"/>
          <w:sz w:val="24"/>
          <w:szCs w:val="24"/>
        </w:rPr>
        <w:t xml:space="preserve">      </w:t>
      </w:r>
      <w:r w:rsidR="570594FB" w:rsidRPr="52F7B861">
        <w:rPr>
          <w:rFonts w:ascii="Arial" w:eastAsia="Arial" w:hAnsi="Arial" w:cs="Arial"/>
          <w:color w:val="000000" w:themeColor="text1"/>
          <w:sz w:val="24"/>
          <w:szCs w:val="24"/>
        </w:rPr>
        <w:t>40</w:t>
      </w:r>
    </w:p>
    <w:p w14:paraId="2DF8AEA2" w14:textId="25810FA0"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Clinical Orientation Checklist</w:t>
      </w:r>
      <w:r>
        <w:tab/>
      </w:r>
      <w:r>
        <w:tab/>
      </w:r>
      <w:r>
        <w:tab/>
      </w:r>
      <w:r>
        <w:tab/>
      </w:r>
      <w:r>
        <w:tab/>
      </w:r>
      <w:r>
        <w:tab/>
      </w:r>
      <w:r>
        <w:tab/>
      </w:r>
      <w:r w:rsidRPr="52F7B861">
        <w:rPr>
          <w:rFonts w:ascii="Arial" w:eastAsia="Arial" w:hAnsi="Arial" w:cs="Arial"/>
          <w:color w:val="000000" w:themeColor="text1"/>
          <w:sz w:val="24"/>
          <w:szCs w:val="24"/>
        </w:rPr>
        <w:t xml:space="preserve">      4</w:t>
      </w:r>
      <w:r w:rsidR="02528667" w:rsidRPr="52F7B861">
        <w:rPr>
          <w:rFonts w:ascii="Arial" w:eastAsia="Arial" w:hAnsi="Arial" w:cs="Arial"/>
          <w:color w:val="000000" w:themeColor="text1"/>
          <w:sz w:val="24"/>
          <w:szCs w:val="24"/>
        </w:rPr>
        <w:t>8</w:t>
      </w:r>
    </w:p>
    <w:p w14:paraId="4DA00789" w14:textId="18EF0CBF"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DCE Evaluation Survey</w:t>
      </w:r>
      <w:r>
        <w:tab/>
      </w:r>
      <w:r>
        <w:tab/>
      </w:r>
      <w:r>
        <w:tab/>
      </w:r>
      <w:r>
        <w:tab/>
      </w:r>
      <w:r>
        <w:tab/>
      </w:r>
      <w:r>
        <w:tab/>
      </w:r>
      <w:r>
        <w:tab/>
      </w:r>
      <w:r>
        <w:tab/>
      </w:r>
      <w:r w:rsidRPr="52F7B861">
        <w:rPr>
          <w:rFonts w:ascii="Arial" w:eastAsia="Arial" w:hAnsi="Arial" w:cs="Arial"/>
          <w:color w:val="000000" w:themeColor="text1"/>
          <w:sz w:val="24"/>
          <w:szCs w:val="24"/>
        </w:rPr>
        <w:t xml:space="preserve">      4</w:t>
      </w:r>
      <w:r w:rsidR="3CDC393A" w:rsidRPr="52F7B861">
        <w:rPr>
          <w:rFonts w:ascii="Arial" w:eastAsia="Arial" w:hAnsi="Arial" w:cs="Arial"/>
          <w:color w:val="000000" w:themeColor="text1"/>
          <w:sz w:val="24"/>
          <w:szCs w:val="24"/>
        </w:rPr>
        <w:t>9</w:t>
      </w:r>
    </w:p>
    <w:p w14:paraId="564219D5" w14:textId="33BA645C"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Weekly Planning Form</w:t>
      </w:r>
      <w:r>
        <w:tab/>
      </w:r>
      <w:r>
        <w:tab/>
      </w:r>
      <w:r>
        <w:tab/>
      </w:r>
      <w:r>
        <w:tab/>
      </w:r>
      <w:r>
        <w:tab/>
      </w:r>
      <w:r>
        <w:tab/>
      </w:r>
      <w:r>
        <w:tab/>
      </w:r>
      <w:r>
        <w:tab/>
      </w:r>
      <w:r w:rsidRPr="52F7B861">
        <w:rPr>
          <w:rFonts w:ascii="Arial" w:eastAsia="Arial" w:hAnsi="Arial" w:cs="Arial"/>
          <w:color w:val="000000" w:themeColor="text1"/>
          <w:sz w:val="24"/>
          <w:szCs w:val="24"/>
        </w:rPr>
        <w:t xml:space="preserve">      </w:t>
      </w:r>
      <w:r w:rsidR="5EE88718" w:rsidRPr="52F7B861">
        <w:rPr>
          <w:rFonts w:ascii="Arial" w:eastAsia="Arial" w:hAnsi="Arial" w:cs="Arial"/>
          <w:color w:val="000000" w:themeColor="text1"/>
          <w:sz w:val="24"/>
          <w:szCs w:val="24"/>
        </w:rPr>
        <w:t>50</w:t>
      </w:r>
    </w:p>
    <w:p w14:paraId="6E615A87" w14:textId="70D7CBCE"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Confidentiality Agreement</w:t>
      </w:r>
      <w:r>
        <w:tab/>
      </w:r>
      <w:r>
        <w:tab/>
      </w:r>
      <w:r>
        <w:tab/>
      </w:r>
      <w:r>
        <w:tab/>
      </w:r>
      <w:r>
        <w:tab/>
      </w:r>
      <w:r>
        <w:tab/>
      </w:r>
      <w:r>
        <w:tab/>
      </w:r>
      <w:r>
        <w:tab/>
      </w:r>
      <w:r w:rsidRPr="52F7B861">
        <w:rPr>
          <w:rFonts w:ascii="Arial" w:eastAsia="Arial" w:hAnsi="Arial" w:cs="Arial"/>
          <w:color w:val="000000" w:themeColor="text1"/>
          <w:sz w:val="24"/>
          <w:szCs w:val="24"/>
        </w:rPr>
        <w:t xml:space="preserve">      5</w:t>
      </w:r>
      <w:r w:rsidR="0B4E851D" w:rsidRPr="52F7B861">
        <w:rPr>
          <w:rFonts w:ascii="Arial" w:eastAsia="Arial" w:hAnsi="Arial" w:cs="Arial"/>
          <w:color w:val="000000" w:themeColor="text1"/>
          <w:sz w:val="24"/>
          <w:szCs w:val="24"/>
        </w:rPr>
        <w:t>1</w:t>
      </w:r>
    </w:p>
    <w:p w14:paraId="78D57B78" w14:textId="4EC2A591"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Student In-service Feedback Form</w:t>
      </w:r>
      <w:r>
        <w:tab/>
      </w:r>
      <w:r>
        <w:tab/>
      </w:r>
      <w:r>
        <w:tab/>
      </w:r>
      <w:r>
        <w:tab/>
      </w:r>
      <w:r>
        <w:tab/>
      </w:r>
      <w:r>
        <w:tab/>
      </w:r>
      <w:r w:rsidRPr="52F7B861">
        <w:rPr>
          <w:rFonts w:ascii="Arial" w:eastAsia="Arial" w:hAnsi="Arial" w:cs="Arial"/>
          <w:color w:val="000000" w:themeColor="text1"/>
          <w:sz w:val="24"/>
          <w:szCs w:val="24"/>
        </w:rPr>
        <w:t xml:space="preserve">      5</w:t>
      </w:r>
      <w:r w:rsidR="713D8C3A" w:rsidRPr="52F7B861">
        <w:rPr>
          <w:rFonts w:ascii="Arial" w:eastAsia="Arial" w:hAnsi="Arial" w:cs="Arial"/>
          <w:color w:val="000000" w:themeColor="text1"/>
          <w:sz w:val="24"/>
          <w:szCs w:val="24"/>
        </w:rPr>
        <w:t>2</w:t>
      </w:r>
    </w:p>
    <w:p w14:paraId="14F8F39D" w14:textId="318C10AE"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Skill</w:t>
      </w:r>
      <w:r w:rsidR="5B4A98F8" w:rsidRPr="52F7B861">
        <w:rPr>
          <w:rFonts w:ascii="Arial" w:eastAsia="Arial" w:hAnsi="Arial" w:cs="Arial"/>
          <w:color w:val="000000" w:themeColor="text1"/>
          <w:sz w:val="24"/>
          <w:szCs w:val="24"/>
        </w:rPr>
        <w:t>s</w:t>
      </w:r>
      <w:r w:rsidRPr="52F7B861">
        <w:rPr>
          <w:rFonts w:ascii="Arial" w:eastAsia="Arial" w:hAnsi="Arial" w:cs="Arial"/>
          <w:color w:val="000000" w:themeColor="text1"/>
          <w:sz w:val="24"/>
          <w:szCs w:val="24"/>
        </w:rPr>
        <w:t xml:space="preserve"> Checklist</w:t>
      </w:r>
      <w:r>
        <w:tab/>
      </w:r>
      <w:r>
        <w:tab/>
      </w:r>
      <w:r>
        <w:tab/>
      </w:r>
      <w:r>
        <w:tab/>
      </w:r>
      <w:r>
        <w:tab/>
      </w:r>
      <w:r>
        <w:tab/>
      </w:r>
      <w:r>
        <w:tab/>
      </w:r>
      <w:r>
        <w:tab/>
      </w:r>
      <w:r>
        <w:tab/>
      </w:r>
      <w:r w:rsidRPr="52F7B861">
        <w:rPr>
          <w:rFonts w:ascii="Arial" w:eastAsia="Arial" w:hAnsi="Arial" w:cs="Arial"/>
          <w:color w:val="000000" w:themeColor="text1"/>
          <w:sz w:val="24"/>
          <w:szCs w:val="24"/>
        </w:rPr>
        <w:t xml:space="preserve">      5</w:t>
      </w:r>
      <w:r w:rsidR="0A37E3A7" w:rsidRPr="52F7B861">
        <w:rPr>
          <w:rFonts w:ascii="Arial" w:eastAsia="Arial" w:hAnsi="Arial" w:cs="Arial"/>
          <w:color w:val="000000" w:themeColor="text1"/>
          <w:sz w:val="24"/>
          <w:szCs w:val="24"/>
        </w:rPr>
        <w:t>3</w:t>
      </w:r>
    </w:p>
    <w:p w14:paraId="3AA08444" w14:textId="4B6FFEC7"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Essential Functional for PTA Students</w:t>
      </w:r>
      <w:r>
        <w:tab/>
      </w:r>
      <w:r>
        <w:tab/>
      </w:r>
      <w:r>
        <w:tab/>
      </w:r>
      <w:r>
        <w:tab/>
      </w:r>
      <w:r>
        <w:tab/>
      </w:r>
      <w:r>
        <w:tab/>
      </w:r>
      <w:r w:rsidR="08D0F7FB" w:rsidRPr="52F7B861">
        <w:rPr>
          <w:rFonts w:ascii="Arial" w:eastAsia="Arial" w:hAnsi="Arial" w:cs="Arial"/>
          <w:color w:val="000000" w:themeColor="text1"/>
          <w:sz w:val="24"/>
          <w:szCs w:val="24"/>
        </w:rPr>
        <w:t xml:space="preserve">     </w:t>
      </w:r>
      <w:r w:rsidRPr="52F7B861">
        <w:rPr>
          <w:rFonts w:ascii="Arial" w:eastAsia="Arial" w:hAnsi="Arial" w:cs="Arial"/>
          <w:color w:val="000000" w:themeColor="text1"/>
          <w:sz w:val="24"/>
          <w:szCs w:val="24"/>
        </w:rPr>
        <w:t xml:space="preserve"> 5</w:t>
      </w:r>
      <w:r w:rsidR="7EB82527" w:rsidRPr="52F7B861">
        <w:rPr>
          <w:rFonts w:ascii="Arial" w:eastAsia="Arial" w:hAnsi="Arial" w:cs="Arial"/>
          <w:color w:val="000000" w:themeColor="text1"/>
          <w:sz w:val="24"/>
          <w:szCs w:val="24"/>
        </w:rPr>
        <w:t>4</w:t>
      </w:r>
    </w:p>
    <w:p w14:paraId="6A4B1C03" w14:textId="794A55A6" w:rsidR="205EAB71" w:rsidRDefault="205EAB71" w:rsidP="52F7B861">
      <w:pPr>
        <w:spacing w:after="0"/>
        <w:ind w:firstLine="720"/>
        <w:rPr>
          <w:rFonts w:ascii="Arial" w:eastAsia="Arial" w:hAnsi="Arial" w:cs="Arial"/>
          <w:color w:val="000000" w:themeColor="text1"/>
          <w:sz w:val="24"/>
          <w:szCs w:val="24"/>
        </w:rPr>
      </w:pPr>
      <w:r w:rsidRPr="52F7B861">
        <w:rPr>
          <w:rFonts w:ascii="Arial" w:eastAsia="Arial" w:hAnsi="Arial" w:cs="Arial"/>
          <w:color w:val="000000" w:themeColor="text1"/>
          <w:sz w:val="24"/>
          <w:szCs w:val="24"/>
        </w:rPr>
        <w:t>Clinical Handbook Agreement</w:t>
      </w:r>
      <w:r>
        <w:tab/>
      </w:r>
      <w:r>
        <w:tab/>
      </w:r>
      <w:r>
        <w:tab/>
      </w:r>
      <w:r>
        <w:tab/>
      </w:r>
      <w:r>
        <w:tab/>
      </w:r>
      <w:r>
        <w:tab/>
      </w:r>
      <w:r>
        <w:tab/>
      </w:r>
      <w:r w:rsidRPr="52F7B861">
        <w:rPr>
          <w:rFonts w:ascii="Arial" w:eastAsia="Arial" w:hAnsi="Arial" w:cs="Arial"/>
          <w:color w:val="000000" w:themeColor="text1"/>
          <w:sz w:val="24"/>
          <w:szCs w:val="24"/>
        </w:rPr>
        <w:t xml:space="preserve">      5</w:t>
      </w:r>
      <w:r w:rsidR="1D0FC45C" w:rsidRPr="52F7B861">
        <w:rPr>
          <w:rFonts w:ascii="Arial" w:eastAsia="Arial" w:hAnsi="Arial" w:cs="Arial"/>
          <w:color w:val="000000" w:themeColor="text1"/>
          <w:sz w:val="24"/>
          <w:szCs w:val="24"/>
        </w:rPr>
        <w:t>6</w:t>
      </w:r>
    </w:p>
    <w:p w14:paraId="1FDE5CA9" w14:textId="674F24E2" w:rsidR="22146A91" w:rsidRDefault="22146A91" w:rsidP="22146A91">
      <w:pPr>
        <w:spacing w:after="0"/>
        <w:ind w:firstLine="720"/>
        <w:rPr>
          <w:rFonts w:ascii="Arial" w:hAnsi="Arial" w:cs="Arial"/>
          <w:sz w:val="24"/>
          <w:szCs w:val="24"/>
        </w:rPr>
      </w:pPr>
    </w:p>
    <w:p w14:paraId="033AD2F1" w14:textId="1D3F8CC2" w:rsidR="00B918A4" w:rsidRPr="00AF0BB9" w:rsidRDefault="00B918A4">
      <w:pPr>
        <w:rPr>
          <w:rFonts w:ascii="Arial" w:hAnsi="Arial" w:cs="Arial"/>
          <w:sz w:val="24"/>
          <w:szCs w:val="24"/>
        </w:rPr>
      </w:pPr>
      <w:r w:rsidRPr="00AF0BB9">
        <w:rPr>
          <w:rFonts w:ascii="Arial" w:hAnsi="Arial" w:cs="Arial"/>
          <w:sz w:val="24"/>
          <w:szCs w:val="24"/>
        </w:rPr>
        <w:br w:type="page"/>
      </w:r>
    </w:p>
    <w:p w14:paraId="02BB1749" w14:textId="77777777" w:rsidR="00B918A4" w:rsidRPr="009F4039" w:rsidRDefault="00B918A4" w:rsidP="00332BF6">
      <w:pPr>
        <w:spacing w:after="0"/>
        <w:rPr>
          <w:rFonts w:ascii="Arial" w:hAnsi="Arial" w:cs="Arial"/>
          <w:b/>
          <w:sz w:val="24"/>
          <w:szCs w:val="24"/>
        </w:rPr>
      </w:pPr>
      <w:r w:rsidRPr="009F4039">
        <w:rPr>
          <w:rFonts w:ascii="Arial" w:hAnsi="Arial" w:cs="Arial"/>
          <w:b/>
          <w:sz w:val="24"/>
          <w:szCs w:val="24"/>
        </w:rPr>
        <w:lastRenderedPageBreak/>
        <w:t>I. Program Information</w:t>
      </w:r>
    </w:p>
    <w:p w14:paraId="5E78F3AF" w14:textId="77777777" w:rsidR="00B918A4" w:rsidRPr="00AF0BB9" w:rsidRDefault="00B918A4" w:rsidP="00332BF6">
      <w:pPr>
        <w:spacing w:after="0"/>
        <w:rPr>
          <w:rFonts w:ascii="Arial" w:hAnsi="Arial" w:cs="Arial"/>
          <w:sz w:val="24"/>
          <w:szCs w:val="24"/>
        </w:rPr>
      </w:pPr>
    </w:p>
    <w:p w14:paraId="612958D5" w14:textId="77777777" w:rsidR="00B918A4" w:rsidRPr="00AF0BB9" w:rsidRDefault="00B918A4" w:rsidP="00332BF6">
      <w:pPr>
        <w:spacing w:after="0"/>
        <w:rPr>
          <w:rFonts w:ascii="Arial" w:hAnsi="Arial" w:cs="Arial"/>
          <w:sz w:val="24"/>
          <w:szCs w:val="24"/>
        </w:rPr>
      </w:pPr>
      <w:r w:rsidRPr="00AF0BB9">
        <w:rPr>
          <w:rFonts w:ascii="Arial" w:hAnsi="Arial" w:cs="Arial"/>
          <w:b/>
          <w:sz w:val="24"/>
          <w:szCs w:val="24"/>
          <w:u w:val="single"/>
        </w:rPr>
        <w:t>1.1 Institutional History and Accreditation</w:t>
      </w:r>
    </w:p>
    <w:p w14:paraId="0A41DAE5" w14:textId="77777777" w:rsidR="00B918A4" w:rsidRPr="00AF0BB9" w:rsidRDefault="00B918A4" w:rsidP="00332BF6">
      <w:pPr>
        <w:spacing w:after="0"/>
        <w:rPr>
          <w:rFonts w:ascii="Arial" w:hAnsi="Arial" w:cs="Arial"/>
          <w:sz w:val="24"/>
          <w:szCs w:val="24"/>
        </w:rPr>
      </w:pPr>
    </w:p>
    <w:p w14:paraId="1B772BCE" w14:textId="5BD8AA2F" w:rsidR="0070128F" w:rsidRPr="00AF0BB9" w:rsidRDefault="0070128F" w:rsidP="00332BF6">
      <w:pPr>
        <w:spacing w:after="0"/>
        <w:rPr>
          <w:rFonts w:ascii="Arial" w:hAnsi="Arial" w:cs="Arial"/>
          <w:sz w:val="24"/>
          <w:szCs w:val="24"/>
        </w:rPr>
      </w:pPr>
      <w:r w:rsidRPr="00AF0BB9">
        <w:rPr>
          <w:rFonts w:ascii="Arial" w:hAnsi="Arial" w:cs="Arial"/>
          <w:sz w:val="24"/>
          <w:szCs w:val="24"/>
        </w:rPr>
        <w:t>Mendocino College is a part of the California Community Colleges System. The California Community College</w:t>
      </w:r>
      <w:r w:rsidR="00C56A62" w:rsidRPr="00AF0BB9">
        <w:rPr>
          <w:rFonts w:ascii="Arial" w:hAnsi="Arial" w:cs="Arial"/>
          <w:sz w:val="24"/>
          <w:szCs w:val="24"/>
        </w:rPr>
        <w:t>s are</w:t>
      </w:r>
      <w:r w:rsidRPr="00AF0BB9">
        <w:rPr>
          <w:rFonts w:ascii="Arial" w:hAnsi="Arial" w:cs="Arial"/>
          <w:sz w:val="24"/>
          <w:szCs w:val="24"/>
        </w:rPr>
        <w:t xml:space="preserve"> a postsecondary education system consisting of the Board of </w:t>
      </w:r>
      <w:r w:rsidR="00435E66" w:rsidRPr="00AF0BB9">
        <w:rPr>
          <w:rFonts w:ascii="Arial" w:hAnsi="Arial" w:cs="Arial"/>
          <w:sz w:val="24"/>
          <w:szCs w:val="24"/>
        </w:rPr>
        <w:t>Governors</w:t>
      </w:r>
      <w:r w:rsidRPr="00AF0BB9">
        <w:rPr>
          <w:rFonts w:ascii="Arial" w:hAnsi="Arial" w:cs="Arial"/>
          <w:sz w:val="24"/>
          <w:szCs w:val="24"/>
        </w:rPr>
        <w:t xml:space="preserve"> of the California Community Colleges and 72 community college districts. Mendocino College is a part of the Mendocino-Lake Community College District and is accredited by the Accrediting Commission for Community and Junior Colleges (ACCJC).</w:t>
      </w:r>
    </w:p>
    <w:p w14:paraId="45D8428C" w14:textId="77777777" w:rsidR="0070128F" w:rsidRPr="00AF0BB9" w:rsidRDefault="0070128F" w:rsidP="00332BF6">
      <w:pPr>
        <w:spacing w:after="0"/>
        <w:rPr>
          <w:rFonts w:ascii="Arial" w:hAnsi="Arial" w:cs="Arial"/>
          <w:sz w:val="24"/>
          <w:szCs w:val="24"/>
        </w:rPr>
      </w:pPr>
    </w:p>
    <w:p w14:paraId="147DBDFE" w14:textId="2205BAD9" w:rsidR="00B918A4" w:rsidRPr="00AF0BB9" w:rsidRDefault="00B918A4" w:rsidP="00B918A4">
      <w:pPr>
        <w:pStyle w:val="NormalWeb"/>
        <w:shd w:val="clear" w:color="auto" w:fill="FFFFFF"/>
        <w:spacing w:before="0" w:beforeAutospacing="0" w:after="288" w:afterAutospacing="0"/>
        <w:rPr>
          <w:rFonts w:ascii="Arial" w:hAnsi="Arial" w:cs="Arial"/>
        </w:rPr>
      </w:pPr>
      <w:r w:rsidRPr="00AF0BB9">
        <w:rPr>
          <w:rFonts w:ascii="Arial" w:hAnsi="Arial" w:cs="Arial"/>
        </w:rPr>
        <w:t xml:space="preserve">The Mendocino-Lake Community College District was formed in September 1972 by vote of the citizens of </w:t>
      </w:r>
      <w:proofErr w:type="gramStart"/>
      <w:r w:rsidRPr="00AF0BB9">
        <w:rPr>
          <w:rFonts w:ascii="Arial" w:hAnsi="Arial" w:cs="Arial"/>
        </w:rPr>
        <w:t>the Anderson</w:t>
      </w:r>
      <w:proofErr w:type="gramEnd"/>
      <w:r w:rsidRPr="00AF0BB9">
        <w:rPr>
          <w:rFonts w:ascii="Arial" w:hAnsi="Arial" w:cs="Arial"/>
        </w:rPr>
        <w:t xml:space="preserve"> Valley, Laytonville, Potter Valley, Round Valley, Ukiah, and Willits Unified School Districts. Planning for the development of the initial offerings of the College occurred in the </w:t>
      </w:r>
      <w:r w:rsidR="00FF3D2A" w:rsidRPr="00AF0BB9">
        <w:rPr>
          <w:rFonts w:ascii="Arial" w:hAnsi="Arial" w:cs="Arial"/>
        </w:rPr>
        <w:t>spring</w:t>
      </w:r>
      <w:r w:rsidRPr="00AF0BB9">
        <w:rPr>
          <w:rFonts w:ascii="Arial" w:hAnsi="Arial" w:cs="Arial"/>
        </w:rPr>
        <w:t xml:space="preserve"> of 1973, with the first classes offered in July 1973.</w:t>
      </w:r>
    </w:p>
    <w:p w14:paraId="36EE778A" w14:textId="77777777" w:rsidR="00B918A4" w:rsidRPr="00AF0BB9" w:rsidRDefault="00B918A4" w:rsidP="00B918A4">
      <w:pPr>
        <w:pStyle w:val="NormalWeb"/>
        <w:shd w:val="clear" w:color="auto" w:fill="FFFFFF"/>
        <w:spacing w:before="0" w:beforeAutospacing="0" w:after="288" w:afterAutospacing="0"/>
        <w:rPr>
          <w:rFonts w:ascii="Arial" w:hAnsi="Arial" w:cs="Arial"/>
        </w:rPr>
      </w:pPr>
      <w:r w:rsidRPr="00AF0BB9">
        <w:rPr>
          <w:rFonts w:ascii="Arial" w:hAnsi="Arial" w:cs="Arial"/>
        </w:rPr>
        <w:t xml:space="preserve">Expansion of the District to include the Lake County Districts of Upper Lake, Kelseyville, and Lakeport occurred by vote of the citizens on November 5, 1974. The new District boundaries, established in July 1975, encompass 3,200 square miles of service area. In 1981 the name of the </w:t>
      </w:r>
      <w:proofErr w:type="gramStart"/>
      <w:r w:rsidRPr="00AF0BB9">
        <w:rPr>
          <w:rFonts w:ascii="Arial" w:hAnsi="Arial" w:cs="Arial"/>
        </w:rPr>
        <w:t>District</w:t>
      </w:r>
      <w:proofErr w:type="gramEnd"/>
      <w:r w:rsidRPr="00AF0BB9">
        <w:rPr>
          <w:rFonts w:ascii="Arial" w:hAnsi="Arial" w:cs="Arial"/>
        </w:rPr>
        <w:t xml:space="preserve"> became Mendocino-Lake Community College District to better reflect the geographical area being served.</w:t>
      </w:r>
    </w:p>
    <w:p w14:paraId="756CC0CC" w14:textId="50DDCE47" w:rsidR="0070128F" w:rsidRPr="00AF0BB9" w:rsidRDefault="0070128F" w:rsidP="00B918A4">
      <w:pPr>
        <w:pStyle w:val="NormalWeb"/>
        <w:shd w:val="clear" w:color="auto" w:fill="FFFFFF"/>
        <w:spacing w:before="0" w:beforeAutospacing="0" w:after="288" w:afterAutospacing="0"/>
        <w:rPr>
          <w:rFonts w:ascii="Arial" w:hAnsi="Arial" w:cs="Arial"/>
        </w:rPr>
      </w:pPr>
      <w:r w:rsidRPr="00AF0BB9">
        <w:rPr>
          <w:rFonts w:ascii="Arial" w:hAnsi="Arial" w:cs="Arial"/>
        </w:rPr>
        <w:t>Mendocino College’s main campus in Ukiah, California is home to the Physical Therapist Assistant Program. Approval was sought and granted for this program through the California Community Colleges Chancellor’s Office in December 2017. Approval through the ACCJC was granted</w:t>
      </w:r>
      <w:r w:rsidR="00926D9A" w:rsidRPr="00AF0BB9">
        <w:rPr>
          <w:rFonts w:ascii="Arial" w:hAnsi="Arial" w:cs="Arial"/>
        </w:rPr>
        <w:t xml:space="preserve"> </w:t>
      </w:r>
      <w:r w:rsidR="00C87228" w:rsidRPr="00AF0BB9">
        <w:rPr>
          <w:rFonts w:ascii="Arial" w:hAnsi="Arial" w:cs="Arial"/>
        </w:rPr>
        <w:t>October 24, 2018</w:t>
      </w:r>
      <w:r w:rsidR="00926D9A" w:rsidRPr="00AF0BB9">
        <w:rPr>
          <w:rFonts w:ascii="Arial" w:hAnsi="Arial" w:cs="Arial"/>
        </w:rPr>
        <w:t>.</w:t>
      </w:r>
    </w:p>
    <w:p w14:paraId="27368FF9" w14:textId="08D44D76" w:rsidR="00934A1D" w:rsidRPr="00934A1D" w:rsidRDefault="00934A1D" w:rsidP="004166A1">
      <w:pPr>
        <w:spacing w:after="0"/>
        <w:rPr>
          <w:rFonts w:ascii="Arial" w:hAnsi="Arial" w:cs="Arial"/>
          <w:color w:val="222222"/>
          <w:sz w:val="24"/>
          <w:szCs w:val="24"/>
          <w:shd w:val="clear" w:color="auto" w:fill="FFFFFF"/>
        </w:rPr>
      </w:pPr>
      <w:r w:rsidRPr="00934A1D">
        <w:rPr>
          <w:rFonts w:ascii="Arial" w:hAnsi="Arial" w:cs="Arial"/>
          <w:color w:val="222222"/>
          <w:sz w:val="24"/>
          <w:szCs w:val="24"/>
          <w:shd w:val="clear" w:color="auto" w:fill="FFFFFF"/>
        </w:rPr>
        <w:t xml:space="preserve">The Physical Therapist Assistant Program at Mendocino College is accredited by the Commission on Accreditation in Physical Therapy Education (CAPTE), 3030 Potomac Ave., Suite 100, Alexandria, Virginia 22305-3085; telephone: </w:t>
      </w:r>
      <w:r w:rsidR="002121C8">
        <w:rPr>
          <w:rFonts w:ascii="Arial" w:hAnsi="Arial" w:cs="Arial"/>
          <w:color w:val="222222"/>
          <w:sz w:val="24"/>
          <w:szCs w:val="24"/>
          <w:shd w:val="clear" w:color="auto" w:fill="FFFFFF"/>
        </w:rPr>
        <w:t>(</w:t>
      </w:r>
      <w:r w:rsidRPr="00934A1D">
        <w:rPr>
          <w:rFonts w:ascii="Arial" w:hAnsi="Arial" w:cs="Arial"/>
          <w:color w:val="222222"/>
          <w:sz w:val="24"/>
          <w:szCs w:val="24"/>
          <w:shd w:val="clear" w:color="auto" w:fill="FFFFFF"/>
        </w:rPr>
        <w:t>703</w:t>
      </w:r>
      <w:r w:rsidR="002121C8">
        <w:rPr>
          <w:rFonts w:ascii="Arial" w:hAnsi="Arial" w:cs="Arial"/>
          <w:color w:val="222222"/>
          <w:sz w:val="24"/>
          <w:szCs w:val="24"/>
          <w:shd w:val="clear" w:color="auto" w:fill="FFFFFF"/>
        </w:rPr>
        <w:t xml:space="preserve">) </w:t>
      </w:r>
      <w:r w:rsidRPr="00934A1D">
        <w:rPr>
          <w:rFonts w:ascii="Arial" w:hAnsi="Arial" w:cs="Arial"/>
          <w:color w:val="222222"/>
          <w:sz w:val="24"/>
          <w:szCs w:val="24"/>
          <w:shd w:val="clear" w:color="auto" w:fill="FFFFFF"/>
        </w:rPr>
        <w:t>706-3245; email: </w:t>
      </w:r>
      <w:hyperlink r:id="rId12" w:history="1">
        <w:r w:rsidRPr="00934A1D">
          <w:rPr>
            <w:rStyle w:val="Hyperlink"/>
            <w:rFonts w:ascii="Arial" w:hAnsi="Arial" w:cs="Arial"/>
            <w:color w:val="005AA8"/>
            <w:sz w:val="24"/>
            <w:szCs w:val="24"/>
            <w:u w:val="none"/>
            <w:shd w:val="clear" w:color="auto" w:fill="FFFFFF"/>
          </w:rPr>
          <w:t>accreditation@apta.org</w:t>
        </w:r>
      </w:hyperlink>
      <w:r w:rsidRPr="00934A1D">
        <w:rPr>
          <w:rFonts w:ascii="Arial" w:hAnsi="Arial" w:cs="Arial"/>
          <w:color w:val="222222"/>
          <w:sz w:val="24"/>
          <w:szCs w:val="24"/>
          <w:shd w:val="clear" w:color="auto" w:fill="FFFFFF"/>
        </w:rPr>
        <w:t>; website: </w:t>
      </w:r>
      <w:hyperlink r:id="rId13" w:tgtFrame="_blank" w:history="1">
        <w:r w:rsidRPr="00934A1D">
          <w:rPr>
            <w:rStyle w:val="Hyperlink"/>
            <w:rFonts w:ascii="Arial" w:hAnsi="Arial" w:cs="Arial"/>
            <w:color w:val="005AA8"/>
            <w:sz w:val="24"/>
            <w:szCs w:val="24"/>
            <w:u w:val="none"/>
            <w:shd w:val="clear" w:color="auto" w:fill="FFFFFF"/>
          </w:rPr>
          <w:t>http://www.capteonline.org</w:t>
        </w:r>
      </w:hyperlink>
      <w:r w:rsidRPr="00934A1D">
        <w:rPr>
          <w:rFonts w:ascii="Arial" w:hAnsi="Arial" w:cs="Arial"/>
          <w:color w:val="222222"/>
          <w:sz w:val="24"/>
          <w:szCs w:val="24"/>
          <w:shd w:val="clear" w:color="auto" w:fill="FFFFFF"/>
        </w:rPr>
        <w:t xml:space="preserve">. If needing to contact the program/institution directly, </w:t>
      </w:r>
      <w:r w:rsidR="008F5340">
        <w:rPr>
          <w:rFonts w:ascii="Arial" w:hAnsi="Arial" w:cs="Arial"/>
          <w:color w:val="222222"/>
          <w:sz w:val="24"/>
          <w:szCs w:val="24"/>
          <w:shd w:val="clear" w:color="auto" w:fill="FFFFFF"/>
        </w:rPr>
        <w:t xml:space="preserve">email </w:t>
      </w:r>
      <w:hyperlink r:id="rId14" w:history="1">
        <w:r w:rsidR="008F5340" w:rsidRPr="00934A1D">
          <w:rPr>
            <w:rStyle w:val="Hyperlink"/>
            <w:rFonts w:ascii="Arial" w:hAnsi="Arial" w:cs="Arial"/>
            <w:color w:val="005AA8"/>
            <w:sz w:val="24"/>
            <w:szCs w:val="24"/>
            <w:u w:val="none"/>
            <w:shd w:val="clear" w:color="auto" w:fill="FFFFFF"/>
          </w:rPr>
          <w:t>PTA@mendocino.edu</w:t>
        </w:r>
      </w:hyperlink>
      <w:r w:rsidR="008F5340">
        <w:rPr>
          <w:rFonts w:ascii="Arial" w:hAnsi="Arial" w:cs="Arial"/>
          <w:color w:val="222222"/>
          <w:sz w:val="24"/>
          <w:szCs w:val="24"/>
          <w:shd w:val="clear" w:color="auto" w:fill="FFFFFF"/>
        </w:rPr>
        <w:t xml:space="preserve">  or call </w:t>
      </w:r>
      <w:r w:rsidR="002121C8">
        <w:rPr>
          <w:rFonts w:ascii="Arial" w:hAnsi="Arial" w:cs="Arial"/>
          <w:color w:val="222222"/>
          <w:sz w:val="24"/>
          <w:szCs w:val="24"/>
          <w:shd w:val="clear" w:color="auto" w:fill="FFFFFF"/>
        </w:rPr>
        <w:t>(</w:t>
      </w:r>
      <w:r w:rsidRPr="00934A1D">
        <w:rPr>
          <w:rFonts w:ascii="Arial" w:hAnsi="Arial" w:cs="Arial"/>
          <w:color w:val="222222"/>
          <w:sz w:val="24"/>
          <w:szCs w:val="24"/>
          <w:shd w:val="clear" w:color="auto" w:fill="FFFFFF"/>
        </w:rPr>
        <w:t>707</w:t>
      </w:r>
      <w:r w:rsidR="002121C8">
        <w:rPr>
          <w:rFonts w:ascii="Arial" w:hAnsi="Arial" w:cs="Arial"/>
          <w:color w:val="222222"/>
          <w:sz w:val="24"/>
          <w:szCs w:val="24"/>
          <w:shd w:val="clear" w:color="auto" w:fill="FFFFFF"/>
        </w:rPr>
        <w:t xml:space="preserve">) </w:t>
      </w:r>
      <w:r w:rsidRPr="00934A1D">
        <w:rPr>
          <w:rFonts w:ascii="Arial" w:hAnsi="Arial" w:cs="Arial"/>
          <w:color w:val="222222"/>
          <w:sz w:val="24"/>
          <w:szCs w:val="24"/>
          <w:shd w:val="clear" w:color="auto" w:fill="FFFFFF"/>
        </w:rPr>
        <w:t>467-1057.</w:t>
      </w:r>
    </w:p>
    <w:p w14:paraId="2CB82F2B" w14:textId="77777777" w:rsidR="00934A1D" w:rsidRDefault="00934A1D" w:rsidP="004166A1">
      <w:pPr>
        <w:spacing w:after="0"/>
        <w:rPr>
          <w:color w:val="222222"/>
          <w:shd w:val="clear" w:color="auto" w:fill="FFFFFF"/>
        </w:rPr>
      </w:pPr>
    </w:p>
    <w:p w14:paraId="19385C75" w14:textId="733E00F8" w:rsidR="004166A1" w:rsidRPr="00AF0BB9" w:rsidRDefault="004166A1" w:rsidP="004166A1">
      <w:pPr>
        <w:spacing w:after="0"/>
        <w:rPr>
          <w:rFonts w:ascii="Arial" w:hAnsi="Arial" w:cs="Arial"/>
          <w:b/>
          <w:sz w:val="24"/>
          <w:szCs w:val="24"/>
          <w:u w:val="single"/>
        </w:rPr>
      </w:pPr>
      <w:r w:rsidRPr="00AF0BB9">
        <w:rPr>
          <w:rFonts w:ascii="Arial" w:hAnsi="Arial" w:cs="Arial"/>
          <w:b/>
          <w:sz w:val="24"/>
          <w:szCs w:val="24"/>
          <w:u w:val="single"/>
        </w:rPr>
        <w:t>1.2 Program Summary</w:t>
      </w:r>
    </w:p>
    <w:p w14:paraId="223FAF2D" w14:textId="77777777" w:rsidR="004166A1" w:rsidRPr="00AF0BB9" w:rsidRDefault="004166A1" w:rsidP="004166A1">
      <w:pPr>
        <w:spacing w:after="0"/>
        <w:rPr>
          <w:rFonts w:ascii="Arial" w:hAnsi="Arial" w:cs="Arial"/>
          <w:sz w:val="24"/>
          <w:szCs w:val="24"/>
        </w:rPr>
      </w:pPr>
    </w:p>
    <w:p w14:paraId="3413416D" w14:textId="60F7E7A5" w:rsidR="00336448" w:rsidRPr="009F4039" w:rsidRDefault="00934A1D" w:rsidP="00397153">
      <w:pPr>
        <w:spacing w:after="0"/>
        <w:rPr>
          <w:rFonts w:ascii="Arial" w:hAnsi="Arial" w:cs="Arial"/>
          <w:sz w:val="24"/>
          <w:szCs w:val="24"/>
        </w:rPr>
      </w:pPr>
      <w:r w:rsidRPr="299C2652">
        <w:rPr>
          <w:rFonts w:ascii="Arial" w:hAnsi="Arial" w:cs="Arial"/>
          <w:sz w:val="24"/>
          <w:szCs w:val="24"/>
        </w:rPr>
        <w:t xml:space="preserve">The Physical Therapist Assistant (PTA) Program at Mendocino College is a </w:t>
      </w:r>
      <w:r w:rsidR="001C2EC7">
        <w:rPr>
          <w:rFonts w:ascii="Arial" w:hAnsi="Arial" w:cs="Arial"/>
          <w:sz w:val="24"/>
          <w:szCs w:val="24"/>
        </w:rPr>
        <w:t>six</w:t>
      </w:r>
      <w:r w:rsidRPr="299C2652">
        <w:rPr>
          <w:rFonts w:ascii="Arial" w:hAnsi="Arial" w:cs="Arial"/>
          <w:sz w:val="24"/>
          <w:szCs w:val="24"/>
        </w:rPr>
        <w:t xml:space="preserve">-semester program with four semesters of core PTA coursework. An additional </w:t>
      </w:r>
      <w:r w:rsidR="00B340B6">
        <w:rPr>
          <w:rFonts w:ascii="Arial" w:hAnsi="Arial" w:cs="Arial"/>
          <w:sz w:val="24"/>
          <w:szCs w:val="24"/>
        </w:rPr>
        <w:t>two</w:t>
      </w:r>
      <w:r w:rsidRPr="299C2652">
        <w:rPr>
          <w:rFonts w:ascii="Arial" w:hAnsi="Arial" w:cs="Arial"/>
          <w:sz w:val="24"/>
          <w:szCs w:val="24"/>
        </w:rPr>
        <w:t xml:space="preserve"> semester</w:t>
      </w:r>
      <w:r w:rsidR="00B340B6">
        <w:rPr>
          <w:rFonts w:ascii="Arial" w:hAnsi="Arial" w:cs="Arial"/>
          <w:sz w:val="24"/>
          <w:szCs w:val="24"/>
        </w:rPr>
        <w:t>s</w:t>
      </w:r>
      <w:r w:rsidRPr="299C2652">
        <w:rPr>
          <w:rFonts w:ascii="Arial" w:hAnsi="Arial" w:cs="Arial"/>
          <w:sz w:val="24"/>
          <w:szCs w:val="24"/>
        </w:rPr>
        <w:t xml:space="preserve"> of prerequisite courses </w:t>
      </w:r>
      <w:r w:rsidR="00B340B6">
        <w:rPr>
          <w:rFonts w:ascii="Arial" w:hAnsi="Arial" w:cs="Arial"/>
          <w:sz w:val="24"/>
          <w:szCs w:val="24"/>
        </w:rPr>
        <w:t>are</w:t>
      </w:r>
      <w:r w:rsidRPr="299C2652">
        <w:rPr>
          <w:rFonts w:ascii="Arial" w:hAnsi="Arial" w:cs="Arial"/>
          <w:sz w:val="24"/>
          <w:szCs w:val="24"/>
        </w:rPr>
        <w:t xml:space="preserve"> required to ensure preparedness of students for the Program. Graduates will receive an Associate of Science degree at the completion of the Program and be prepared to sit for the national licensure exam. The Program curriculum includes courses in general education and basic science as well as technical physical therapy coursework. The program integrates clinical education throughout the curriculum to prepare students for the field of physical therapy. Students will be introduced to direct patient care through full-time clinical education experiences in semesters three and four.</w:t>
      </w:r>
    </w:p>
    <w:p w14:paraId="7ABC1CA4" w14:textId="77777777" w:rsidR="00E07AFC" w:rsidRDefault="00E07AFC" w:rsidP="00332BF6">
      <w:pPr>
        <w:spacing w:after="0"/>
        <w:rPr>
          <w:rFonts w:ascii="Arial" w:hAnsi="Arial" w:cs="Arial"/>
          <w:b/>
          <w:sz w:val="24"/>
          <w:szCs w:val="24"/>
          <w:u w:val="single"/>
        </w:rPr>
      </w:pPr>
    </w:p>
    <w:p w14:paraId="2F56E214" w14:textId="77777777" w:rsidR="00E07AFC" w:rsidRDefault="00E07AFC" w:rsidP="00332BF6">
      <w:pPr>
        <w:spacing w:after="0"/>
        <w:rPr>
          <w:rFonts w:ascii="Arial" w:hAnsi="Arial" w:cs="Arial"/>
          <w:b/>
          <w:sz w:val="24"/>
          <w:szCs w:val="24"/>
          <w:u w:val="single"/>
        </w:rPr>
      </w:pPr>
    </w:p>
    <w:p w14:paraId="475DEAAD" w14:textId="77777777" w:rsidR="00934A1D" w:rsidRDefault="00934A1D" w:rsidP="00332BF6">
      <w:pPr>
        <w:spacing w:after="0"/>
        <w:rPr>
          <w:rFonts w:ascii="Arial" w:hAnsi="Arial" w:cs="Arial"/>
          <w:b/>
          <w:sz w:val="24"/>
          <w:szCs w:val="24"/>
          <w:u w:val="single"/>
        </w:rPr>
      </w:pPr>
    </w:p>
    <w:p w14:paraId="2B6DF8A6" w14:textId="77777777" w:rsidR="00934A1D" w:rsidRDefault="00934A1D" w:rsidP="3DE501C3">
      <w:pPr>
        <w:spacing w:after="0"/>
        <w:rPr>
          <w:rFonts w:ascii="Arial" w:hAnsi="Arial" w:cs="Arial"/>
          <w:b/>
          <w:bCs/>
          <w:sz w:val="24"/>
          <w:szCs w:val="24"/>
          <w:u w:val="single"/>
        </w:rPr>
      </w:pPr>
    </w:p>
    <w:p w14:paraId="5C2748ED" w14:textId="7E7CF79B" w:rsidR="3DE501C3" w:rsidRDefault="3DE501C3" w:rsidP="3DE501C3">
      <w:pPr>
        <w:spacing w:after="0"/>
        <w:rPr>
          <w:rFonts w:ascii="Arial" w:hAnsi="Arial" w:cs="Arial"/>
          <w:b/>
          <w:bCs/>
          <w:sz w:val="24"/>
          <w:szCs w:val="24"/>
          <w:u w:val="single"/>
        </w:rPr>
      </w:pPr>
    </w:p>
    <w:p w14:paraId="6185361D" w14:textId="77777777" w:rsidR="00934A1D" w:rsidRDefault="00934A1D" w:rsidP="00332BF6">
      <w:pPr>
        <w:spacing w:after="0"/>
        <w:rPr>
          <w:rFonts w:ascii="Arial" w:hAnsi="Arial" w:cs="Arial"/>
          <w:b/>
          <w:sz w:val="24"/>
          <w:szCs w:val="24"/>
          <w:u w:val="single"/>
        </w:rPr>
      </w:pPr>
    </w:p>
    <w:p w14:paraId="61C1CA90" w14:textId="34E8C974" w:rsidR="00B918A4" w:rsidRPr="00AF0BB9" w:rsidRDefault="001464C5" w:rsidP="00332BF6">
      <w:pPr>
        <w:spacing w:after="0"/>
        <w:rPr>
          <w:rFonts w:ascii="Arial" w:hAnsi="Arial" w:cs="Arial"/>
          <w:sz w:val="24"/>
          <w:szCs w:val="24"/>
        </w:rPr>
      </w:pPr>
      <w:r w:rsidRPr="00AF0BB9">
        <w:rPr>
          <w:rFonts w:ascii="Arial" w:hAnsi="Arial" w:cs="Arial"/>
          <w:b/>
          <w:sz w:val="24"/>
          <w:szCs w:val="24"/>
          <w:u w:val="single"/>
        </w:rPr>
        <w:t xml:space="preserve">1.3 </w:t>
      </w:r>
      <w:r w:rsidR="006A4507" w:rsidRPr="00AF0BB9">
        <w:rPr>
          <w:rFonts w:ascii="Arial" w:hAnsi="Arial" w:cs="Arial"/>
          <w:b/>
          <w:sz w:val="24"/>
          <w:szCs w:val="24"/>
          <w:u w:val="single"/>
        </w:rPr>
        <w:t>Statement of Nondiscrimination</w:t>
      </w:r>
    </w:p>
    <w:p w14:paraId="6284D997" w14:textId="77777777" w:rsidR="006A4507" w:rsidRPr="00AF0BB9" w:rsidRDefault="006A4507" w:rsidP="00332BF6">
      <w:pPr>
        <w:spacing w:after="0"/>
        <w:rPr>
          <w:rFonts w:ascii="Arial" w:hAnsi="Arial" w:cs="Arial"/>
          <w:sz w:val="24"/>
          <w:szCs w:val="24"/>
        </w:rPr>
      </w:pPr>
    </w:p>
    <w:p w14:paraId="7B3F6EA0"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 xml:space="preserve">The </w:t>
      </w:r>
      <w:proofErr w:type="gramStart"/>
      <w:r w:rsidRPr="00AF0BB9">
        <w:rPr>
          <w:rFonts w:ascii="Arial" w:hAnsi="Arial" w:cs="Arial"/>
          <w:sz w:val="24"/>
          <w:szCs w:val="24"/>
        </w:rPr>
        <w:t>District</w:t>
      </w:r>
      <w:proofErr w:type="gramEnd"/>
      <w:r w:rsidRPr="00AF0BB9">
        <w:rPr>
          <w:rFonts w:ascii="Arial" w:hAnsi="Arial" w:cs="Arial"/>
          <w:sz w:val="24"/>
          <w:szCs w:val="24"/>
        </w:rPr>
        <w:t xml:space="preserve"> is committed to equal opportunity in educational programs, employment, and all access to institutional programs and activities. </w:t>
      </w:r>
    </w:p>
    <w:p w14:paraId="4B83EE74" w14:textId="77777777" w:rsidR="00DB2577" w:rsidRPr="00AF0BB9" w:rsidRDefault="00DB2577" w:rsidP="00DB2577">
      <w:pPr>
        <w:spacing w:after="0"/>
        <w:rPr>
          <w:rFonts w:ascii="Arial" w:hAnsi="Arial" w:cs="Arial"/>
          <w:sz w:val="24"/>
          <w:szCs w:val="24"/>
        </w:rPr>
      </w:pPr>
    </w:p>
    <w:p w14:paraId="1F5FBB93"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 xml:space="preserve">The District, and each individual who represents the District, shall provide access to its services, classes, and programs without regard to national origin, religion, age, gender, gender identity, gender expression, race or ethnicity, color, medical condition, genetic information, ancestry, immigration status, sexual orientation, marital status, physical or mental disability, pregnancy, or military and veteran status, or because he/she is perceived to have one or more of the foregoing characteristics, or based on association with a person or group with one or more of these actual or perceived characteristics. </w:t>
      </w:r>
    </w:p>
    <w:p w14:paraId="36ABAB4D" w14:textId="77777777" w:rsidR="00DB2577" w:rsidRPr="00AF0BB9" w:rsidRDefault="00DB2577" w:rsidP="00DB2577">
      <w:pPr>
        <w:spacing w:after="0"/>
        <w:rPr>
          <w:rFonts w:ascii="Arial" w:hAnsi="Arial" w:cs="Arial"/>
          <w:sz w:val="24"/>
          <w:szCs w:val="24"/>
        </w:rPr>
      </w:pPr>
    </w:p>
    <w:p w14:paraId="72D78BF3"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 xml:space="preserve">The Superintendent/President shall establish administrative procedures that ensure all members of the college community can present complaints regarding alleged violations of this policy and have their complaints heard in accordance with the Title 5 regulations and those of other agencies that administer state and federal laws regarding nondiscrimination. </w:t>
      </w:r>
    </w:p>
    <w:p w14:paraId="5220E775" w14:textId="77777777" w:rsidR="00DB2577" w:rsidRPr="00AF0BB9" w:rsidRDefault="00DB2577" w:rsidP="00DB2577">
      <w:pPr>
        <w:spacing w:after="0"/>
        <w:rPr>
          <w:rFonts w:ascii="Arial" w:hAnsi="Arial" w:cs="Arial"/>
          <w:sz w:val="24"/>
          <w:szCs w:val="24"/>
        </w:rPr>
      </w:pPr>
    </w:p>
    <w:p w14:paraId="535C48D9"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No District funds shall ever be used for membership, or for any participation involving financial payment or contribution on behalf of the District or any individual employed by or associated with it, to any private organization whose membership practices are discriminatory on the basis of national origin, immigration status, religion, age, gender, gender identity, gender expression, race, color, medical condition, genetic information, ancestry, sexual orientation, marital status, physical or mental disability, pregnancy, or military and veteran status, or because he/she is perceived to have one or more of the foregoing characteristics, or because of his/her association with a person or group with one or more of these actual or perceived characteristics.</w:t>
      </w:r>
    </w:p>
    <w:p w14:paraId="00649F86" w14:textId="77777777" w:rsidR="006A4507" w:rsidRPr="00AF0BB9" w:rsidRDefault="006A4507" w:rsidP="00332BF6">
      <w:pPr>
        <w:spacing w:after="0"/>
        <w:rPr>
          <w:rFonts w:ascii="Arial" w:hAnsi="Arial" w:cs="Arial"/>
          <w:sz w:val="24"/>
          <w:szCs w:val="24"/>
        </w:rPr>
      </w:pPr>
    </w:p>
    <w:p w14:paraId="2F487CEC" w14:textId="77777777" w:rsidR="006A4507" w:rsidRPr="00AF0BB9" w:rsidRDefault="001464C5" w:rsidP="00332BF6">
      <w:pPr>
        <w:spacing w:after="0"/>
        <w:rPr>
          <w:rFonts w:ascii="Arial" w:hAnsi="Arial" w:cs="Arial"/>
          <w:sz w:val="24"/>
          <w:szCs w:val="24"/>
        </w:rPr>
      </w:pPr>
      <w:r w:rsidRPr="00AF0BB9">
        <w:rPr>
          <w:rFonts w:ascii="Arial" w:hAnsi="Arial" w:cs="Arial"/>
          <w:b/>
          <w:sz w:val="24"/>
          <w:szCs w:val="24"/>
          <w:u w:val="single"/>
        </w:rPr>
        <w:t>1.4</w:t>
      </w:r>
      <w:r w:rsidR="00865914" w:rsidRPr="00AF0BB9">
        <w:rPr>
          <w:rFonts w:ascii="Arial" w:hAnsi="Arial" w:cs="Arial"/>
          <w:b/>
          <w:sz w:val="24"/>
          <w:szCs w:val="24"/>
          <w:u w:val="single"/>
        </w:rPr>
        <w:t xml:space="preserve"> Mission Statement</w:t>
      </w:r>
    </w:p>
    <w:p w14:paraId="0AED27C8" w14:textId="77777777" w:rsidR="00865914" w:rsidRPr="00AF0BB9" w:rsidRDefault="00865914" w:rsidP="00332BF6">
      <w:pPr>
        <w:spacing w:after="0"/>
        <w:rPr>
          <w:rFonts w:ascii="Arial" w:hAnsi="Arial" w:cs="Arial"/>
          <w:sz w:val="24"/>
          <w:szCs w:val="24"/>
        </w:rPr>
      </w:pPr>
    </w:p>
    <w:p w14:paraId="10CB9407" w14:textId="15ACF789" w:rsidR="00865914" w:rsidRPr="00AF0BB9" w:rsidRDefault="006F2480" w:rsidP="009F4039">
      <w:pPr>
        <w:rPr>
          <w:rFonts w:ascii="Arial" w:hAnsi="Arial" w:cs="Arial"/>
          <w:sz w:val="24"/>
          <w:szCs w:val="24"/>
        </w:rPr>
      </w:pPr>
      <w:r w:rsidRPr="00AF0BB9">
        <w:rPr>
          <w:rFonts w:ascii="Arial" w:hAnsi="Arial" w:cs="Arial"/>
          <w:sz w:val="24"/>
          <w:szCs w:val="24"/>
        </w:rPr>
        <w:t xml:space="preserve">The Mendocino College Physical Therapist Assistant Program provides </w:t>
      </w:r>
      <w:proofErr w:type="gramStart"/>
      <w:r w:rsidRPr="00AF0BB9">
        <w:rPr>
          <w:rFonts w:ascii="Arial" w:hAnsi="Arial" w:cs="Arial"/>
          <w:sz w:val="24"/>
          <w:szCs w:val="24"/>
        </w:rPr>
        <w:t>a comprehensive</w:t>
      </w:r>
      <w:proofErr w:type="gramEnd"/>
      <w:r w:rsidRPr="00AF0BB9">
        <w:rPr>
          <w:rFonts w:ascii="Arial" w:hAnsi="Arial" w:cs="Arial"/>
          <w:sz w:val="24"/>
          <w:szCs w:val="24"/>
        </w:rPr>
        <w:t xml:space="preserve"> educational experience to prepare a diverse student population for contemporary practice as entry-level physical therapist assistants able to work under the direction and supervision of a physical therapist. High quality and innovative instruction and individual attention in an inclusive and accessible learning environment </w:t>
      </w:r>
      <w:proofErr w:type="gramStart"/>
      <w:r w:rsidRPr="00AF0BB9">
        <w:rPr>
          <w:rFonts w:ascii="Arial" w:hAnsi="Arial" w:cs="Arial"/>
          <w:sz w:val="24"/>
          <w:szCs w:val="24"/>
        </w:rPr>
        <w:t>enables</w:t>
      </w:r>
      <w:proofErr w:type="gramEnd"/>
      <w:r w:rsidRPr="00AF0BB9">
        <w:rPr>
          <w:rFonts w:ascii="Arial" w:hAnsi="Arial" w:cs="Arial"/>
          <w:sz w:val="24"/>
          <w:szCs w:val="24"/>
        </w:rPr>
        <w:t xml:space="preserve"> students to achieve their educational goals. Graduates will serve the community by providing competent, ethical and compassionate healthcare in contemporary physical therapy practice while understanding the value of </w:t>
      </w:r>
      <w:r w:rsidR="00F61199" w:rsidRPr="00AF0BB9">
        <w:rPr>
          <w:rFonts w:ascii="Arial" w:hAnsi="Arial" w:cs="Arial"/>
          <w:sz w:val="24"/>
          <w:szCs w:val="24"/>
        </w:rPr>
        <w:t>evidence-based</w:t>
      </w:r>
      <w:r w:rsidRPr="00AF0BB9">
        <w:rPr>
          <w:rFonts w:ascii="Arial" w:hAnsi="Arial" w:cs="Arial"/>
          <w:sz w:val="24"/>
          <w:szCs w:val="24"/>
        </w:rPr>
        <w:t xml:space="preserve"> practice and lifelong learning.</w:t>
      </w:r>
    </w:p>
    <w:p w14:paraId="6CFA9540" w14:textId="77777777" w:rsidR="00865914" w:rsidRPr="00AF0BB9" w:rsidRDefault="001464C5" w:rsidP="00332BF6">
      <w:pPr>
        <w:spacing w:after="0"/>
        <w:rPr>
          <w:rFonts w:ascii="Arial" w:hAnsi="Arial" w:cs="Arial"/>
          <w:b/>
          <w:sz w:val="24"/>
          <w:szCs w:val="24"/>
          <w:u w:val="single"/>
        </w:rPr>
      </w:pPr>
      <w:r w:rsidRPr="00AF0BB9">
        <w:rPr>
          <w:rFonts w:ascii="Arial" w:hAnsi="Arial" w:cs="Arial"/>
          <w:b/>
          <w:sz w:val="24"/>
          <w:szCs w:val="24"/>
          <w:u w:val="single"/>
        </w:rPr>
        <w:t>1.5</w:t>
      </w:r>
      <w:r w:rsidR="00865914" w:rsidRPr="00AF0BB9">
        <w:rPr>
          <w:rFonts w:ascii="Arial" w:hAnsi="Arial" w:cs="Arial"/>
          <w:b/>
          <w:sz w:val="24"/>
          <w:szCs w:val="24"/>
          <w:u w:val="single"/>
        </w:rPr>
        <w:t xml:space="preserve"> Program Values</w:t>
      </w:r>
    </w:p>
    <w:p w14:paraId="643CA7BE" w14:textId="77777777" w:rsidR="00865914" w:rsidRPr="00AF0BB9" w:rsidRDefault="00865914" w:rsidP="00332BF6">
      <w:pPr>
        <w:spacing w:after="0"/>
        <w:rPr>
          <w:rFonts w:ascii="Arial" w:hAnsi="Arial" w:cs="Arial"/>
          <w:b/>
          <w:sz w:val="24"/>
          <w:szCs w:val="24"/>
          <w:u w:val="single"/>
        </w:rPr>
      </w:pPr>
    </w:p>
    <w:p w14:paraId="05FC08A8"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Student Success</w:t>
      </w:r>
      <w:proofErr w:type="gramStart"/>
      <w:r w:rsidRPr="00AF0BB9">
        <w:rPr>
          <w:rStyle w:val="Emphasis"/>
          <w:rFonts w:ascii="Arial" w:hAnsi="Arial" w:cs="Arial"/>
        </w:rPr>
        <w:t>:</w:t>
      </w:r>
      <w:r w:rsidRPr="00AF0BB9">
        <w:rPr>
          <w:rFonts w:ascii="Arial" w:hAnsi="Arial" w:cs="Arial"/>
        </w:rPr>
        <w:t>  We</w:t>
      </w:r>
      <w:proofErr w:type="gramEnd"/>
      <w:r w:rsidRPr="00AF0BB9">
        <w:rPr>
          <w:rFonts w:ascii="Arial" w:hAnsi="Arial" w:cs="Arial"/>
        </w:rPr>
        <w:t xml:space="preserve"> are committed to helping students achieve their educational goal of becoming a licensed physical therapist assistant.</w:t>
      </w:r>
    </w:p>
    <w:p w14:paraId="30E4C656"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Collaboration</w:t>
      </w:r>
      <w:proofErr w:type="gramStart"/>
      <w:r w:rsidRPr="00AF0BB9">
        <w:rPr>
          <w:rStyle w:val="Emphasis"/>
          <w:rFonts w:ascii="Arial" w:hAnsi="Arial" w:cs="Arial"/>
        </w:rPr>
        <w:t>:</w:t>
      </w:r>
      <w:r w:rsidRPr="00AF0BB9">
        <w:rPr>
          <w:rFonts w:ascii="Arial" w:hAnsi="Arial" w:cs="Arial"/>
        </w:rPr>
        <w:t>  We</w:t>
      </w:r>
      <w:proofErr w:type="gramEnd"/>
      <w:r w:rsidRPr="00AF0BB9">
        <w:rPr>
          <w:rFonts w:ascii="Arial" w:hAnsi="Arial" w:cs="Arial"/>
        </w:rPr>
        <w:t xml:space="preserve"> participate in our communities and professional organizations to become informed about and </w:t>
      </w:r>
      <w:proofErr w:type="gramStart"/>
      <w:r w:rsidRPr="00AF0BB9">
        <w:rPr>
          <w:rFonts w:ascii="Arial" w:hAnsi="Arial" w:cs="Arial"/>
        </w:rPr>
        <w:t>engaged</w:t>
      </w:r>
      <w:proofErr w:type="gramEnd"/>
      <w:r w:rsidRPr="00AF0BB9">
        <w:rPr>
          <w:rFonts w:ascii="Arial" w:hAnsi="Arial" w:cs="Arial"/>
        </w:rPr>
        <w:t xml:space="preserve"> in local and global healthcare issues.  We work and communicate collegially, both on campus and in our communities.</w:t>
      </w:r>
    </w:p>
    <w:p w14:paraId="539998A6"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lastRenderedPageBreak/>
        <w:t>Respect</w:t>
      </w:r>
      <w:proofErr w:type="gramStart"/>
      <w:r w:rsidRPr="00AF0BB9">
        <w:rPr>
          <w:rStyle w:val="Emphasis"/>
          <w:rFonts w:ascii="Arial" w:hAnsi="Arial" w:cs="Arial"/>
        </w:rPr>
        <w:t>:</w:t>
      </w:r>
      <w:r w:rsidRPr="00AF0BB9">
        <w:rPr>
          <w:rFonts w:ascii="Arial" w:hAnsi="Arial" w:cs="Arial"/>
        </w:rPr>
        <w:t>  We</w:t>
      </w:r>
      <w:proofErr w:type="gramEnd"/>
      <w:r w:rsidRPr="00AF0BB9">
        <w:rPr>
          <w:rFonts w:ascii="Arial" w:hAnsi="Arial" w:cs="Arial"/>
        </w:rPr>
        <w:t xml:space="preserve"> recognize the worth of individuals by encouraging active participation, open exchange of ideas and collaborative decision making.</w:t>
      </w:r>
    </w:p>
    <w:p w14:paraId="4681F61D"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Integrity</w:t>
      </w:r>
      <w:proofErr w:type="gramStart"/>
      <w:r w:rsidRPr="00AF0BB9">
        <w:rPr>
          <w:rStyle w:val="Emphasis"/>
          <w:rFonts w:ascii="Arial" w:hAnsi="Arial" w:cs="Arial"/>
        </w:rPr>
        <w:t>:</w:t>
      </w:r>
      <w:r w:rsidRPr="00AF0BB9">
        <w:rPr>
          <w:rFonts w:ascii="Arial" w:hAnsi="Arial" w:cs="Arial"/>
        </w:rPr>
        <w:t>  We</w:t>
      </w:r>
      <w:proofErr w:type="gramEnd"/>
      <w:r w:rsidRPr="00AF0BB9">
        <w:rPr>
          <w:rFonts w:ascii="Arial" w:hAnsi="Arial" w:cs="Arial"/>
        </w:rPr>
        <w:t xml:space="preserve"> maintain public trust by being honest, fair and equitable and by honoring our commitments to our students, staff and communities.</w:t>
      </w:r>
    </w:p>
    <w:p w14:paraId="02CBA043" w14:textId="77777777" w:rsidR="0086035F" w:rsidRPr="00AF0BB9" w:rsidRDefault="0086035F" w:rsidP="0086035F">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Diversity:</w:t>
      </w:r>
      <w:r w:rsidRPr="00AF0BB9">
        <w:rPr>
          <w:rFonts w:ascii="Arial" w:hAnsi="Arial" w:cs="Arial"/>
        </w:rPr>
        <w:t xml:space="preserve"> We respect the dignity of </w:t>
      </w:r>
      <w:proofErr w:type="gramStart"/>
      <w:r w:rsidRPr="00AF0BB9">
        <w:rPr>
          <w:rFonts w:ascii="Arial" w:hAnsi="Arial" w:cs="Arial"/>
        </w:rPr>
        <w:t>each individual</w:t>
      </w:r>
      <w:proofErr w:type="gramEnd"/>
      <w:r w:rsidRPr="00AF0BB9">
        <w:rPr>
          <w:rFonts w:ascii="Arial" w:hAnsi="Arial" w:cs="Arial"/>
        </w:rPr>
        <w:t>; we value the creativity and insight that emerge from individual differences; and we recognize the importance of diversity in achieving our goals.</w:t>
      </w:r>
    </w:p>
    <w:p w14:paraId="58CFE921" w14:textId="77777777" w:rsidR="0086035F" w:rsidRPr="00AF0BB9" w:rsidRDefault="0086035F" w:rsidP="0086035F">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Continuous Improvement</w:t>
      </w:r>
      <w:proofErr w:type="gramStart"/>
      <w:r w:rsidRPr="00AF0BB9">
        <w:rPr>
          <w:rStyle w:val="Emphasis"/>
          <w:rFonts w:ascii="Arial" w:hAnsi="Arial" w:cs="Arial"/>
        </w:rPr>
        <w:t>:</w:t>
      </w:r>
      <w:r w:rsidRPr="00AF0BB9">
        <w:rPr>
          <w:rFonts w:ascii="Arial" w:hAnsi="Arial" w:cs="Arial"/>
        </w:rPr>
        <w:t>  We</w:t>
      </w:r>
      <w:proofErr w:type="gramEnd"/>
      <w:r w:rsidRPr="00AF0BB9">
        <w:rPr>
          <w:rFonts w:ascii="Arial" w:hAnsi="Arial" w:cs="Arial"/>
        </w:rPr>
        <w:t xml:space="preserve"> work to integrate the best practices in physical therapist assistant education and to ensure progress toward achieving our goals by operating in a culture of evidence.</w:t>
      </w:r>
    </w:p>
    <w:p w14:paraId="3B2F7913" w14:textId="77777777" w:rsidR="0086035F" w:rsidRPr="00AF0BB9" w:rsidRDefault="0086035F" w:rsidP="0086035F">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Sustainability</w:t>
      </w:r>
      <w:proofErr w:type="gramStart"/>
      <w:r w:rsidRPr="00AF0BB9">
        <w:rPr>
          <w:rStyle w:val="Emphasis"/>
          <w:rFonts w:ascii="Arial" w:hAnsi="Arial" w:cs="Arial"/>
        </w:rPr>
        <w:t>:</w:t>
      </w:r>
      <w:r w:rsidRPr="00AF0BB9">
        <w:rPr>
          <w:rFonts w:ascii="Arial" w:hAnsi="Arial" w:cs="Arial"/>
        </w:rPr>
        <w:t>  We</w:t>
      </w:r>
      <w:proofErr w:type="gramEnd"/>
      <w:r w:rsidRPr="00AF0BB9">
        <w:rPr>
          <w:rFonts w:ascii="Arial" w:hAnsi="Arial" w:cs="Arial"/>
        </w:rPr>
        <w:t xml:space="preserve"> embrace sustainable practices and recognize our responsibility as global citizens.</w:t>
      </w:r>
    </w:p>
    <w:p w14:paraId="27448F77" w14:textId="77777777" w:rsidR="0086035F" w:rsidRPr="00AF0BB9" w:rsidRDefault="001464C5" w:rsidP="0086035F">
      <w:pPr>
        <w:pStyle w:val="NormalWeb"/>
        <w:shd w:val="clear" w:color="auto" w:fill="FFFFFF"/>
        <w:spacing w:before="0" w:beforeAutospacing="0" w:after="288" w:afterAutospacing="0"/>
        <w:rPr>
          <w:rFonts w:ascii="Arial" w:hAnsi="Arial" w:cs="Arial"/>
        </w:rPr>
      </w:pPr>
      <w:r w:rsidRPr="00AF0BB9">
        <w:rPr>
          <w:rFonts w:ascii="Arial" w:hAnsi="Arial" w:cs="Arial"/>
          <w:b/>
          <w:u w:val="single"/>
        </w:rPr>
        <w:t>1.6</w:t>
      </w:r>
      <w:r w:rsidR="0086035F" w:rsidRPr="00AF0BB9">
        <w:rPr>
          <w:rFonts w:ascii="Arial" w:hAnsi="Arial" w:cs="Arial"/>
          <w:b/>
          <w:u w:val="single"/>
        </w:rPr>
        <w:t xml:space="preserve"> Program Goals</w:t>
      </w:r>
    </w:p>
    <w:p w14:paraId="0C409F9A"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Goal 1.</w:t>
      </w:r>
      <w:r w:rsidRPr="00AF0BB9">
        <w:rPr>
          <w:rFonts w:ascii="Arial" w:hAnsi="Arial" w:cs="Arial"/>
          <w:sz w:val="24"/>
          <w:szCs w:val="24"/>
        </w:rPr>
        <w:t xml:space="preserve"> Prepares graduates for positions as competent, entry-level physical therapist assistants able to work under the direction and supervision of a physical therapist</w:t>
      </w:r>
    </w:p>
    <w:p w14:paraId="2637827B" w14:textId="77777777" w:rsidR="00D76983" w:rsidRPr="00AF0BB9" w:rsidRDefault="00D76983" w:rsidP="00D76983">
      <w:pPr>
        <w:spacing w:after="0"/>
        <w:rPr>
          <w:rFonts w:ascii="Arial" w:hAnsi="Arial" w:cs="Arial"/>
          <w:sz w:val="24"/>
          <w:szCs w:val="24"/>
        </w:rPr>
      </w:pPr>
    </w:p>
    <w:p w14:paraId="3A95709E"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Goal 2.</w:t>
      </w:r>
      <w:r w:rsidRPr="00AF0BB9">
        <w:rPr>
          <w:rFonts w:ascii="Arial" w:hAnsi="Arial" w:cs="Arial"/>
          <w:sz w:val="24"/>
          <w:szCs w:val="24"/>
        </w:rPr>
        <w:t xml:space="preserve"> Program faculty will provide an inclusive and accessible learning environment and a curriculum consistent with contemporary physical therapy practice, and feedback from program stakeholders.</w:t>
      </w:r>
    </w:p>
    <w:p w14:paraId="120E1F43" w14:textId="77777777" w:rsidR="00D76983" w:rsidRPr="00AF0BB9" w:rsidRDefault="00D76983" w:rsidP="00D76983">
      <w:pPr>
        <w:spacing w:after="0"/>
        <w:rPr>
          <w:rFonts w:ascii="Arial" w:hAnsi="Arial" w:cs="Arial"/>
          <w:sz w:val="24"/>
          <w:szCs w:val="24"/>
        </w:rPr>
      </w:pPr>
    </w:p>
    <w:p w14:paraId="42D21A37"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Goal 3.</w:t>
      </w:r>
      <w:r w:rsidRPr="00AF0BB9">
        <w:rPr>
          <w:rFonts w:ascii="Arial" w:hAnsi="Arial" w:cs="Arial"/>
          <w:sz w:val="24"/>
          <w:szCs w:val="24"/>
        </w:rPr>
        <w:t xml:space="preserve"> Promote the importance of continuing personal and professional development through life-long learning opportunities and membership in professional organizations.</w:t>
      </w:r>
    </w:p>
    <w:p w14:paraId="114497C2" w14:textId="77777777" w:rsidR="00D76983" w:rsidRPr="00AF0BB9" w:rsidRDefault="00D76983" w:rsidP="00D76983">
      <w:pPr>
        <w:spacing w:after="0"/>
        <w:rPr>
          <w:rFonts w:ascii="Arial" w:hAnsi="Arial" w:cs="Arial"/>
          <w:sz w:val="24"/>
          <w:szCs w:val="24"/>
        </w:rPr>
      </w:pPr>
    </w:p>
    <w:p w14:paraId="0B3BBC6C" w14:textId="26B3E1CE" w:rsidR="00C22883" w:rsidRPr="009F4039" w:rsidRDefault="00D76983">
      <w:pPr>
        <w:rPr>
          <w:rFonts w:ascii="Arial" w:hAnsi="Arial" w:cs="Arial"/>
          <w:sz w:val="24"/>
          <w:szCs w:val="24"/>
        </w:rPr>
      </w:pPr>
      <w:r w:rsidRPr="00AF0BB9">
        <w:rPr>
          <w:rFonts w:ascii="Arial" w:hAnsi="Arial" w:cs="Arial"/>
          <w:b/>
          <w:sz w:val="24"/>
          <w:szCs w:val="24"/>
        </w:rPr>
        <w:t>Goal 4.</w:t>
      </w:r>
      <w:r w:rsidRPr="00AF0BB9">
        <w:rPr>
          <w:rFonts w:ascii="Arial" w:hAnsi="Arial" w:cs="Arial"/>
          <w:sz w:val="24"/>
          <w:szCs w:val="24"/>
        </w:rPr>
        <w:t xml:space="preserve"> PTA Program gr</w:t>
      </w:r>
      <w:r w:rsidRPr="00AF0BB9">
        <w:rPr>
          <w:rFonts w:ascii="Arial" w:hAnsi="Arial" w:cs="Arial"/>
          <w:spacing w:val="-1"/>
          <w:sz w:val="24"/>
          <w:szCs w:val="24"/>
        </w:rPr>
        <w:t>ad</w:t>
      </w:r>
      <w:r w:rsidRPr="00AF0BB9">
        <w:rPr>
          <w:rFonts w:ascii="Arial" w:hAnsi="Arial" w:cs="Arial"/>
          <w:sz w:val="24"/>
          <w:szCs w:val="24"/>
        </w:rPr>
        <w:t>u</w:t>
      </w:r>
      <w:r w:rsidRPr="00AF0BB9">
        <w:rPr>
          <w:rFonts w:ascii="Arial" w:hAnsi="Arial" w:cs="Arial"/>
          <w:spacing w:val="-1"/>
          <w:sz w:val="24"/>
          <w:szCs w:val="24"/>
        </w:rPr>
        <w:t>a</w:t>
      </w:r>
      <w:r w:rsidRPr="00AF0BB9">
        <w:rPr>
          <w:rFonts w:ascii="Arial" w:hAnsi="Arial" w:cs="Arial"/>
          <w:sz w:val="24"/>
          <w:szCs w:val="24"/>
        </w:rPr>
        <w:t>t</w:t>
      </w:r>
      <w:r w:rsidRPr="00AF0BB9">
        <w:rPr>
          <w:rFonts w:ascii="Arial" w:hAnsi="Arial" w:cs="Arial"/>
          <w:spacing w:val="-1"/>
          <w:sz w:val="24"/>
          <w:szCs w:val="24"/>
        </w:rPr>
        <w:t>e</w:t>
      </w:r>
      <w:r w:rsidRPr="00AF0BB9">
        <w:rPr>
          <w:rFonts w:ascii="Arial" w:hAnsi="Arial" w:cs="Arial"/>
          <w:sz w:val="24"/>
          <w:szCs w:val="24"/>
        </w:rPr>
        <w:t>s</w:t>
      </w:r>
      <w:r w:rsidRPr="00AF0BB9">
        <w:rPr>
          <w:rFonts w:ascii="Arial" w:hAnsi="Arial" w:cs="Arial"/>
          <w:spacing w:val="-4"/>
          <w:sz w:val="24"/>
          <w:szCs w:val="24"/>
        </w:rPr>
        <w:t xml:space="preserve"> </w:t>
      </w:r>
      <w:r w:rsidRPr="00AF0BB9">
        <w:rPr>
          <w:rFonts w:ascii="Arial" w:hAnsi="Arial" w:cs="Arial"/>
          <w:sz w:val="24"/>
          <w:szCs w:val="24"/>
        </w:rPr>
        <w:t>will</w:t>
      </w:r>
      <w:r w:rsidRPr="00AF0BB9">
        <w:rPr>
          <w:rFonts w:ascii="Arial" w:hAnsi="Arial" w:cs="Arial"/>
          <w:spacing w:val="-5"/>
          <w:sz w:val="24"/>
          <w:szCs w:val="24"/>
        </w:rPr>
        <w:t xml:space="preserve"> appropriately </w:t>
      </w:r>
      <w:r w:rsidRPr="00AF0BB9">
        <w:rPr>
          <w:rFonts w:ascii="Arial" w:hAnsi="Arial" w:cs="Arial"/>
          <w:sz w:val="24"/>
          <w:szCs w:val="24"/>
        </w:rPr>
        <w:t>e</w:t>
      </w:r>
      <w:r w:rsidRPr="00AF0BB9">
        <w:rPr>
          <w:rFonts w:ascii="Arial" w:hAnsi="Arial" w:cs="Arial"/>
          <w:spacing w:val="-2"/>
          <w:sz w:val="24"/>
          <w:szCs w:val="24"/>
        </w:rPr>
        <w:t>x</w:t>
      </w:r>
      <w:r w:rsidRPr="00AF0BB9">
        <w:rPr>
          <w:rFonts w:ascii="Arial" w:hAnsi="Arial" w:cs="Arial"/>
          <w:sz w:val="24"/>
          <w:szCs w:val="24"/>
        </w:rPr>
        <w:t>pr</w:t>
      </w:r>
      <w:r w:rsidRPr="00AF0BB9">
        <w:rPr>
          <w:rFonts w:ascii="Arial" w:hAnsi="Arial" w:cs="Arial"/>
          <w:spacing w:val="1"/>
          <w:sz w:val="24"/>
          <w:szCs w:val="24"/>
        </w:rPr>
        <w:t>e</w:t>
      </w:r>
      <w:r w:rsidRPr="00AF0BB9">
        <w:rPr>
          <w:rFonts w:ascii="Arial" w:hAnsi="Arial" w:cs="Arial"/>
          <w:sz w:val="24"/>
          <w:szCs w:val="24"/>
        </w:rPr>
        <w:t>ss</w:t>
      </w:r>
      <w:r w:rsidRPr="00AF0BB9">
        <w:rPr>
          <w:rFonts w:ascii="Arial" w:hAnsi="Arial" w:cs="Arial"/>
          <w:spacing w:val="-6"/>
          <w:sz w:val="24"/>
          <w:szCs w:val="24"/>
        </w:rPr>
        <w:t xml:space="preserve"> </w:t>
      </w:r>
      <w:r w:rsidRPr="00AF0BB9">
        <w:rPr>
          <w:rFonts w:ascii="Arial" w:hAnsi="Arial" w:cs="Arial"/>
          <w:spacing w:val="-2"/>
          <w:sz w:val="24"/>
          <w:szCs w:val="24"/>
        </w:rPr>
        <w:t>e</w:t>
      </w:r>
      <w:r w:rsidRPr="00AF0BB9">
        <w:rPr>
          <w:rFonts w:ascii="Arial" w:hAnsi="Arial" w:cs="Arial"/>
          <w:sz w:val="24"/>
          <w:szCs w:val="24"/>
        </w:rPr>
        <w:t>ff</w:t>
      </w:r>
      <w:r w:rsidRPr="00AF0BB9">
        <w:rPr>
          <w:rFonts w:ascii="Arial" w:hAnsi="Arial" w:cs="Arial"/>
          <w:spacing w:val="-1"/>
          <w:sz w:val="24"/>
          <w:szCs w:val="24"/>
        </w:rPr>
        <w:t>ec</w:t>
      </w:r>
      <w:r w:rsidRPr="00AF0BB9">
        <w:rPr>
          <w:rFonts w:ascii="Arial" w:hAnsi="Arial" w:cs="Arial"/>
          <w:sz w:val="24"/>
          <w:szCs w:val="24"/>
        </w:rPr>
        <w:t>t</w:t>
      </w:r>
      <w:r w:rsidRPr="00AF0BB9">
        <w:rPr>
          <w:rFonts w:ascii="Arial" w:hAnsi="Arial" w:cs="Arial"/>
          <w:spacing w:val="-1"/>
          <w:sz w:val="24"/>
          <w:szCs w:val="24"/>
        </w:rPr>
        <w:t>i</w:t>
      </w:r>
      <w:r w:rsidRPr="00AF0BB9">
        <w:rPr>
          <w:rFonts w:ascii="Arial" w:hAnsi="Arial" w:cs="Arial"/>
          <w:sz w:val="24"/>
          <w:szCs w:val="24"/>
        </w:rPr>
        <w:t>ve</w:t>
      </w:r>
      <w:r w:rsidRPr="00AF0BB9">
        <w:rPr>
          <w:rFonts w:ascii="Arial" w:hAnsi="Arial" w:cs="Arial"/>
          <w:spacing w:val="-4"/>
          <w:sz w:val="24"/>
          <w:szCs w:val="24"/>
        </w:rPr>
        <w:t xml:space="preserve"> verbal, nonverbal, and written </w:t>
      </w:r>
      <w:r w:rsidRPr="00AF0BB9">
        <w:rPr>
          <w:rFonts w:ascii="Arial" w:hAnsi="Arial" w:cs="Arial"/>
          <w:spacing w:val="-1"/>
          <w:sz w:val="24"/>
          <w:szCs w:val="24"/>
        </w:rPr>
        <w:t>c</w:t>
      </w:r>
      <w:r w:rsidRPr="00AF0BB9">
        <w:rPr>
          <w:rFonts w:ascii="Arial" w:hAnsi="Arial" w:cs="Arial"/>
          <w:sz w:val="24"/>
          <w:szCs w:val="24"/>
        </w:rPr>
        <w:t>ommun</w:t>
      </w:r>
      <w:r w:rsidRPr="00AF0BB9">
        <w:rPr>
          <w:rFonts w:ascii="Arial" w:hAnsi="Arial" w:cs="Arial"/>
          <w:spacing w:val="-1"/>
          <w:sz w:val="24"/>
          <w:szCs w:val="24"/>
        </w:rPr>
        <w:t>ica</w:t>
      </w:r>
      <w:r w:rsidRPr="00AF0BB9">
        <w:rPr>
          <w:rFonts w:ascii="Arial" w:hAnsi="Arial" w:cs="Arial"/>
          <w:sz w:val="24"/>
          <w:szCs w:val="24"/>
        </w:rPr>
        <w:t>t</w:t>
      </w:r>
      <w:r w:rsidRPr="00AF0BB9">
        <w:rPr>
          <w:rFonts w:ascii="Arial" w:hAnsi="Arial" w:cs="Arial"/>
          <w:spacing w:val="-1"/>
          <w:sz w:val="24"/>
          <w:szCs w:val="24"/>
        </w:rPr>
        <w:t>i</w:t>
      </w:r>
      <w:r w:rsidRPr="00AF0BB9">
        <w:rPr>
          <w:rFonts w:ascii="Arial" w:hAnsi="Arial" w:cs="Arial"/>
          <w:sz w:val="24"/>
          <w:szCs w:val="24"/>
        </w:rPr>
        <w:t>on</w:t>
      </w:r>
      <w:r w:rsidRPr="00AF0BB9">
        <w:rPr>
          <w:rFonts w:ascii="Arial" w:hAnsi="Arial" w:cs="Arial"/>
          <w:spacing w:val="-5"/>
          <w:sz w:val="24"/>
          <w:szCs w:val="24"/>
        </w:rPr>
        <w:t xml:space="preserve"> </w:t>
      </w:r>
      <w:r w:rsidRPr="00AF0BB9">
        <w:rPr>
          <w:rFonts w:ascii="Arial" w:hAnsi="Arial" w:cs="Arial"/>
          <w:spacing w:val="-1"/>
          <w:sz w:val="24"/>
          <w:szCs w:val="24"/>
        </w:rPr>
        <w:t>s</w:t>
      </w:r>
      <w:r w:rsidRPr="00AF0BB9">
        <w:rPr>
          <w:rFonts w:ascii="Arial" w:hAnsi="Arial" w:cs="Arial"/>
          <w:sz w:val="24"/>
          <w:szCs w:val="24"/>
        </w:rPr>
        <w:t>k</w:t>
      </w:r>
      <w:r w:rsidRPr="00AF0BB9">
        <w:rPr>
          <w:rFonts w:ascii="Arial" w:hAnsi="Arial" w:cs="Arial"/>
          <w:spacing w:val="-1"/>
          <w:sz w:val="24"/>
          <w:szCs w:val="24"/>
        </w:rPr>
        <w:t>i</w:t>
      </w:r>
      <w:r w:rsidRPr="00AF0BB9">
        <w:rPr>
          <w:rFonts w:ascii="Arial" w:hAnsi="Arial" w:cs="Arial"/>
          <w:sz w:val="24"/>
          <w:szCs w:val="24"/>
        </w:rPr>
        <w:t>lls in a culturally competent manner with patients, family members and other health care providers.</w:t>
      </w:r>
    </w:p>
    <w:p w14:paraId="0874A070" w14:textId="77777777" w:rsidR="00FF3D2A" w:rsidRPr="00AF0BB9" w:rsidRDefault="00FF3D2A" w:rsidP="00332BF6">
      <w:pPr>
        <w:spacing w:after="0"/>
        <w:rPr>
          <w:rFonts w:ascii="Arial" w:hAnsi="Arial" w:cs="Arial"/>
          <w:b/>
          <w:sz w:val="24"/>
          <w:szCs w:val="24"/>
          <w:u w:val="single"/>
        </w:rPr>
      </w:pPr>
    </w:p>
    <w:p w14:paraId="0DB8426B" w14:textId="77777777" w:rsidR="00D52548" w:rsidRPr="00AF0BB9" w:rsidRDefault="001464C5" w:rsidP="00332BF6">
      <w:pPr>
        <w:spacing w:after="0"/>
        <w:rPr>
          <w:rFonts w:ascii="Arial" w:hAnsi="Arial" w:cs="Arial"/>
          <w:b/>
          <w:sz w:val="24"/>
          <w:szCs w:val="24"/>
          <w:u w:val="single"/>
        </w:rPr>
      </w:pPr>
      <w:r w:rsidRPr="00AF0BB9">
        <w:rPr>
          <w:rFonts w:ascii="Arial" w:hAnsi="Arial" w:cs="Arial"/>
          <w:b/>
          <w:sz w:val="24"/>
          <w:szCs w:val="24"/>
          <w:u w:val="single"/>
        </w:rPr>
        <w:t>1.7</w:t>
      </w:r>
      <w:r w:rsidR="00D52548" w:rsidRPr="00AF0BB9">
        <w:rPr>
          <w:rFonts w:ascii="Arial" w:hAnsi="Arial" w:cs="Arial"/>
          <w:b/>
          <w:sz w:val="24"/>
          <w:szCs w:val="24"/>
          <w:u w:val="single"/>
        </w:rPr>
        <w:t xml:space="preserve"> Program Objectives </w:t>
      </w:r>
    </w:p>
    <w:p w14:paraId="70D8CBC6" w14:textId="77777777" w:rsidR="00D52548" w:rsidRPr="00AF0BB9" w:rsidRDefault="00D52548" w:rsidP="00332BF6">
      <w:pPr>
        <w:spacing w:after="0"/>
        <w:rPr>
          <w:rFonts w:ascii="Arial" w:hAnsi="Arial" w:cs="Arial"/>
          <w:sz w:val="24"/>
          <w:szCs w:val="24"/>
        </w:rPr>
      </w:pPr>
    </w:p>
    <w:p w14:paraId="480E6104" w14:textId="77777777" w:rsidR="00D76983" w:rsidRPr="00AF0BB9" w:rsidRDefault="00D76983" w:rsidP="00D76983">
      <w:pPr>
        <w:spacing w:after="0"/>
        <w:rPr>
          <w:rFonts w:ascii="Arial" w:hAnsi="Arial" w:cs="Arial"/>
          <w:b/>
          <w:sz w:val="24"/>
          <w:szCs w:val="24"/>
        </w:rPr>
      </w:pPr>
      <w:r w:rsidRPr="00AF0BB9">
        <w:rPr>
          <w:rFonts w:ascii="Arial" w:hAnsi="Arial" w:cs="Arial"/>
          <w:b/>
          <w:sz w:val="24"/>
          <w:szCs w:val="24"/>
        </w:rPr>
        <w:t xml:space="preserve">Graduates of the Physical Therapist Assistant Program will be able to: </w:t>
      </w:r>
    </w:p>
    <w:p w14:paraId="6AACBA7B" w14:textId="77777777" w:rsidR="00D76983" w:rsidRPr="00AF0BB9" w:rsidRDefault="00D76983" w:rsidP="00D76983">
      <w:pPr>
        <w:spacing w:after="0"/>
        <w:rPr>
          <w:rFonts w:ascii="Arial" w:hAnsi="Arial" w:cs="Arial"/>
          <w:sz w:val="24"/>
          <w:szCs w:val="24"/>
        </w:rPr>
      </w:pPr>
    </w:p>
    <w:p w14:paraId="7F7AED53"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Objective 1.</w:t>
      </w:r>
      <w:r w:rsidRPr="00AF0BB9">
        <w:rPr>
          <w:rFonts w:ascii="Arial" w:hAnsi="Arial" w:cs="Arial"/>
          <w:sz w:val="24"/>
          <w:szCs w:val="24"/>
        </w:rPr>
        <w:t xml:space="preserve"> Work under the supervision of a physical therapist in an ethical, legal, and competent manner.</w:t>
      </w:r>
    </w:p>
    <w:p w14:paraId="29EF97E4" w14:textId="77777777" w:rsidR="00D76983" w:rsidRPr="00AF0BB9" w:rsidRDefault="00D76983" w:rsidP="00D76983">
      <w:pPr>
        <w:spacing w:after="0"/>
        <w:rPr>
          <w:rFonts w:ascii="Arial" w:hAnsi="Arial" w:cs="Arial"/>
          <w:sz w:val="24"/>
          <w:szCs w:val="24"/>
        </w:rPr>
      </w:pPr>
    </w:p>
    <w:p w14:paraId="67A2E0B7"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Objective 2</w:t>
      </w:r>
      <w:r w:rsidRPr="00AF0BB9">
        <w:rPr>
          <w:rFonts w:ascii="Arial" w:hAnsi="Arial" w:cs="Arial"/>
          <w:sz w:val="24"/>
          <w:szCs w:val="24"/>
        </w:rPr>
        <w:t xml:space="preserve">. Demonstrate the ability to promote optimal outcomes for patients by competently performing assessment techniques and treatment interventions from within the physical therapist’s plan of care. </w:t>
      </w:r>
    </w:p>
    <w:p w14:paraId="6E93B2FB" w14:textId="77777777" w:rsidR="00D76983" w:rsidRPr="00AF0BB9" w:rsidRDefault="00D76983" w:rsidP="00D76983">
      <w:pPr>
        <w:spacing w:after="0"/>
        <w:rPr>
          <w:rFonts w:ascii="Arial" w:hAnsi="Arial" w:cs="Arial"/>
          <w:sz w:val="24"/>
          <w:szCs w:val="24"/>
        </w:rPr>
      </w:pPr>
    </w:p>
    <w:p w14:paraId="273694DB" w14:textId="737BAFA1" w:rsidR="00D76983" w:rsidRDefault="00D76983" w:rsidP="00D76983">
      <w:pPr>
        <w:spacing w:after="0"/>
        <w:rPr>
          <w:rFonts w:ascii="Arial" w:hAnsi="Arial" w:cs="Arial"/>
          <w:sz w:val="24"/>
          <w:szCs w:val="24"/>
        </w:rPr>
      </w:pPr>
      <w:r w:rsidRPr="00AF0BB9">
        <w:rPr>
          <w:rFonts w:ascii="Arial" w:hAnsi="Arial" w:cs="Arial"/>
          <w:b/>
          <w:sz w:val="24"/>
          <w:szCs w:val="24"/>
        </w:rPr>
        <w:t>Objective 3.</w:t>
      </w:r>
      <w:r w:rsidRPr="00AF0BB9">
        <w:rPr>
          <w:rFonts w:ascii="Arial" w:hAnsi="Arial" w:cs="Arial"/>
          <w:sz w:val="24"/>
          <w:szCs w:val="24"/>
        </w:rPr>
        <w:t xml:space="preserve"> Recognize the relationship between concepts learned from liberal arts and basic science coursework and physical therapy knowledge and skills.</w:t>
      </w:r>
    </w:p>
    <w:p w14:paraId="6B0D99D7" w14:textId="77777777" w:rsidR="00A653DA" w:rsidRPr="00AF0BB9" w:rsidRDefault="00A653DA" w:rsidP="00D76983">
      <w:pPr>
        <w:spacing w:after="0"/>
        <w:rPr>
          <w:rFonts w:ascii="Arial" w:hAnsi="Arial" w:cs="Arial"/>
          <w:sz w:val="24"/>
          <w:szCs w:val="24"/>
        </w:rPr>
      </w:pPr>
    </w:p>
    <w:p w14:paraId="73F95D56"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lastRenderedPageBreak/>
        <w:t>Objective 4.</w:t>
      </w:r>
      <w:r w:rsidRPr="00AF0BB9">
        <w:rPr>
          <w:rFonts w:ascii="Arial" w:hAnsi="Arial" w:cs="Arial"/>
          <w:sz w:val="24"/>
          <w:szCs w:val="24"/>
        </w:rPr>
        <w:t xml:space="preserve"> Demonstrate effective oral, written, and nonverbal communication in a culturally competent manner with patients and their families, colleagues, and other health care providers.</w:t>
      </w:r>
    </w:p>
    <w:p w14:paraId="407EACE5" w14:textId="77777777" w:rsidR="00D76983" w:rsidRPr="00AF0BB9" w:rsidRDefault="00D76983" w:rsidP="00D76983">
      <w:pPr>
        <w:spacing w:after="0"/>
        <w:rPr>
          <w:rFonts w:ascii="Arial" w:hAnsi="Arial" w:cs="Arial"/>
          <w:sz w:val="24"/>
          <w:szCs w:val="24"/>
        </w:rPr>
      </w:pPr>
    </w:p>
    <w:p w14:paraId="12564A03" w14:textId="6610952D" w:rsidR="00F61199" w:rsidRPr="00AF0BB9" w:rsidRDefault="00D76983" w:rsidP="009F4039">
      <w:pPr>
        <w:spacing w:after="0"/>
        <w:rPr>
          <w:rFonts w:ascii="Arial" w:hAnsi="Arial" w:cs="Arial"/>
          <w:sz w:val="24"/>
          <w:szCs w:val="24"/>
        </w:rPr>
      </w:pPr>
      <w:r w:rsidRPr="00AF0BB9">
        <w:rPr>
          <w:rFonts w:ascii="Arial" w:hAnsi="Arial" w:cs="Arial"/>
          <w:b/>
          <w:sz w:val="24"/>
          <w:szCs w:val="24"/>
        </w:rPr>
        <w:t xml:space="preserve">Objective 5. </w:t>
      </w:r>
      <w:r w:rsidRPr="00AF0BB9">
        <w:rPr>
          <w:rFonts w:ascii="Arial" w:hAnsi="Arial" w:cs="Arial"/>
          <w:sz w:val="24"/>
          <w:szCs w:val="24"/>
        </w:rPr>
        <w:t>Demonstrate a commitment to professional growth and life-long learning.</w:t>
      </w:r>
    </w:p>
    <w:p w14:paraId="0C77C909" w14:textId="77777777" w:rsidR="00F16816" w:rsidRPr="00AF0BB9" w:rsidRDefault="00F16816" w:rsidP="00332BF6">
      <w:pPr>
        <w:spacing w:after="0"/>
        <w:rPr>
          <w:rFonts w:ascii="Arial" w:hAnsi="Arial" w:cs="Arial"/>
          <w:b/>
          <w:sz w:val="24"/>
          <w:szCs w:val="24"/>
          <w:u w:val="single"/>
        </w:rPr>
      </w:pPr>
    </w:p>
    <w:p w14:paraId="354E64AF" w14:textId="77777777" w:rsidR="00E07AFC" w:rsidRDefault="00E07AFC" w:rsidP="00434EAE">
      <w:pPr>
        <w:spacing w:after="0"/>
        <w:rPr>
          <w:rFonts w:ascii="Arial" w:hAnsi="Arial" w:cs="Arial"/>
          <w:b/>
          <w:sz w:val="24"/>
          <w:szCs w:val="24"/>
          <w:u w:val="single"/>
        </w:rPr>
      </w:pPr>
    </w:p>
    <w:p w14:paraId="2755530D" w14:textId="03D3ABBE" w:rsidR="00434EAE" w:rsidRDefault="00434EAE" w:rsidP="00434EAE">
      <w:pPr>
        <w:spacing w:after="0"/>
        <w:rPr>
          <w:rFonts w:ascii="Arial" w:hAnsi="Arial" w:cs="Arial"/>
          <w:b/>
          <w:sz w:val="24"/>
          <w:szCs w:val="24"/>
          <w:u w:val="single"/>
        </w:rPr>
      </w:pPr>
      <w:r w:rsidRPr="00AF0BB9">
        <w:rPr>
          <w:rFonts w:ascii="Arial" w:hAnsi="Arial" w:cs="Arial"/>
          <w:b/>
          <w:sz w:val="24"/>
          <w:szCs w:val="24"/>
          <w:u w:val="single"/>
        </w:rPr>
        <w:t>1.8 Program Curriculum</w:t>
      </w:r>
    </w:p>
    <w:p w14:paraId="378AB68C" w14:textId="77777777" w:rsidR="00267FD7" w:rsidRPr="00267FD7" w:rsidRDefault="00267FD7" w:rsidP="00267FD7">
      <w:pPr>
        <w:pStyle w:val="NormalWeb"/>
        <w:shd w:val="clear" w:color="auto" w:fill="FFFFFF"/>
        <w:spacing w:before="0" w:beforeAutospacing="0" w:after="0" w:afterAutospacing="0"/>
        <w:rPr>
          <w:rStyle w:val="Strong"/>
          <w:rFonts w:ascii="Helvetica" w:hAnsi="Helvetica" w:cs="Helvetica"/>
          <w:sz w:val="28"/>
          <w:szCs w:val="28"/>
          <w:shd w:val="clear" w:color="auto" w:fill="FFFFFF"/>
        </w:rPr>
      </w:pPr>
    </w:p>
    <w:p w14:paraId="07E8DEA8" w14:textId="3AADC5D1" w:rsidR="00267FD7" w:rsidRPr="00267FD7" w:rsidRDefault="00267FD7" w:rsidP="00267FD7">
      <w:pPr>
        <w:pStyle w:val="NormalWeb"/>
        <w:shd w:val="clear" w:color="auto" w:fill="FFFFFF"/>
        <w:spacing w:before="0" w:beforeAutospacing="0" w:after="0" w:afterAutospacing="0"/>
        <w:rPr>
          <w:rFonts w:ascii="Helvetica" w:hAnsi="Helvetica" w:cs="Helvetica"/>
          <w:b/>
          <w:bCs/>
          <w:sz w:val="27"/>
          <w:szCs w:val="27"/>
        </w:rPr>
      </w:pPr>
      <w:r w:rsidRPr="00267FD7">
        <w:rPr>
          <w:rStyle w:val="Strong"/>
          <w:rFonts w:ascii="Helvetica" w:hAnsi="Helvetica" w:cs="Helvetica"/>
          <w:b w:val="0"/>
          <w:bCs w:val="0"/>
          <w:sz w:val="28"/>
          <w:szCs w:val="28"/>
          <w:shd w:val="clear" w:color="auto" w:fill="FFFFFF"/>
        </w:rPr>
        <w:t>The following is </w:t>
      </w:r>
      <w:r w:rsidRPr="00267FD7">
        <w:rPr>
          <w:rStyle w:val="Strong"/>
          <w:rFonts w:ascii="Helvetica" w:hAnsi="Helvetica" w:cs="Helvetica"/>
          <w:sz w:val="28"/>
          <w:szCs w:val="28"/>
          <w:u w:val="single"/>
          <w:shd w:val="clear" w:color="auto" w:fill="FFFFFF"/>
        </w:rPr>
        <w:t>an example</w:t>
      </w:r>
      <w:r w:rsidRPr="00267FD7">
        <w:rPr>
          <w:rStyle w:val="Strong"/>
          <w:rFonts w:ascii="Helvetica" w:hAnsi="Helvetica" w:cs="Helvetica"/>
          <w:b w:val="0"/>
          <w:bCs w:val="0"/>
          <w:sz w:val="28"/>
          <w:szCs w:val="28"/>
          <w:shd w:val="clear" w:color="auto" w:fill="FFFFFF"/>
        </w:rPr>
        <w:t> of the course sequence to complete the requirements for an Associates of Science in Physical Therapist Assisting.</w:t>
      </w:r>
    </w:p>
    <w:p w14:paraId="488721D7" w14:textId="77777777" w:rsidR="00267FD7" w:rsidRDefault="00267FD7" w:rsidP="00267FD7">
      <w:pPr>
        <w:pStyle w:val="intro-text"/>
        <w:shd w:val="clear" w:color="auto" w:fill="FFFFFF"/>
        <w:spacing w:before="0" w:beforeAutospacing="0" w:after="0" w:afterAutospacing="0"/>
        <w:rPr>
          <w:rFonts w:ascii="Helvetica" w:hAnsi="Helvetica" w:cs="Helvetica"/>
          <w:sz w:val="27"/>
          <w:szCs w:val="27"/>
          <w:shd w:val="clear" w:color="auto" w:fill="FFFFFF"/>
        </w:rPr>
      </w:pPr>
    </w:p>
    <w:p w14:paraId="7EE57315" w14:textId="2BD88192" w:rsidR="00267FD7" w:rsidRDefault="00267FD7" w:rsidP="00267FD7">
      <w:pPr>
        <w:pStyle w:val="intro-text"/>
        <w:shd w:val="clear" w:color="auto" w:fill="FFFFFF"/>
        <w:spacing w:before="0" w:beforeAutospacing="0" w:after="0" w:afterAutospacing="0"/>
        <w:rPr>
          <w:rFonts w:ascii="Helvetica" w:hAnsi="Helvetica" w:cs="Helvetica"/>
          <w:sz w:val="27"/>
          <w:szCs w:val="27"/>
          <w:shd w:val="clear" w:color="auto" w:fill="FFFFFF"/>
        </w:rPr>
      </w:pPr>
      <w:r w:rsidRPr="00267FD7">
        <w:rPr>
          <w:rFonts w:ascii="Helvetica" w:hAnsi="Helvetica" w:cs="Helvetica"/>
          <w:sz w:val="27"/>
          <w:szCs w:val="27"/>
          <w:shd w:val="clear" w:color="auto" w:fill="FFFFFF"/>
        </w:rPr>
        <w:t>General Education and Institutional requirement courses listed in the example may be completed prior to entering the program, and in different semesters.</w:t>
      </w:r>
    </w:p>
    <w:p w14:paraId="200756E8" w14:textId="77777777" w:rsidR="00267FD7" w:rsidRPr="00267FD7" w:rsidRDefault="00267FD7" w:rsidP="00267FD7">
      <w:pPr>
        <w:pStyle w:val="intro-text"/>
        <w:shd w:val="clear" w:color="auto" w:fill="FFFFFF"/>
        <w:spacing w:before="0" w:beforeAutospacing="0" w:after="0" w:afterAutospacing="0"/>
        <w:rPr>
          <w:rFonts w:ascii="Helvetica" w:hAnsi="Helvetica" w:cs="Helvetica"/>
          <w:sz w:val="27"/>
          <w:szCs w:val="27"/>
        </w:rPr>
      </w:pPr>
    </w:p>
    <w:p w14:paraId="5D883C3F" w14:textId="032A0A9A" w:rsidR="00267FD7" w:rsidRPr="00267FD7" w:rsidRDefault="00267FD7" w:rsidP="00267FD7">
      <w:pPr>
        <w:pStyle w:val="NormalWeb"/>
        <w:shd w:val="clear" w:color="auto" w:fill="FFFFFF"/>
        <w:spacing w:before="0" w:beforeAutospacing="0" w:after="240" w:afterAutospacing="0"/>
        <w:rPr>
          <w:rFonts w:ascii="Helvetica" w:hAnsi="Helvetica" w:cs="Helvetica"/>
          <w:sz w:val="27"/>
          <w:szCs w:val="27"/>
        </w:rPr>
      </w:pPr>
      <w:r w:rsidRPr="00267FD7">
        <w:rPr>
          <w:rFonts w:ascii="Arial" w:hAnsi="Arial" w:cs="Arial"/>
        </w:rPr>
        <w:t>NOTE: Mendocino College also has Institutional Requirements in </w:t>
      </w:r>
      <w:r w:rsidRPr="00267FD7">
        <w:rPr>
          <w:rStyle w:val="Strong"/>
          <w:rFonts w:ascii="Arial" w:hAnsi="Arial" w:cs="Arial"/>
        </w:rPr>
        <w:t>Studies in Culture</w:t>
      </w:r>
      <w:r w:rsidRPr="00267FD7">
        <w:rPr>
          <w:rFonts w:ascii="Arial" w:hAnsi="Arial" w:cs="Arial"/>
        </w:rPr>
        <w:t> and </w:t>
      </w:r>
      <w:r w:rsidRPr="00267FD7">
        <w:rPr>
          <w:rStyle w:val="Strong"/>
          <w:rFonts w:ascii="Arial" w:hAnsi="Arial" w:cs="Arial"/>
        </w:rPr>
        <w:t>Wellness</w:t>
      </w:r>
      <w:r w:rsidRPr="00267FD7">
        <w:rPr>
          <w:rFonts w:ascii="Arial" w:hAnsi="Arial" w:cs="Arial"/>
        </w:rPr>
        <w:t>. Certain classes may be double counted in Area 2 or Area 3 or Area 4 or Area 4</w:t>
      </w:r>
      <w:proofErr w:type="gramStart"/>
      <w:r w:rsidRPr="00267FD7">
        <w:rPr>
          <w:rFonts w:ascii="Arial" w:hAnsi="Arial" w:cs="Arial"/>
        </w:rPr>
        <w:t>A or</w:t>
      </w:r>
      <w:proofErr w:type="gramEnd"/>
      <w:r w:rsidRPr="00267FD7">
        <w:rPr>
          <w:rFonts w:ascii="Arial" w:hAnsi="Arial" w:cs="Arial"/>
        </w:rPr>
        <w:t xml:space="preserve"> Area 5. </w:t>
      </w:r>
      <w:r w:rsidRPr="00267FD7">
        <w:rPr>
          <w:rFonts w:ascii="Helvetica" w:hAnsi="Helvetica" w:cs="Helvetica"/>
        </w:rPr>
        <w:t>See the Mendocino College Course Catalog for a list of classes that meet these requirements.</w:t>
      </w:r>
    </w:p>
    <w:p w14:paraId="4E7C2B08" w14:textId="77777777" w:rsidR="00267FD7" w:rsidRPr="00267FD7" w:rsidRDefault="00267FD7" w:rsidP="00267FD7">
      <w:pPr>
        <w:pStyle w:val="NormalWeb"/>
        <w:shd w:val="clear" w:color="auto" w:fill="FFFFFF"/>
        <w:spacing w:before="0" w:beforeAutospacing="0" w:after="240" w:afterAutospacing="0"/>
        <w:rPr>
          <w:rFonts w:ascii="Helvetica" w:hAnsi="Helvetica" w:cs="Helvetica"/>
        </w:rPr>
      </w:pPr>
      <w:r w:rsidRPr="00267FD7">
        <w:rPr>
          <w:rFonts w:ascii="Arial" w:hAnsi="Arial" w:cs="Arial"/>
        </w:rPr>
        <w:t>(*For the Wellness requirement, students may submit four months active-duty military service verified by submission of form DD-214.)</w:t>
      </w:r>
    </w:p>
    <w:p w14:paraId="0AEBFA6B" w14:textId="437CF53A" w:rsidR="00267FD7" w:rsidRDefault="00267FD7" w:rsidP="00267FD7">
      <w:pPr>
        <w:pStyle w:val="NormalWeb"/>
        <w:shd w:val="clear" w:color="auto" w:fill="FFFFFF"/>
        <w:spacing w:before="0" w:beforeAutospacing="0" w:after="240" w:afterAutospacing="0"/>
        <w:rPr>
          <w:rFonts w:ascii="Helvetica" w:hAnsi="Helvetica" w:cs="Helvetica"/>
        </w:rPr>
      </w:pPr>
      <w:r w:rsidRPr="00267FD7">
        <w:rPr>
          <w:rFonts w:ascii="Helvetica" w:hAnsi="Helvetica" w:cs="Helvetica"/>
        </w:rPr>
        <w:t xml:space="preserve">*All students must meet with a Mendocino College </w:t>
      </w:r>
      <w:r w:rsidRPr="00267FD7">
        <w:rPr>
          <w:rFonts w:ascii="Helvetica" w:hAnsi="Helvetica" w:cs="Helvetica"/>
          <w:sz w:val="28"/>
          <w:szCs w:val="28"/>
        </w:rPr>
        <w:t xml:space="preserve">academic counselor </w:t>
      </w:r>
      <w:r w:rsidRPr="00267FD7">
        <w:rPr>
          <w:rFonts w:ascii="Helvetica" w:hAnsi="Helvetica" w:cs="Helvetica"/>
        </w:rPr>
        <w:t>in preparation for applying to the PTA Program.</w:t>
      </w:r>
    </w:p>
    <w:p w14:paraId="224A3A05" w14:textId="3514A96B" w:rsidR="00C3690D" w:rsidRPr="00C3690D" w:rsidRDefault="00C3690D" w:rsidP="00267FD7">
      <w:pPr>
        <w:pStyle w:val="NormalWeb"/>
        <w:shd w:val="clear" w:color="auto" w:fill="FFFFFF"/>
        <w:spacing w:before="0" w:beforeAutospacing="0" w:after="240" w:afterAutospacing="0"/>
        <w:rPr>
          <w:rFonts w:ascii="Helvetica" w:hAnsi="Helvetica" w:cs="Helvetica"/>
          <w:b/>
          <w:bCs/>
          <w:sz w:val="28"/>
          <w:szCs w:val="28"/>
        </w:rPr>
      </w:pPr>
      <w:r>
        <w:rPr>
          <w:rFonts w:ascii="Helvetica" w:hAnsi="Helvetica" w:cs="Helvetica"/>
          <w:b/>
          <w:bCs/>
        </w:rPr>
        <w:t xml:space="preserve">*Prerequisite courses are listed in bold </w:t>
      </w:r>
    </w:p>
    <w:p w14:paraId="6A705B62" w14:textId="5A1471FC" w:rsidR="00A653DA" w:rsidRPr="005A3841" w:rsidRDefault="005A3841" w:rsidP="00434EAE">
      <w:pPr>
        <w:spacing w:after="0"/>
        <w:rPr>
          <w:rFonts w:ascii="Arial" w:hAnsi="Arial" w:cs="Arial"/>
          <w:b/>
          <w:sz w:val="24"/>
          <w:szCs w:val="24"/>
        </w:rPr>
      </w:pPr>
      <w:r>
        <w:rPr>
          <w:rFonts w:ascii="Arial" w:hAnsi="Arial" w:cs="Arial"/>
          <w:b/>
          <w:sz w:val="24"/>
          <w:szCs w:val="24"/>
        </w:rPr>
        <w:t>Prerequisite Semester 1</w:t>
      </w: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4601A94D"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5FDD63" w14:textId="518BE153"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Course</w:t>
            </w:r>
            <w:r w:rsidR="005A3841">
              <w:rPr>
                <w:rFonts w:ascii="Arial" w:eastAsia="Times New Roman" w:hAnsi="Arial" w:cs="Arial"/>
                <w:b/>
                <w:bCs/>
                <w:sz w:val="24"/>
                <w:szCs w:val="24"/>
              </w:rPr>
              <w:t xml:space="preserve"> Title</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BCD343"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8214CA" w:rsidRPr="009F4039" w14:paraId="63F73EE6" w14:textId="77777777" w:rsidTr="00AE1578">
        <w:trPr>
          <w:trHeight w:val="216"/>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8C8C178" w14:textId="0C49242C" w:rsidR="008214CA" w:rsidRPr="008214CA" w:rsidRDefault="008214CA" w:rsidP="008214CA">
            <w:pPr>
              <w:tabs>
                <w:tab w:val="left" w:pos="2905"/>
              </w:tabs>
              <w:spacing w:after="0" w:line="240" w:lineRule="auto"/>
              <w:rPr>
                <w:rFonts w:ascii="Arial" w:eastAsia="Times New Roman" w:hAnsi="Arial" w:cs="Arial"/>
                <w:sz w:val="24"/>
                <w:szCs w:val="24"/>
              </w:rPr>
            </w:pPr>
            <w:r w:rsidRPr="008214CA">
              <w:rPr>
                <w:rFonts w:ascii="Arial" w:hAnsi="Arial" w:cs="Arial"/>
                <w:b/>
                <w:bCs/>
                <w:sz w:val="24"/>
                <w:szCs w:val="24"/>
              </w:rPr>
              <w:t xml:space="preserve">*BIO 230 – Human Anatomy </w:t>
            </w:r>
            <w:r>
              <w:rPr>
                <w:rFonts w:ascii="Arial" w:hAnsi="Arial" w:cs="Arial"/>
                <w:b/>
                <w:bCs/>
                <w:sz w:val="24"/>
                <w:szCs w:val="24"/>
              </w:rPr>
              <w:t>(</w:t>
            </w:r>
            <w:r w:rsidRPr="008214CA">
              <w:rPr>
                <w:rFonts w:ascii="Arial" w:hAnsi="Arial" w:cs="Arial"/>
                <w:b/>
                <w:bCs/>
                <w:sz w:val="24"/>
                <w:szCs w:val="24"/>
              </w:rPr>
              <w:t>GE Area 5</w:t>
            </w:r>
            <w:r>
              <w:rPr>
                <w:rFonts w:ascii="Arial" w:hAnsi="Arial" w:cs="Arial"/>
                <w:b/>
                <w:bCs/>
                <w:sz w:val="24"/>
                <w:szCs w:val="24"/>
              </w:rPr>
              <w: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8B2F1E8" w14:textId="3C54AC9E" w:rsidR="008214CA" w:rsidRPr="008214CA" w:rsidRDefault="008214CA" w:rsidP="008214CA">
            <w:pPr>
              <w:spacing w:after="0" w:line="240" w:lineRule="auto"/>
              <w:jc w:val="right"/>
              <w:rPr>
                <w:rFonts w:ascii="Arial" w:eastAsia="Times New Roman" w:hAnsi="Arial" w:cs="Arial"/>
                <w:sz w:val="24"/>
                <w:szCs w:val="24"/>
              </w:rPr>
            </w:pPr>
            <w:r w:rsidRPr="008214CA">
              <w:rPr>
                <w:rFonts w:ascii="Arial" w:hAnsi="Arial" w:cs="Arial"/>
                <w:sz w:val="24"/>
                <w:szCs w:val="24"/>
              </w:rPr>
              <w:t>5</w:t>
            </w:r>
          </w:p>
        </w:tc>
      </w:tr>
      <w:tr w:rsidR="008214CA" w:rsidRPr="009F4039" w14:paraId="4460A401" w14:textId="77777777" w:rsidTr="00AE1578">
        <w:trPr>
          <w:trHeight w:val="168"/>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D797E59" w14:textId="19728AE3" w:rsidR="008214CA" w:rsidRPr="008214CA" w:rsidRDefault="008214CA" w:rsidP="008214CA">
            <w:pPr>
              <w:spacing w:after="0" w:line="240" w:lineRule="auto"/>
              <w:rPr>
                <w:rFonts w:ascii="Arial" w:eastAsia="Times New Roman" w:hAnsi="Arial" w:cs="Arial"/>
                <w:sz w:val="24"/>
                <w:szCs w:val="24"/>
              </w:rPr>
            </w:pPr>
            <w:r w:rsidRPr="008214CA">
              <w:rPr>
                <w:rFonts w:ascii="Arial" w:hAnsi="Arial" w:cs="Arial"/>
                <w:sz w:val="24"/>
                <w:szCs w:val="24"/>
              </w:rPr>
              <w:t xml:space="preserve">CHM 200 </w:t>
            </w:r>
            <w:r w:rsidR="00E30F23" w:rsidRPr="00E30F23">
              <w:rPr>
                <w:rFonts w:ascii="Arial" w:hAnsi="Arial" w:cs="Arial"/>
                <w:sz w:val="24"/>
                <w:szCs w:val="24"/>
              </w:rPr>
              <w:t>–</w:t>
            </w:r>
            <w:r w:rsidRPr="008214CA">
              <w:rPr>
                <w:rFonts w:ascii="Arial" w:hAnsi="Arial" w:cs="Arial"/>
                <w:sz w:val="24"/>
                <w:szCs w:val="24"/>
              </w:rPr>
              <w:t xml:space="preserve"> Introduction to Chemistry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0B6156B" w14:textId="3ADE5763" w:rsidR="008214CA" w:rsidRPr="008214CA" w:rsidRDefault="008214CA" w:rsidP="008214CA">
            <w:pPr>
              <w:spacing w:after="0" w:line="240" w:lineRule="auto"/>
              <w:jc w:val="right"/>
              <w:rPr>
                <w:rFonts w:ascii="Arial" w:eastAsia="Times New Roman" w:hAnsi="Arial" w:cs="Arial"/>
                <w:sz w:val="24"/>
                <w:szCs w:val="24"/>
              </w:rPr>
            </w:pPr>
            <w:r w:rsidRPr="008214CA">
              <w:rPr>
                <w:rFonts w:ascii="Arial" w:hAnsi="Arial" w:cs="Arial"/>
                <w:sz w:val="24"/>
                <w:szCs w:val="24"/>
              </w:rPr>
              <w:t>4</w:t>
            </w:r>
          </w:p>
        </w:tc>
      </w:tr>
      <w:tr w:rsidR="008214CA" w:rsidRPr="009F4039" w14:paraId="3773058C" w14:textId="77777777" w:rsidTr="00AE1578">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A80970D" w14:textId="568063D6" w:rsidR="008214CA" w:rsidRPr="008214CA" w:rsidRDefault="008214CA" w:rsidP="008214CA">
            <w:pPr>
              <w:spacing w:after="0" w:line="240" w:lineRule="auto"/>
              <w:rPr>
                <w:rFonts w:ascii="Arial" w:eastAsia="Times New Roman" w:hAnsi="Arial" w:cs="Arial"/>
                <w:sz w:val="24"/>
                <w:szCs w:val="24"/>
              </w:rPr>
            </w:pPr>
            <w:r w:rsidRPr="008214CA">
              <w:rPr>
                <w:rFonts w:ascii="Arial" w:hAnsi="Arial" w:cs="Arial"/>
                <w:b/>
                <w:bCs/>
                <w:sz w:val="24"/>
                <w:szCs w:val="24"/>
              </w:rPr>
              <w:t>*KIN 200 – Introduction to Kinesiology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22F9BA6" w14:textId="386EA674" w:rsidR="008214CA" w:rsidRPr="008214CA" w:rsidRDefault="008214CA" w:rsidP="008214CA">
            <w:pPr>
              <w:spacing w:after="0" w:line="240" w:lineRule="auto"/>
              <w:jc w:val="right"/>
              <w:rPr>
                <w:rFonts w:ascii="Arial" w:eastAsia="Times New Roman" w:hAnsi="Arial" w:cs="Arial"/>
                <w:sz w:val="24"/>
                <w:szCs w:val="24"/>
              </w:rPr>
            </w:pPr>
            <w:r w:rsidRPr="008214CA">
              <w:rPr>
                <w:rFonts w:ascii="Arial" w:hAnsi="Arial" w:cs="Arial"/>
                <w:sz w:val="24"/>
                <w:szCs w:val="24"/>
              </w:rPr>
              <w:t>3</w:t>
            </w:r>
          </w:p>
        </w:tc>
      </w:tr>
      <w:tr w:rsidR="008214CA" w:rsidRPr="009F4039" w14:paraId="71C14796" w14:textId="77777777" w:rsidTr="00AE1578">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2A8A852" w14:textId="4AFC7841" w:rsidR="008214CA" w:rsidRPr="008214CA" w:rsidRDefault="008214CA" w:rsidP="008214CA">
            <w:pPr>
              <w:spacing w:after="0" w:line="240" w:lineRule="auto"/>
              <w:rPr>
                <w:rFonts w:ascii="Arial" w:eastAsia="Times New Roman" w:hAnsi="Arial" w:cs="Arial"/>
                <w:sz w:val="24"/>
                <w:szCs w:val="24"/>
              </w:rPr>
            </w:pPr>
            <w:r w:rsidRPr="008214CA">
              <w:rPr>
                <w:rFonts w:ascii="Arial" w:hAnsi="Arial" w:cs="Arial"/>
                <w:b/>
                <w:bCs/>
                <w:sz w:val="24"/>
                <w:szCs w:val="24"/>
              </w:rPr>
              <w:t>*PTA 100 – Introduction to Physical Therapy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B4E312D" w14:textId="177E5E9C" w:rsidR="008214CA" w:rsidRPr="008214CA" w:rsidRDefault="008214CA" w:rsidP="008214CA">
            <w:pPr>
              <w:spacing w:after="0" w:line="240" w:lineRule="auto"/>
              <w:jc w:val="right"/>
              <w:rPr>
                <w:rFonts w:ascii="Arial" w:eastAsia="Times New Roman" w:hAnsi="Arial" w:cs="Arial"/>
                <w:sz w:val="24"/>
                <w:szCs w:val="24"/>
              </w:rPr>
            </w:pPr>
            <w:r w:rsidRPr="008214CA">
              <w:rPr>
                <w:rFonts w:ascii="Arial" w:hAnsi="Arial" w:cs="Arial"/>
                <w:sz w:val="24"/>
                <w:szCs w:val="24"/>
              </w:rPr>
              <w:t>1</w:t>
            </w:r>
          </w:p>
        </w:tc>
      </w:tr>
      <w:tr w:rsidR="008214CA" w:rsidRPr="009F4039" w14:paraId="3E6093D1" w14:textId="77777777" w:rsidTr="00AE1578">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A2B2DAF" w14:textId="02BFB511" w:rsidR="008214CA" w:rsidRPr="008214CA" w:rsidRDefault="008214CA" w:rsidP="008214CA">
            <w:pPr>
              <w:spacing w:after="0" w:line="240" w:lineRule="auto"/>
              <w:rPr>
                <w:rFonts w:ascii="Arial" w:eastAsia="Times New Roman" w:hAnsi="Arial" w:cs="Arial"/>
                <w:sz w:val="24"/>
                <w:szCs w:val="24"/>
              </w:rPr>
            </w:pPr>
            <w:r w:rsidRPr="008214CA">
              <w:rPr>
                <w:rFonts w:ascii="Arial" w:hAnsi="Arial" w:cs="Arial"/>
                <w:sz w:val="24"/>
                <w:szCs w:val="24"/>
              </w:rPr>
              <w:t xml:space="preserve">Arts and Humanities </w:t>
            </w:r>
            <w:r w:rsidR="005E07B8">
              <w:rPr>
                <w:rFonts w:ascii="Arial" w:hAnsi="Arial" w:cs="Arial"/>
                <w:sz w:val="24"/>
                <w:szCs w:val="24"/>
              </w:rPr>
              <w:t>(</w:t>
            </w:r>
            <w:r w:rsidRPr="008214CA">
              <w:rPr>
                <w:rFonts w:ascii="Arial" w:hAnsi="Arial" w:cs="Arial"/>
                <w:sz w:val="24"/>
                <w:szCs w:val="24"/>
              </w:rPr>
              <w:t>GE Area 3</w:t>
            </w:r>
            <w:r w:rsidR="005E07B8">
              <w:rPr>
                <w:rFonts w:ascii="Arial" w:hAnsi="Arial" w:cs="Arial"/>
                <w:sz w:val="24"/>
                <w:szCs w:val="24"/>
              </w:rPr>
              <w: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584453B" w14:textId="2FFEFC9D" w:rsidR="008214CA" w:rsidRPr="008214CA" w:rsidRDefault="008214CA" w:rsidP="008214CA">
            <w:pPr>
              <w:spacing w:after="0" w:line="240" w:lineRule="auto"/>
              <w:jc w:val="right"/>
              <w:rPr>
                <w:rFonts w:ascii="Arial" w:eastAsia="Times New Roman" w:hAnsi="Arial" w:cs="Arial"/>
                <w:sz w:val="24"/>
                <w:szCs w:val="24"/>
              </w:rPr>
            </w:pPr>
            <w:r w:rsidRPr="008214CA">
              <w:rPr>
                <w:rFonts w:ascii="Arial" w:hAnsi="Arial" w:cs="Arial"/>
                <w:sz w:val="24"/>
                <w:szCs w:val="24"/>
              </w:rPr>
              <w:t>3</w:t>
            </w:r>
          </w:p>
        </w:tc>
      </w:tr>
      <w:tr w:rsidR="008214CA" w:rsidRPr="009F4039" w14:paraId="35D4D551" w14:textId="77777777" w:rsidTr="00AE1578">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1EE44732" w14:textId="7E0AE918" w:rsidR="008214CA" w:rsidRPr="00002036" w:rsidRDefault="00002036" w:rsidP="008214CA">
            <w:pPr>
              <w:spacing w:after="0" w:line="240" w:lineRule="auto"/>
              <w:jc w:val="right"/>
              <w:rPr>
                <w:rFonts w:ascii="Arial" w:eastAsia="Times New Roman" w:hAnsi="Arial" w:cs="Arial"/>
                <w:b/>
                <w:bCs/>
                <w:sz w:val="24"/>
                <w:szCs w:val="24"/>
              </w:rPr>
            </w:pPr>
            <w:r>
              <w:rPr>
                <w:rFonts w:ascii="Arial"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68C0CD3" w14:textId="27220940" w:rsidR="008214CA" w:rsidRPr="008214CA" w:rsidRDefault="008214CA" w:rsidP="008214CA">
            <w:pPr>
              <w:spacing w:after="0" w:line="240" w:lineRule="auto"/>
              <w:jc w:val="right"/>
              <w:rPr>
                <w:rFonts w:ascii="Arial" w:eastAsia="Times New Roman" w:hAnsi="Arial" w:cs="Arial"/>
                <w:sz w:val="24"/>
                <w:szCs w:val="24"/>
              </w:rPr>
            </w:pPr>
            <w:r w:rsidRPr="008214CA">
              <w:rPr>
                <w:rFonts w:ascii="Arial" w:hAnsi="Arial" w:cs="Arial"/>
                <w:sz w:val="24"/>
                <w:szCs w:val="24"/>
              </w:rPr>
              <w:t>16</w:t>
            </w:r>
          </w:p>
        </w:tc>
      </w:tr>
    </w:tbl>
    <w:p w14:paraId="41085606" w14:textId="77777777" w:rsidR="00434EAE" w:rsidRDefault="00434EAE" w:rsidP="00434EAE">
      <w:pPr>
        <w:spacing w:after="0" w:line="240" w:lineRule="auto"/>
        <w:rPr>
          <w:rFonts w:ascii="Arial" w:eastAsia="Times New Roman" w:hAnsi="Arial" w:cs="Arial"/>
          <w:sz w:val="24"/>
          <w:szCs w:val="24"/>
        </w:rPr>
      </w:pPr>
    </w:p>
    <w:p w14:paraId="5C6E35BF" w14:textId="2A7658DE" w:rsidR="3DE501C3" w:rsidRDefault="3DE501C3" w:rsidP="3DE501C3">
      <w:pPr>
        <w:spacing w:after="0" w:line="240" w:lineRule="auto"/>
        <w:rPr>
          <w:rFonts w:ascii="Arial" w:eastAsia="Times New Roman" w:hAnsi="Arial" w:cs="Arial"/>
          <w:sz w:val="24"/>
          <w:szCs w:val="24"/>
        </w:rPr>
      </w:pPr>
    </w:p>
    <w:p w14:paraId="41FB9CE1" w14:textId="2E6861D9" w:rsidR="00002036" w:rsidRPr="00002036" w:rsidRDefault="00002036" w:rsidP="00434EAE">
      <w:pPr>
        <w:spacing w:after="0" w:line="240" w:lineRule="auto"/>
        <w:rPr>
          <w:rFonts w:ascii="Arial" w:eastAsia="Times New Roman" w:hAnsi="Arial" w:cs="Arial"/>
          <w:b/>
          <w:bCs/>
          <w:sz w:val="24"/>
          <w:szCs w:val="24"/>
        </w:rPr>
      </w:pPr>
      <w:r>
        <w:rPr>
          <w:rFonts w:ascii="Arial" w:eastAsia="Times New Roman" w:hAnsi="Arial" w:cs="Arial"/>
          <w:b/>
          <w:bCs/>
          <w:sz w:val="24"/>
          <w:szCs w:val="24"/>
        </w:rPr>
        <w:t>Prerequisite Semester 2</w:t>
      </w:r>
    </w:p>
    <w:tbl>
      <w:tblPr>
        <w:tblpPr w:leftFromText="180" w:rightFromText="180" w:vertAnchor="text" w:tblpY="1"/>
        <w:tblOverlap w:val="neve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1C3DBCB4"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8F699" w14:textId="508CA49B"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Course</w:t>
            </w:r>
            <w:r w:rsidR="000E4486">
              <w:rPr>
                <w:rFonts w:ascii="Arial" w:eastAsia="Times New Roman" w:hAnsi="Arial" w:cs="Arial"/>
                <w:b/>
                <w:bCs/>
                <w:sz w:val="24"/>
                <w:szCs w:val="24"/>
              </w:rPr>
              <w:t xml:space="preserve"> Title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9444A"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835C49" w:rsidRPr="009F4039" w14:paraId="34783324" w14:textId="77777777" w:rsidTr="00085974">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EBEEFB" w14:textId="5E042574" w:rsidR="00835C49" w:rsidRPr="00835C49" w:rsidRDefault="00835C49" w:rsidP="00835C49">
            <w:pPr>
              <w:shd w:val="clear" w:color="auto" w:fill="FFFFFF"/>
              <w:spacing w:after="0" w:line="240" w:lineRule="auto"/>
              <w:rPr>
                <w:rFonts w:ascii="Arial" w:eastAsia="Times New Roman" w:hAnsi="Arial" w:cs="Arial"/>
                <w:sz w:val="24"/>
                <w:szCs w:val="24"/>
              </w:rPr>
            </w:pPr>
            <w:r w:rsidRPr="00835C49">
              <w:rPr>
                <w:rFonts w:ascii="Arial" w:hAnsi="Arial" w:cs="Arial"/>
                <w:b/>
                <w:bCs/>
                <w:sz w:val="24"/>
                <w:szCs w:val="24"/>
              </w:rPr>
              <w:t>*BIO 231 – Human Physiology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BB414" w14:textId="70228C97" w:rsidR="00835C49" w:rsidRPr="00835C49" w:rsidRDefault="00835C49" w:rsidP="00835C49">
            <w:pPr>
              <w:spacing w:after="0" w:line="240" w:lineRule="auto"/>
              <w:jc w:val="right"/>
              <w:rPr>
                <w:rFonts w:ascii="Arial" w:eastAsia="Times New Roman" w:hAnsi="Arial" w:cs="Arial"/>
                <w:sz w:val="24"/>
                <w:szCs w:val="24"/>
              </w:rPr>
            </w:pPr>
            <w:r w:rsidRPr="00835C49">
              <w:rPr>
                <w:rFonts w:ascii="Arial" w:hAnsi="Arial" w:cs="Arial"/>
                <w:sz w:val="24"/>
                <w:szCs w:val="24"/>
              </w:rPr>
              <w:t>5</w:t>
            </w:r>
          </w:p>
        </w:tc>
      </w:tr>
      <w:tr w:rsidR="00835C49" w:rsidRPr="009F4039" w14:paraId="754FD698" w14:textId="77777777" w:rsidTr="00085974">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4ECEB0" w14:textId="718234F6" w:rsidR="00835C49" w:rsidRPr="00835C49" w:rsidRDefault="00835C49" w:rsidP="00835C49">
            <w:pPr>
              <w:shd w:val="clear" w:color="auto" w:fill="FFFFFF"/>
              <w:spacing w:after="0" w:line="240" w:lineRule="auto"/>
              <w:rPr>
                <w:rFonts w:ascii="Arial" w:eastAsia="Times New Roman" w:hAnsi="Arial" w:cs="Arial"/>
                <w:sz w:val="23"/>
                <w:szCs w:val="23"/>
              </w:rPr>
            </w:pPr>
            <w:r w:rsidRPr="00835C49">
              <w:rPr>
                <w:rFonts w:ascii="Arial" w:hAnsi="Arial" w:cs="Arial"/>
                <w:b/>
                <w:bCs/>
                <w:sz w:val="23"/>
                <w:szCs w:val="23"/>
              </w:rPr>
              <w:lastRenderedPageBreak/>
              <w:t xml:space="preserve">*ENGL C1000 – Academic Reading and Writing </w:t>
            </w:r>
            <w:r>
              <w:rPr>
                <w:rFonts w:ascii="Arial" w:hAnsi="Arial" w:cs="Arial"/>
                <w:b/>
                <w:bCs/>
                <w:sz w:val="23"/>
                <w:szCs w:val="23"/>
              </w:rPr>
              <w:t>(</w:t>
            </w:r>
            <w:r w:rsidRPr="00835C49">
              <w:rPr>
                <w:rFonts w:ascii="Arial" w:hAnsi="Arial" w:cs="Arial"/>
                <w:b/>
                <w:bCs/>
                <w:sz w:val="23"/>
                <w:szCs w:val="23"/>
              </w:rPr>
              <w:t>GE Area 1A</w:t>
            </w:r>
            <w:r>
              <w:rPr>
                <w:rFonts w:ascii="Arial" w:hAnsi="Arial" w:cs="Arial"/>
                <w:b/>
                <w:bCs/>
                <w:sz w:val="23"/>
                <w:szCs w:val="23"/>
              </w:rPr>
              <w:t>)</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BEAEA" w14:textId="0D39DF3F" w:rsidR="00835C49" w:rsidRPr="00835C49" w:rsidRDefault="00835C49" w:rsidP="00835C49">
            <w:pPr>
              <w:spacing w:after="0" w:line="240" w:lineRule="auto"/>
              <w:jc w:val="right"/>
              <w:rPr>
                <w:rFonts w:ascii="Arial" w:eastAsia="Times New Roman" w:hAnsi="Arial" w:cs="Arial"/>
                <w:sz w:val="24"/>
                <w:szCs w:val="24"/>
              </w:rPr>
            </w:pPr>
            <w:r w:rsidRPr="00835C49">
              <w:rPr>
                <w:rFonts w:ascii="Arial" w:hAnsi="Arial" w:cs="Arial"/>
                <w:sz w:val="24"/>
                <w:szCs w:val="24"/>
              </w:rPr>
              <w:t>4</w:t>
            </w:r>
          </w:p>
        </w:tc>
      </w:tr>
      <w:tr w:rsidR="00835C49" w:rsidRPr="009F4039" w14:paraId="5F89540C" w14:textId="77777777" w:rsidTr="00085974">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E86FEB" w14:textId="0FFAD322" w:rsidR="00835C49" w:rsidRPr="00835C49" w:rsidRDefault="00835C49" w:rsidP="00835C49">
            <w:pPr>
              <w:shd w:val="clear" w:color="auto" w:fill="FFFFFF"/>
              <w:spacing w:after="0" w:line="240" w:lineRule="auto"/>
              <w:rPr>
                <w:rFonts w:ascii="Arial" w:eastAsia="Times New Roman" w:hAnsi="Arial" w:cs="Arial"/>
                <w:sz w:val="24"/>
                <w:szCs w:val="24"/>
              </w:rPr>
            </w:pPr>
            <w:r w:rsidRPr="00835C49">
              <w:rPr>
                <w:rFonts w:ascii="Arial" w:hAnsi="Arial" w:cs="Arial"/>
                <w:sz w:val="24"/>
                <w:szCs w:val="24"/>
                <w:shd w:val="clear" w:color="auto" w:fill="FFFFFF"/>
              </w:rPr>
              <w:t xml:space="preserve">Mathematics Concepts and Quantitative Reasoning </w:t>
            </w:r>
            <w:r>
              <w:rPr>
                <w:rFonts w:ascii="Arial" w:hAnsi="Arial" w:cs="Arial"/>
                <w:sz w:val="24"/>
                <w:szCs w:val="24"/>
                <w:shd w:val="clear" w:color="auto" w:fill="FFFFFF"/>
              </w:rPr>
              <w:t>(</w:t>
            </w:r>
            <w:r w:rsidRPr="00835C49">
              <w:rPr>
                <w:rFonts w:ascii="Arial" w:hAnsi="Arial" w:cs="Arial"/>
                <w:sz w:val="24"/>
                <w:szCs w:val="24"/>
                <w:shd w:val="clear" w:color="auto" w:fill="FFFFFF"/>
              </w:rPr>
              <w:t>GE Area 2</w:t>
            </w:r>
            <w:r>
              <w:rPr>
                <w:rFonts w:ascii="Arial" w:hAnsi="Arial" w:cs="Arial"/>
                <w:sz w:val="24"/>
                <w:szCs w:val="24"/>
                <w:shd w:val="clear" w:color="auto" w:fill="FFFFFF"/>
              </w:rPr>
              <w:t>)</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A5705" w14:textId="53BDCBED" w:rsidR="00835C49" w:rsidRPr="00835C49" w:rsidRDefault="00835C49" w:rsidP="00835C49">
            <w:pPr>
              <w:spacing w:after="0" w:line="240" w:lineRule="auto"/>
              <w:jc w:val="right"/>
              <w:rPr>
                <w:rFonts w:ascii="Arial" w:eastAsia="Times New Roman" w:hAnsi="Arial" w:cs="Arial"/>
                <w:sz w:val="24"/>
                <w:szCs w:val="24"/>
              </w:rPr>
            </w:pPr>
            <w:r w:rsidRPr="00835C49">
              <w:rPr>
                <w:rFonts w:ascii="Arial" w:hAnsi="Arial" w:cs="Arial"/>
                <w:sz w:val="24"/>
                <w:szCs w:val="24"/>
              </w:rPr>
              <w:t>3</w:t>
            </w:r>
          </w:p>
        </w:tc>
      </w:tr>
      <w:tr w:rsidR="00835C49" w:rsidRPr="009F4039" w14:paraId="6DEA9B9F" w14:textId="77777777" w:rsidTr="00085974">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6A4CAB" w14:textId="5D9F1BCA" w:rsidR="00835C49" w:rsidRPr="00835C49" w:rsidRDefault="00835C49" w:rsidP="00835C49">
            <w:pPr>
              <w:shd w:val="clear" w:color="auto" w:fill="FFFFFF"/>
              <w:spacing w:after="0" w:line="240" w:lineRule="auto"/>
              <w:rPr>
                <w:rFonts w:ascii="Arial" w:eastAsia="Times New Roman" w:hAnsi="Arial" w:cs="Arial"/>
                <w:sz w:val="24"/>
                <w:szCs w:val="24"/>
              </w:rPr>
            </w:pPr>
            <w:r w:rsidRPr="00835C49">
              <w:rPr>
                <w:rFonts w:ascii="Arial" w:hAnsi="Arial" w:cs="Arial"/>
                <w:sz w:val="24"/>
                <w:szCs w:val="24"/>
              </w:rPr>
              <w:t xml:space="preserve">Social and Behavioral Science </w:t>
            </w:r>
            <w:r>
              <w:rPr>
                <w:rFonts w:ascii="Arial" w:hAnsi="Arial" w:cs="Arial"/>
                <w:sz w:val="24"/>
                <w:szCs w:val="24"/>
              </w:rPr>
              <w:t>(G</w:t>
            </w:r>
            <w:r w:rsidRPr="00835C49">
              <w:rPr>
                <w:rFonts w:ascii="Arial" w:hAnsi="Arial" w:cs="Arial"/>
                <w:sz w:val="24"/>
                <w:szCs w:val="24"/>
              </w:rPr>
              <w:t>E Area 4</w:t>
            </w:r>
            <w:r w:rsidR="003F2F9D">
              <w:rPr>
                <w:rFonts w:ascii="Arial" w:hAnsi="Arial" w:cs="Arial"/>
                <w:sz w:val="24"/>
                <w:szCs w:val="24"/>
              </w:rPr>
              <w:t>)</w:t>
            </w:r>
            <w:r w:rsidRPr="00835C49">
              <w:rPr>
                <w:rFonts w:ascii="Arial" w:hAnsi="Arial" w:cs="Arial"/>
                <w:sz w:val="24"/>
                <w:szCs w:val="24"/>
              </w:rPr>
              <w:t>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BFCB6" w14:textId="72B39BBC" w:rsidR="00835C49" w:rsidRPr="00835C49" w:rsidRDefault="00835C49" w:rsidP="00835C49">
            <w:pPr>
              <w:spacing w:after="0" w:line="240" w:lineRule="auto"/>
              <w:jc w:val="right"/>
              <w:rPr>
                <w:rFonts w:ascii="Arial" w:eastAsia="Times New Roman" w:hAnsi="Arial" w:cs="Arial"/>
                <w:sz w:val="24"/>
                <w:szCs w:val="24"/>
              </w:rPr>
            </w:pPr>
            <w:r w:rsidRPr="00835C49">
              <w:rPr>
                <w:rFonts w:ascii="Arial" w:hAnsi="Arial" w:cs="Arial"/>
                <w:sz w:val="24"/>
                <w:szCs w:val="24"/>
              </w:rPr>
              <w:t>3</w:t>
            </w:r>
          </w:p>
        </w:tc>
      </w:tr>
      <w:tr w:rsidR="00835C49" w:rsidRPr="009F4039" w14:paraId="3A0CB32F" w14:textId="77777777" w:rsidTr="00085974">
        <w:trPr>
          <w:trHeight w:val="1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6103DE" w14:textId="3C1C9E18" w:rsidR="00835C49" w:rsidRPr="003F2F9D" w:rsidRDefault="003F2F9D" w:rsidP="003F2F9D">
            <w:pPr>
              <w:spacing w:after="0" w:line="240" w:lineRule="auto"/>
              <w:jc w:val="right"/>
              <w:rPr>
                <w:rFonts w:ascii="Arial" w:eastAsia="Times New Roman" w:hAnsi="Arial" w:cs="Arial"/>
                <w:b/>
                <w:bCs/>
                <w:sz w:val="24"/>
                <w:szCs w:val="24"/>
              </w:rPr>
            </w:pPr>
            <w:r>
              <w:rPr>
                <w:rFonts w:ascii="Arial" w:hAnsi="Arial" w:cs="Arial"/>
                <w:b/>
                <w:bCs/>
                <w:sz w:val="24"/>
                <w:szCs w:val="24"/>
              </w:rPr>
              <w:t>TOTAL</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E4513" w14:textId="2D67FBC4" w:rsidR="00835C49" w:rsidRPr="00835C49" w:rsidRDefault="00835C49" w:rsidP="00835C49">
            <w:pPr>
              <w:spacing w:after="0" w:line="240" w:lineRule="auto"/>
              <w:jc w:val="right"/>
              <w:rPr>
                <w:rFonts w:ascii="Arial" w:eastAsia="Times New Roman" w:hAnsi="Arial" w:cs="Arial"/>
                <w:sz w:val="24"/>
                <w:szCs w:val="24"/>
              </w:rPr>
            </w:pPr>
            <w:r w:rsidRPr="00835C49">
              <w:rPr>
                <w:rFonts w:ascii="Arial" w:hAnsi="Arial" w:cs="Arial"/>
                <w:sz w:val="24"/>
                <w:szCs w:val="24"/>
              </w:rPr>
              <w:t>15</w:t>
            </w:r>
          </w:p>
        </w:tc>
      </w:tr>
    </w:tbl>
    <w:p w14:paraId="1567A245" w14:textId="77777777" w:rsidR="00434EAE" w:rsidRDefault="00434EAE" w:rsidP="00434EAE">
      <w:pPr>
        <w:spacing w:after="0" w:line="240" w:lineRule="auto"/>
        <w:rPr>
          <w:rFonts w:ascii="Arial" w:eastAsia="Times New Roman" w:hAnsi="Arial" w:cs="Arial"/>
          <w:sz w:val="24"/>
          <w:szCs w:val="24"/>
        </w:rPr>
      </w:pPr>
    </w:p>
    <w:p w14:paraId="1C4538C1" w14:textId="135E7C8C" w:rsidR="0091099D" w:rsidRPr="0091099D" w:rsidRDefault="0091099D" w:rsidP="00434EAE">
      <w:pPr>
        <w:spacing w:after="0" w:line="240" w:lineRule="auto"/>
        <w:rPr>
          <w:rFonts w:ascii="Arial" w:eastAsia="Times New Roman" w:hAnsi="Arial" w:cs="Arial"/>
          <w:b/>
          <w:bCs/>
          <w:sz w:val="24"/>
          <w:szCs w:val="24"/>
        </w:rPr>
      </w:pPr>
      <w:r>
        <w:rPr>
          <w:rFonts w:ascii="Arial" w:eastAsia="Times New Roman" w:hAnsi="Arial" w:cs="Arial"/>
          <w:b/>
          <w:bCs/>
          <w:sz w:val="24"/>
          <w:szCs w:val="24"/>
        </w:rPr>
        <w:t>PTA Program Semester 1</w:t>
      </w: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0DDB95FD"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8F194" w14:textId="1D37D8EE"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Course</w:t>
            </w:r>
            <w:r w:rsidR="000E4486">
              <w:rPr>
                <w:rFonts w:ascii="Arial" w:eastAsia="Times New Roman" w:hAnsi="Arial" w:cs="Arial"/>
                <w:b/>
                <w:bCs/>
                <w:sz w:val="24"/>
                <w:szCs w:val="24"/>
              </w:rPr>
              <w:t xml:space="preserve"> Title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8A3AB"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0E4486" w:rsidRPr="009F4039" w14:paraId="7D29176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5CD99" w14:textId="45603205" w:rsidR="000E4486" w:rsidRPr="000E4486" w:rsidRDefault="000E4486" w:rsidP="000E4486">
            <w:pPr>
              <w:shd w:val="clear" w:color="auto" w:fill="FFFFFF"/>
              <w:spacing w:after="0" w:line="240" w:lineRule="auto"/>
              <w:rPr>
                <w:rFonts w:ascii="Arial" w:eastAsia="Times New Roman" w:hAnsi="Arial" w:cs="Arial"/>
                <w:sz w:val="24"/>
                <w:szCs w:val="24"/>
              </w:rPr>
            </w:pPr>
            <w:r w:rsidRPr="000E4486">
              <w:rPr>
                <w:rFonts w:ascii="Arial" w:hAnsi="Arial" w:cs="Arial"/>
                <w:sz w:val="24"/>
                <w:szCs w:val="24"/>
              </w:rPr>
              <w:t>PTA 101 – Physical Therapy Practice for the PTA</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D3363" w14:textId="412F1F54"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2</w:t>
            </w:r>
          </w:p>
        </w:tc>
      </w:tr>
      <w:tr w:rsidR="000E4486" w:rsidRPr="009F4039" w14:paraId="68B1D88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3E4B2" w14:textId="552D80F6" w:rsidR="000E4486" w:rsidRPr="000E4486" w:rsidRDefault="000E4486" w:rsidP="000E4486">
            <w:pPr>
              <w:shd w:val="clear" w:color="auto" w:fill="FFFFFF"/>
              <w:spacing w:after="0" w:line="240" w:lineRule="auto"/>
              <w:rPr>
                <w:rFonts w:ascii="Arial" w:eastAsia="Times New Roman" w:hAnsi="Arial" w:cs="Arial"/>
                <w:sz w:val="24"/>
                <w:szCs w:val="24"/>
              </w:rPr>
            </w:pPr>
            <w:r w:rsidRPr="000E4486">
              <w:rPr>
                <w:rFonts w:ascii="Arial" w:hAnsi="Arial" w:cs="Arial"/>
                <w:sz w:val="24"/>
                <w:szCs w:val="24"/>
              </w:rPr>
              <w:t>PTA 103 – Patient Care Skills Theory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95A80" w14:textId="541AAE59"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2</w:t>
            </w:r>
          </w:p>
        </w:tc>
      </w:tr>
      <w:tr w:rsidR="000E4486" w:rsidRPr="009F4039" w14:paraId="729DECCB"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CD950" w14:textId="67BFEDE2" w:rsidR="000E4486" w:rsidRPr="000E4486" w:rsidRDefault="000E4486" w:rsidP="000E4486">
            <w:pPr>
              <w:shd w:val="clear" w:color="auto" w:fill="FFFFFF"/>
              <w:spacing w:after="0" w:line="240" w:lineRule="auto"/>
              <w:rPr>
                <w:rFonts w:ascii="Arial" w:eastAsia="Times New Roman" w:hAnsi="Arial" w:cs="Arial"/>
                <w:sz w:val="24"/>
                <w:szCs w:val="24"/>
              </w:rPr>
            </w:pPr>
            <w:r w:rsidRPr="000E4486">
              <w:rPr>
                <w:rFonts w:ascii="Arial" w:hAnsi="Arial" w:cs="Arial"/>
                <w:sz w:val="24"/>
                <w:szCs w:val="24"/>
              </w:rPr>
              <w:t>PTA 103L – Patient Care Skills Lab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987DD" w14:textId="66A9CBF3"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1.5</w:t>
            </w:r>
          </w:p>
        </w:tc>
      </w:tr>
      <w:tr w:rsidR="000E4486" w:rsidRPr="009F4039" w14:paraId="423EEECD"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21AD6" w14:textId="3CE44685" w:rsidR="000E4486" w:rsidRPr="000E4486" w:rsidRDefault="000E4486" w:rsidP="000E4486">
            <w:pPr>
              <w:shd w:val="clear" w:color="auto" w:fill="FFFFFF"/>
              <w:spacing w:after="0" w:line="240" w:lineRule="auto"/>
              <w:rPr>
                <w:rFonts w:ascii="Arial" w:eastAsia="Times New Roman" w:hAnsi="Arial" w:cs="Arial"/>
                <w:sz w:val="24"/>
                <w:szCs w:val="24"/>
              </w:rPr>
            </w:pPr>
            <w:r w:rsidRPr="000E4486">
              <w:rPr>
                <w:rFonts w:ascii="Arial" w:hAnsi="Arial" w:cs="Arial"/>
                <w:sz w:val="24"/>
                <w:szCs w:val="24"/>
              </w:rPr>
              <w:t>PTA 104 – Clinical Kinesiology Theory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C5D96" w14:textId="6452512D"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2</w:t>
            </w:r>
          </w:p>
        </w:tc>
      </w:tr>
      <w:tr w:rsidR="000E4486" w:rsidRPr="009F4039" w14:paraId="1943A85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C07DE" w14:textId="55D455B7" w:rsidR="000E4486" w:rsidRPr="000E4486" w:rsidRDefault="000E4486" w:rsidP="000E4486">
            <w:pPr>
              <w:shd w:val="clear" w:color="auto" w:fill="FFFFFF"/>
              <w:spacing w:after="0" w:line="240" w:lineRule="auto"/>
              <w:rPr>
                <w:rFonts w:ascii="Arial" w:eastAsia="Times New Roman" w:hAnsi="Arial" w:cs="Arial"/>
                <w:sz w:val="24"/>
                <w:szCs w:val="24"/>
              </w:rPr>
            </w:pPr>
            <w:r w:rsidRPr="000E4486">
              <w:rPr>
                <w:rFonts w:ascii="Arial" w:hAnsi="Arial" w:cs="Arial"/>
                <w:sz w:val="24"/>
                <w:szCs w:val="24"/>
              </w:rPr>
              <w:t>PTA 104L – Clinical Kinesiology Lab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67782" w14:textId="08DD7531"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1.5</w:t>
            </w:r>
          </w:p>
        </w:tc>
      </w:tr>
      <w:tr w:rsidR="000E4486" w:rsidRPr="009F4039" w14:paraId="78F0A76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D1BAA" w14:textId="2B9C6D75" w:rsidR="000E4486" w:rsidRPr="000E4486" w:rsidRDefault="000E4486" w:rsidP="000E4486">
            <w:pPr>
              <w:spacing w:after="0" w:line="240" w:lineRule="auto"/>
              <w:rPr>
                <w:rFonts w:ascii="Arial" w:eastAsia="Times New Roman" w:hAnsi="Arial" w:cs="Arial"/>
                <w:sz w:val="24"/>
                <w:szCs w:val="24"/>
              </w:rPr>
            </w:pPr>
            <w:r w:rsidRPr="000E4486">
              <w:rPr>
                <w:rFonts w:ascii="Arial" w:hAnsi="Arial" w:cs="Arial"/>
                <w:sz w:val="24"/>
                <w:szCs w:val="24"/>
                <w:shd w:val="clear" w:color="auto" w:fill="FFFFFF"/>
              </w:rPr>
              <w:t>Oral Communication and Critical Thinking (GE Area 1B)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B3F85" w14:textId="03032747"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3</w:t>
            </w:r>
          </w:p>
        </w:tc>
      </w:tr>
      <w:tr w:rsidR="000E4486" w:rsidRPr="009F4039" w14:paraId="6B12B7B6" w14:textId="77777777" w:rsidTr="007D67EA">
        <w:trPr>
          <w:trHeight w:val="30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8293F" w14:textId="328710D7" w:rsidR="000E4486" w:rsidRPr="000E4486" w:rsidRDefault="000E4486" w:rsidP="000E4486">
            <w:pPr>
              <w:shd w:val="clear" w:color="auto" w:fill="FFFFFF"/>
              <w:spacing w:after="0" w:line="240" w:lineRule="auto"/>
              <w:rPr>
                <w:rFonts w:ascii="Arial" w:eastAsia="Times New Roman" w:hAnsi="Arial" w:cs="Arial"/>
                <w:sz w:val="24"/>
                <w:szCs w:val="24"/>
              </w:rPr>
            </w:pPr>
            <w:r w:rsidRPr="000E4486">
              <w:rPr>
                <w:rFonts w:ascii="Arial" w:hAnsi="Arial" w:cs="Arial"/>
                <w:sz w:val="24"/>
                <w:szCs w:val="24"/>
                <w:shd w:val="clear" w:color="auto" w:fill="FFFFFF"/>
              </w:rPr>
              <w:t>Ethnic Studies (GE Area 6)</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311E8" w14:textId="79E70124"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3</w:t>
            </w:r>
          </w:p>
        </w:tc>
      </w:tr>
      <w:tr w:rsidR="000E4486" w:rsidRPr="009F4039" w14:paraId="24962690"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EB76E" w14:textId="3F0CD002" w:rsidR="000E4486" w:rsidRPr="000E4486" w:rsidRDefault="000E4486" w:rsidP="000E4486">
            <w:pPr>
              <w:spacing w:after="0" w:line="240" w:lineRule="auto"/>
              <w:jc w:val="right"/>
              <w:rPr>
                <w:rFonts w:ascii="Arial" w:eastAsia="Times New Roman" w:hAnsi="Arial" w:cs="Arial"/>
                <w:b/>
                <w:bCs/>
                <w:sz w:val="24"/>
                <w:szCs w:val="24"/>
              </w:rPr>
            </w:pPr>
            <w:r>
              <w:rPr>
                <w:rFonts w:ascii="Arial" w:hAnsi="Arial" w:cs="Arial"/>
                <w:b/>
                <w:bCs/>
                <w:sz w:val="24"/>
                <w:szCs w:val="24"/>
              </w:rPr>
              <w:t>TOTAL</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FC99B" w14:textId="2E92C029" w:rsidR="000E4486" w:rsidRPr="000E4486" w:rsidRDefault="000E4486" w:rsidP="000E4486">
            <w:pPr>
              <w:spacing w:after="0" w:line="240" w:lineRule="auto"/>
              <w:jc w:val="right"/>
              <w:rPr>
                <w:rFonts w:ascii="Arial" w:eastAsia="Times New Roman" w:hAnsi="Arial" w:cs="Arial"/>
                <w:sz w:val="24"/>
                <w:szCs w:val="24"/>
              </w:rPr>
            </w:pPr>
            <w:r w:rsidRPr="000E4486">
              <w:rPr>
                <w:rFonts w:ascii="Arial" w:hAnsi="Arial" w:cs="Arial"/>
                <w:sz w:val="24"/>
                <w:szCs w:val="24"/>
              </w:rPr>
              <w:t>15</w:t>
            </w:r>
          </w:p>
        </w:tc>
      </w:tr>
    </w:tbl>
    <w:p w14:paraId="2F522154" w14:textId="77777777" w:rsidR="00434EAE" w:rsidRDefault="00434EAE" w:rsidP="00434EAE">
      <w:pPr>
        <w:spacing w:after="0" w:line="240" w:lineRule="auto"/>
        <w:rPr>
          <w:rFonts w:ascii="Arial" w:eastAsia="Times New Roman" w:hAnsi="Arial" w:cs="Arial"/>
          <w:sz w:val="24"/>
          <w:szCs w:val="24"/>
        </w:rPr>
      </w:pPr>
    </w:p>
    <w:p w14:paraId="0A4EFD4A" w14:textId="1B96EC36" w:rsidR="000E4486" w:rsidRPr="000E4486" w:rsidRDefault="000E4486" w:rsidP="00434EAE">
      <w:pPr>
        <w:spacing w:after="0" w:line="240" w:lineRule="auto"/>
        <w:rPr>
          <w:rFonts w:ascii="Arial" w:eastAsia="Times New Roman" w:hAnsi="Arial" w:cs="Arial"/>
          <w:b/>
          <w:bCs/>
          <w:sz w:val="24"/>
          <w:szCs w:val="24"/>
        </w:rPr>
      </w:pPr>
      <w:r>
        <w:rPr>
          <w:rFonts w:ascii="Arial" w:eastAsia="Times New Roman" w:hAnsi="Arial" w:cs="Arial"/>
          <w:b/>
          <w:bCs/>
          <w:sz w:val="24"/>
          <w:szCs w:val="24"/>
        </w:rPr>
        <w:t>PTA Program Semester 2</w:t>
      </w: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4D33B7D9"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D56423" w14:textId="0F90BA20"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Course</w:t>
            </w:r>
            <w:r w:rsidR="000E4486">
              <w:rPr>
                <w:rFonts w:ascii="Arial" w:eastAsia="Times New Roman" w:hAnsi="Arial" w:cs="Arial"/>
                <w:b/>
                <w:bCs/>
                <w:sz w:val="24"/>
                <w:szCs w:val="24"/>
              </w:rPr>
              <w:t xml:space="preserve"> Title</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6F7DA4"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1811A2" w:rsidRPr="009F4039" w14:paraId="544530F6"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20CD4F" w14:textId="0F65A816" w:rsidR="001811A2" w:rsidRPr="00D270C4" w:rsidRDefault="001811A2" w:rsidP="001811A2">
            <w:pPr>
              <w:shd w:val="clear" w:color="auto" w:fill="FFFFFF"/>
              <w:spacing w:after="0" w:line="240" w:lineRule="auto"/>
              <w:rPr>
                <w:rFonts w:ascii="Arial" w:eastAsia="Times New Roman" w:hAnsi="Arial" w:cs="Arial"/>
                <w:sz w:val="24"/>
                <w:szCs w:val="24"/>
              </w:rPr>
            </w:pPr>
            <w:r w:rsidRPr="00D270C4">
              <w:rPr>
                <w:rFonts w:ascii="Arial" w:hAnsi="Arial" w:cs="Arial"/>
                <w:sz w:val="24"/>
                <w:szCs w:val="24"/>
              </w:rPr>
              <w:t>PTA 102 – Pathology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712280" w14:textId="4CDAAA2B"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3</w:t>
            </w:r>
          </w:p>
        </w:tc>
      </w:tr>
      <w:tr w:rsidR="001811A2" w:rsidRPr="009F4039" w14:paraId="549EA9D3"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742A80" w14:textId="6D0F470B" w:rsidR="001811A2" w:rsidRPr="00D270C4" w:rsidRDefault="001811A2" w:rsidP="001811A2">
            <w:pPr>
              <w:shd w:val="clear" w:color="auto" w:fill="FFFFFF"/>
              <w:spacing w:after="0" w:line="240" w:lineRule="auto"/>
              <w:rPr>
                <w:rFonts w:ascii="Arial" w:eastAsia="Times New Roman" w:hAnsi="Arial" w:cs="Arial"/>
                <w:sz w:val="24"/>
                <w:szCs w:val="24"/>
              </w:rPr>
            </w:pPr>
            <w:r w:rsidRPr="00D270C4">
              <w:rPr>
                <w:rFonts w:ascii="Arial" w:hAnsi="Arial" w:cs="Arial"/>
                <w:sz w:val="24"/>
                <w:szCs w:val="24"/>
              </w:rPr>
              <w:t>PTA 105 – Therapeutic Exercise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8F683C" w14:textId="7B525BD8"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2</w:t>
            </w:r>
          </w:p>
        </w:tc>
      </w:tr>
      <w:tr w:rsidR="001811A2" w:rsidRPr="009F4039" w14:paraId="5027B740"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E5F05F" w14:textId="3A070CE8" w:rsidR="001811A2" w:rsidRPr="00D270C4" w:rsidRDefault="001811A2" w:rsidP="001811A2">
            <w:pPr>
              <w:shd w:val="clear" w:color="auto" w:fill="FFFFFF"/>
              <w:spacing w:after="0" w:line="240" w:lineRule="auto"/>
              <w:rPr>
                <w:rFonts w:ascii="Arial" w:eastAsia="Times New Roman" w:hAnsi="Arial" w:cs="Arial"/>
                <w:sz w:val="24"/>
                <w:szCs w:val="24"/>
              </w:rPr>
            </w:pPr>
            <w:r w:rsidRPr="00D270C4">
              <w:rPr>
                <w:rFonts w:ascii="Arial" w:hAnsi="Arial" w:cs="Arial"/>
                <w:sz w:val="24"/>
                <w:szCs w:val="24"/>
              </w:rPr>
              <w:t>PTA 105L – Therapeutic Exercise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435BDB" w14:textId="451F1E75"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1.5</w:t>
            </w:r>
          </w:p>
        </w:tc>
      </w:tr>
      <w:tr w:rsidR="001811A2" w:rsidRPr="009F4039" w14:paraId="50206713"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ADF229" w14:textId="19EAB6A2" w:rsidR="001811A2" w:rsidRPr="00D270C4" w:rsidRDefault="001811A2" w:rsidP="001811A2">
            <w:pPr>
              <w:shd w:val="clear" w:color="auto" w:fill="FFFFFF"/>
              <w:spacing w:after="0" w:line="240" w:lineRule="auto"/>
              <w:rPr>
                <w:rFonts w:ascii="Arial" w:eastAsia="Times New Roman" w:hAnsi="Arial" w:cs="Arial"/>
                <w:sz w:val="24"/>
                <w:szCs w:val="24"/>
              </w:rPr>
            </w:pPr>
            <w:r w:rsidRPr="00D270C4">
              <w:rPr>
                <w:rFonts w:ascii="Arial" w:hAnsi="Arial" w:cs="Arial"/>
                <w:sz w:val="24"/>
                <w:szCs w:val="24"/>
              </w:rPr>
              <w:t>PTA 106 – Therapeutic Agents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2FD58E" w14:textId="616D7320"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2</w:t>
            </w:r>
          </w:p>
        </w:tc>
      </w:tr>
      <w:tr w:rsidR="001811A2" w:rsidRPr="009F4039" w14:paraId="34BD95B8"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1F307A" w14:textId="29A7F9B9" w:rsidR="001811A2" w:rsidRPr="00D270C4" w:rsidRDefault="001811A2" w:rsidP="001811A2">
            <w:pPr>
              <w:shd w:val="clear" w:color="auto" w:fill="FFFFFF"/>
              <w:spacing w:after="0" w:line="240" w:lineRule="auto"/>
              <w:rPr>
                <w:rFonts w:ascii="Arial" w:eastAsia="Times New Roman" w:hAnsi="Arial" w:cs="Arial"/>
                <w:sz w:val="24"/>
                <w:szCs w:val="24"/>
              </w:rPr>
            </w:pPr>
            <w:r w:rsidRPr="00D270C4">
              <w:rPr>
                <w:rFonts w:ascii="Arial" w:hAnsi="Arial" w:cs="Arial"/>
                <w:sz w:val="24"/>
                <w:szCs w:val="24"/>
              </w:rPr>
              <w:t>PTA 106L – Therapeutic Agents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93735C" w14:textId="79A99051"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.5</w:t>
            </w:r>
          </w:p>
        </w:tc>
      </w:tr>
      <w:tr w:rsidR="001811A2" w:rsidRPr="009F4039" w14:paraId="7949C667"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259313" w14:textId="549451AE" w:rsidR="001811A2" w:rsidRPr="00D270C4" w:rsidRDefault="001811A2" w:rsidP="001811A2">
            <w:pPr>
              <w:shd w:val="clear" w:color="auto" w:fill="FFFFFF" w:themeFill="background1"/>
              <w:tabs>
                <w:tab w:val="left" w:pos="1290"/>
              </w:tabs>
              <w:spacing w:after="0" w:line="240" w:lineRule="auto"/>
              <w:rPr>
                <w:rFonts w:ascii="Arial" w:eastAsia="Times New Roman" w:hAnsi="Arial" w:cs="Arial"/>
                <w:sz w:val="24"/>
                <w:szCs w:val="24"/>
              </w:rPr>
            </w:pPr>
            <w:r w:rsidRPr="00D270C4">
              <w:rPr>
                <w:rFonts w:ascii="Arial" w:hAnsi="Arial" w:cs="Arial"/>
                <w:sz w:val="24"/>
                <w:szCs w:val="24"/>
              </w:rPr>
              <w:t>PTA 118 – Clinical Development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883AF0" w14:textId="16B8755D"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1</w:t>
            </w:r>
          </w:p>
        </w:tc>
      </w:tr>
      <w:tr w:rsidR="001811A2" w:rsidRPr="009F4039" w14:paraId="74E17547"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D469F" w14:textId="17AF159A" w:rsidR="001811A2" w:rsidRPr="00D270C4" w:rsidRDefault="001811A2" w:rsidP="001811A2">
            <w:pPr>
              <w:shd w:val="clear" w:color="auto" w:fill="FFFFFF"/>
              <w:spacing w:after="0" w:line="240" w:lineRule="auto"/>
              <w:rPr>
                <w:rFonts w:ascii="Arial" w:eastAsia="Times New Roman" w:hAnsi="Arial" w:cs="Arial"/>
                <w:sz w:val="24"/>
                <w:szCs w:val="24"/>
              </w:rPr>
            </w:pPr>
            <w:r w:rsidRPr="00D270C4">
              <w:rPr>
                <w:rFonts w:ascii="Arial" w:hAnsi="Arial" w:cs="Arial"/>
                <w:sz w:val="24"/>
                <w:szCs w:val="24"/>
              </w:rPr>
              <w:t xml:space="preserve">American Institutions </w:t>
            </w:r>
            <w:r w:rsidR="00D270C4">
              <w:rPr>
                <w:rFonts w:ascii="Arial" w:hAnsi="Arial" w:cs="Arial"/>
                <w:sz w:val="24"/>
                <w:szCs w:val="24"/>
              </w:rPr>
              <w:t>(</w:t>
            </w:r>
            <w:r w:rsidRPr="00D270C4">
              <w:rPr>
                <w:rFonts w:ascii="Arial" w:hAnsi="Arial" w:cs="Arial"/>
                <w:sz w:val="24"/>
                <w:szCs w:val="24"/>
              </w:rPr>
              <w:t>GE Area 4A</w:t>
            </w:r>
            <w:r w:rsidR="00D270C4">
              <w:rPr>
                <w:rFonts w:ascii="Arial" w:hAnsi="Arial" w:cs="Arial"/>
                <w:sz w:val="24"/>
                <w:szCs w:val="24"/>
              </w:rPr>
              <w: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9AF624" w14:textId="1ECEF64B" w:rsidR="001811A2" w:rsidRPr="00D270C4" w:rsidRDefault="001811A2" w:rsidP="001811A2">
            <w:pPr>
              <w:spacing w:after="0" w:line="240" w:lineRule="auto"/>
              <w:jc w:val="right"/>
              <w:rPr>
                <w:rFonts w:ascii="Arial" w:eastAsia="Times New Roman" w:hAnsi="Arial" w:cs="Arial"/>
                <w:sz w:val="24"/>
                <w:szCs w:val="24"/>
              </w:rPr>
            </w:pPr>
            <w:r w:rsidRPr="00D270C4">
              <w:rPr>
                <w:rFonts w:ascii="Arial" w:hAnsi="Arial" w:cs="Arial"/>
                <w:sz w:val="24"/>
                <w:szCs w:val="24"/>
              </w:rPr>
              <w:t>3</w:t>
            </w:r>
          </w:p>
        </w:tc>
      </w:tr>
      <w:tr w:rsidR="00D270C4" w:rsidRPr="009F4039" w14:paraId="20C59F40"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3EAF99" w14:textId="18AC15AC" w:rsidR="00D270C4" w:rsidRPr="00D270C4" w:rsidRDefault="00D270C4" w:rsidP="00D270C4">
            <w:pPr>
              <w:shd w:val="clear" w:color="auto" w:fill="FFFFFF"/>
              <w:spacing w:after="0" w:line="240" w:lineRule="auto"/>
              <w:rPr>
                <w:rFonts w:ascii="Arial" w:hAnsi="Arial" w:cs="Arial"/>
                <w:sz w:val="24"/>
                <w:szCs w:val="24"/>
              </w:rPr>
            </w:pPr>
            <w:r w:rsidRPr="00D270C4">
              <w:rPr>
                <w:rFonts w:ascii="Arial" w:hAnsi="Arial" w:cs="Arial"/>
                <w:sz w:val="24"/>
                <w:szCs w:val="24"/>
                <w:shd w:val="clear" w:color="auto" w:fill="FFFFFF"/>
              </w:rPr>
              <w:t>Studies in Culture – Institutional Requirement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E365D0" w14:textId="1CC82680" w:rsidR="00D270C4" w:rsidRPr="00D270C4" w:rsidRDefault="00D270C4" w:rsidP="00D270C4">
            <w:pPr>
              <w:spacing w:after="0" w:line="240" w:lineRule="auto"/>
              <w:jc w:val="right"/>
              <w:rPr>
                <w:rFonts w:ascii="Arial" w:hAnsi="Arial" w:cs="Arial"/>
                <w:sz w:val="24"/>
                <w:szCs w:val="24"/>
              </w:rPr>
            </w:pPr>
            <w:r w:rsidRPr="00D270C4">
              <w:rPr>
                <w:rFonts w:ascii="Arial" w:hAnsi="Arial" w:cs="Arial"/>
                <w:sz w:val="24"/>
                <w:szCs w:val="24"/>
              </w:rPr>
              <w:t>3</w:t>
            </w:r>
          </w:p>
        </w:tc>
      </w:tr>
      <w:tr w:rsidR="00D270C4" w:rsidRPr="009F4039" w14:paraId="6A2F08CC"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5D1976" w14:textId="61058A00" w:rsidR="00D270C4" w:rsidRPr="00D270C4" w:rsidRDefault="00D270C4" w:rsidP="00D270C4">
            <w:pPr>
              <w:spacing w:after="0" w:line="240" w:lineRule="auto"/>
              <w:jc w:val="right"/>
              <w:rPr>
                <w:rFonts w:ascii="Arial" w:eastAsia="Times New Roman" w:hAnsi="Arial" w:cs="Arial"/>
                <w:b/>
                <w:bCs/>
                <w:sz w:val="24"/>
                <w:szCs w:val="24"/>
              </w:rPr>
            </w:pPr>
            <w:r>
              <w:rPr>
                <w:rFonts w:ascii="Arial" w:eastAsia="Times New Roman"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A6704C" w14:textId="1457159B" w:rsidR="00D270C4" w:rsidRPr="00D270C4" w:rsidRDefault="00D270C4" w:rsidP="00D270C4">
            <w:pPr>
              <w:spacing w:after="0" w:line="240" w:lineRule="auto"/>
              <w:jc w:val="right"/>
              <w:rPr>
                <w:rFonts w:ascii="Arial" w:eastAsia="Times New Roman" w:hAnsi="Arial" w:cs="Arial"/>
                <w:sz w:val="24"/>
                <w:szCs w:val="24"/>
              </w:rPr>
            </w:pPr>
            <w:r>
              <w:rPr>
                <w:rFonts w:ascii="Arial" w:eastAsia="Times New Roman" w:hAnsi="Arial" w:cs="Arial"/>
                <w:sz w:val="24"/>
                <w:szCs w:val="24"/>
              </w:rPr>
              <w:t>16</w:t>
            </w:r>
          </w:p>
        </w:tc>
      </w:tr>
    </w:tbl>
    <w:p w14:paraId="2DF0E9C5" w14:textId="00C72A54" w:rsidR="00BD3CE0" w:rsidRDefault="00BD3CE0" w:rsidP="3DE501C3">
      <w:pPr>
        <w:spacing w:after="0" w:line="240" w:lineRule="auto"/>
        <w:rPr>
          <w:rFonts w:ascii="Arial" w:eastAsia="Times New Roman" w:hAnsi="Arial" w:cs="Arial"/>
          <w:sz w:val="24"/>
          <w:szCs w:val="24"/>
        </w:rPr>
      </w:pPr>
    </w:p>
    <w:p w14:paraId="057F8138" w14:textId="77777777" w:rsidR="00BD3CE0" w:rsidRDefault="00BD3CE0" w:rsidP="00434EAE">
      <w:pPr>
        <w:spacing w:after="0" w:line="240" w:lineRule="auto"/>
        <w:rPr>
          <w:rFonts w:ascii="Arial" w:eastAsia="Times New Roman" w:hAnsi="Arial" w:cs="Arial"/>
          <w:sz w:val="24"/>
          <w:szCs w:val="24"/>
        </w:rPr>
      </w:pPr>
    </w:p>
    <w:p w14:paraId="47A4166C" w14:textId="77777777" w:rsidR="00BD3CE0" w:rsidRDefault="00BD3CE0" w:rsidP="00434EAE">
      <w:pPr>
        <w:spacing w:after="0" w:line="240" w:lineRule="auto"/>
        <w:rPr>
          <w:rFonts w:ascii="Arial" w:eastAsia="Times New Roman" w:hAnsi="Arial" w:cs="Arial"/>
          <w:sz w:val="24"/>
          <w:szCs w:val="24"/>
        </w:rPr>
      </w:pPr>
    </w:p>
    <w:p w14:paraId="5806F326" w14:textId="1A80BE7B" w:rsidR="00F74827" w:rsidRPr="00F74827" w:rsidRDefault="00F74827" w:rsidP="00434EAE">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PTA Program Semester 3</w:t>
      </w: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55608058" w14:textId="77777777" w:rsidTr="00A653DA">
        <w:trPr>
          <w:trHeight w:val="303"/>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2CDD41" w14:textId="0589799F"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Course</w:t>
            </w:r>
            <w:r w:rsidR="00BD3CE0">
              <w:rPr>
                <w:rFonts w:ascii="Arial" w:eastAsia="Times New Roman" w:hAnsi="Arial" w:cs="Arial"/>
                <w:b/>
                <w:bCs/>
                <w:sz w:val="24"/>
                <w:szCs w:val="24"/>
              </w:rPr>
              <w:t xml:space="preserve"> Title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3110DB"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BD3CE0" w:rsidRPr="009F4039" w14:paraId="3836020D"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288130" w14:textId="69E6111A" w:rsidR="00BD3CE0" w:rsidRPr="00BD3CE0" w:rsidRDefault="00BD3CE0" w:rsidP="00BD3CE0">
            <w:pPr>
              <w:shd w:val="clear" w:color="auto" w:fill="FFFFFF"/>
              <w:spacing w:after="0" w:line="240" w:lineRule="auto"/>
              <w:rPr>
                <w:rFonts w:ascii="Arial" w:eastAsia="Times New Roman" w:hAnsi="Arial" w:cs="Arial"/>
                <w:sz w:val="24"/>
                <w:szCs w:val="24"/>
              </w:rPr>
            </w:pPr>
            <w:r w:rsidRPr="00BD3CE0">
              <w:rPr>
                <w:rFonts w:ascii="Arial" w:hAnsi="Arial" w:cs="Arial"/>
                <w:sz w:val="24"/>
                <w:szCs w:val="24"/>
              </w:rPr>
              <w:t>PTA 107 – Orthopedic Management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10ABF" w14:textId="1CD9D122"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2</w:t>
            </w:r>
          </w:p>
        </w:tc>
      </w:tr>
      <w:tr w:rsidR="00BD3CE0" w:rsidRPr="009F4039" w14:paraId="0925CF9B"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F97D33" w14:textId="7AE38581" w:rsidR="00BD3CE0" w:rsidRPr="00BD3CE0" w:rsidRDefault="00BD3CE0" w:rsidP="00BD3CE0">
            <w:pPr>
              <w:shd w:val="clear" w:color="auto" w:fill="FFFFFF"/>
              <w:spacing w:after="0" w:line="240" w:lineRule="auto"/>
              <w:rPr>
                <w:rFonts w:ascii="Arial" w:eastAsia="Times New Roman" w:hAnsi="Arial" w:cs="Arial"/>
                <w:sz w:val="24"/>
                <w:szCs w:val="24"/>
              </w:rPr>
            </w:pPr>
            <w:r w:rsidRPr="00BD3CE0">
              <w:rPr>
                <w:rFonts w:ascii="Arial" w:hAnsi="Arial" w:cs="Arial"/>
                <w:sz w:val="24"/>
                <w:szCs w:val="24"/>
              </w:rPr>
              <w:t>PTA 107L – Orthopedic Management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44C427" w14:textId="6F979615"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1</w:t>
            </w:r>
          </w:p>
        </w:tc>
      </w:tr>
      <w:tr w:rsidR="00BD3CE0" w:rsidRPr="009F4039" w14:paraId="71209D02"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9A3312" w14:textId="42A209B9" w:rsidR="00BD3CE0" w:rsidRPr="00BD3CE0" w:rsidRDefault="00BD3CE0" w:rsidP="00BD3CE0">
            <w:pPr>
              <w:shd w:val="clear" w:color="auto" w:fill="FFFFFF"/>
              <w:spacing w:after="0" w:line="240" w:lineRule="auto"/>
              <w:rPr>
                <w:rFonts w:ascii="Arial" w:eastAsia="Times New Roman" w:hAnsi="Arial" w:cs="Arial"/>
                <w:sz w:val="24"/>
                <w:szCs w:val="24"/>
              </w:rPr>
            </w:pPr>
            <w:r w:rsidRPr="00BD3CE0">
              <w:rPr>
                <w:rFonts w:ascii="Arial" w:hAnsi="Arial" w:cs="Arial"/>
                <w:sz w:val="24"/>
                <w:szCs w:val="24"/>
              </w:rPr>
              <w:t>PTA 108 – Neurology and Development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A5F122" w14:textId="2500D29D"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2</w:t>
            </w:r>
          </w:p>
        </w:tc>
      </w:tr>
      <w:tr w:rsidR="00BD3CE0" w:rsidRPr="009F4039" w14:paraId="3135B042"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345901" w14:textId="32C49706" w:rsidR="00BD3CE0" w:rsidRPr="00BD3CE0" w:rsidRDefault="00BD3CE0" w:rsidP="00BD3CE0">
            <w:pPr>
              <w:shd w:val="clear" w:color="auto" w:fill="FFFFFF"/>
              <w:spacing w:after="0" w:line="240" w:lineRule="auto"/>
              <w:rPr>
                <w:rFonts w:ascii="Arial" w:eastAsia="Times New Roman" w:hAnsi="Arial" w:cs="Arial"/>
                <w:sz w:val="24"/>
                <w:szCs w:val="24"/>
              </w:rPr>
            </w:pPr>
            <w:r w:rsidRPr="00BD3CE0">
              <w:rPr>
                <w:rFonts w:ascii="Arial" w:hAnsi="Arial" w:cs="Arial"/>
                <w:sz w:val="24"/>
                <w:szCs w:val="24"/>
              </w:rPr>
              <w:t>PTA 108L – Neurology and Development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4737D4" w14:textId="21EC05CB"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1</w:t>
            </w:r>
          </w:p>
        </w:tc>
      </w:tr>
      <w:tr w:rsidR="00BD3CE0" w:rsidRPr="009F4039" w14:paraId="769BD56F"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B7B1B6" w14:textId="7F9C5261" w:rsidR="00BD3CE0" w:rsidRPr="00BD3CE0" w:rsidRDefault="00BD3CE0" w:rsidP="00BD3CE0">
            <w:pPr>
              <w:shd w:val="clear" w:color="auto" w:fill="FFFFFF"/>
              <w:spacing w:after="0" w:line="240" w:lineRule="auto"/>
              <w:rPr>
                <w:rFonts w:ascii="Arial" w:eastAsia="Times New Roman" w:hAnsi="Arial" w:cs="Arial"/>
                <w:sz w:val="24"/>
                <w:szCs w:val="24"/>
              </w:rPr>
            </w:pPr>
            <w:r w:rsidRPr="00BD3CE0">
              <w:rPr>
                <w:rFonts w:ascii="Arial" w:hAnsi="Arial" w:cs="Arial"/>
                <w:sz w:val="24"/>
                <w:szCs w:val="24"/>
              </w:rPr>
              <w:t>PTA 121 – Clinical Practicum 1</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2975DF" w14:textId="55054D6A"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6</w:t>
            </w:r>
          </w:p>
        </w:tc>
      </w:tr>
      <w:tr w:rsidR="00BD3CE0" w:rsidRPr="009F4039" w14:paraId="527F52C6"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357F2F7" w14:textId="57ED7810" w:rsidR="00BD3CE0" w:rsidRPr="00BD3CE0" w:rsidRDefault="00BD3CE0" w:rsidP="00BD3CE0">
            <w:pPr>
              <w:shd w:val="clear" w:color="auto" w:fill="FFFFFF"/>
              <w:spacing w:after="0" w:line="240" w:lineRule="auto"/>
              <w:rPr>
                <w:rFonts w:ascii="Arial" w:eastAsia="Times New Roman" w:hAnsi="Arial" w:cs="Arial"/>
                <w:sz w:val="24"/>
                <w:szCs w:val="24"/>
              </w:rPr>
            </w:pPr>
            <w:r w:rsidRPr="00BD3CE0">
              <w:rPr>
                <w:rFonts w:ascii="Arial" w:hAnsi="Arial" w:cs="Arial"/>
                <w:sz w:val="24"/>
                <w:szCs w:val="24"/>
                <w:shd w:val="clear" w:color="auto" w:fill="FFFFFF"/>
              </w:rPr>
              <w:t>Wellness – Institutional Requirement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010E071" w14:textId="159958E7"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3</w:t>
            </w:r>
          </w:p>
        </w:tc>
      </w:tr>
      <w:tr w:rsidR="00BD3CE0" w:rsidRPr="009F4039" w14:paraId="3EB71D55"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975C5A" w14:textId="284DB4F5" w:rsidR="00BD3CE0" w:rsidRPr="00BD3CE0" w:rsidRDefault="00BD3CE0" w:rsidP="00BD3CE0">
            <w:pPr>
              <w:shd w:val="clear" w:color="auto" w:fill="FFFFFF" w:themeFill="background1"/>
              <w:spacing w:after="0" w:line="240" w:lineRule="auto"/>
              <w:jc w:val="right"/>
              <w:rPr>
                <w:rFonts w:ascii="Arial" w:eastAsia="Times New Roman" w:hAnsi="Arial" w:cs="Arial"/>
                <w:b/>
                <w:bCs/>
                <w:sz w:val="24"/>
                <w:szCs w:val="24"/>
              </w:rPr>
            </w:pPr>
            <w:r>
              <w:rPr>
                <w:rFonts w:ascii="Arial"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BEF483" w14:textId="7E3E01A1" w:rsidR="00BD3CE0" w:rsidRPr="00BD3CE0" w:rsidRDefault="00BD3CE0" w:rsidP="00BD3CE0">
            <w:pPr>
              <w:spacing w:after="0" w:line="240" w:lineRule="auto"/>
              <w:jc w:val="right"/>
              <w:rPr>
                <w:rFonts w:ascii="Arial" w:eastAsia="Times New Roman" w:hAnsi="Arial" w:cs="Arial"/>
                <w:sz w:val="24"/>
                <w:szCs w:val="24"/>
              </w:rPr>
            </w:pPr>
            <w:r w:rsidRPr="00BD3CE0">
              <w:rPr>
                <w:rFonts w:ascii="Arial" w:hAnsi="Arial" w:cs="Arial"/>
                <w:sz w:val="24"/>
                <w:szCs w:val="24"/>
              </w:rPr>
              <w:t>15</w:t>
            </w:r>
          </w:p>
        </w:tc>
      </w:tr>
    </w:tbl>
    <w:p w14:paraId="3CA2AB2C" w14:textId="77777777" w:rsidR="00434EAE" w:rsidRDefault="00434EAE" w:rsidP="00434EAE">
      <w:pPr>
        <w:spacing w:after="0" w:line="240" w:lineRule="auto"/>
        <w:rPr>
          <w:rFonts w:ascii="Arial" w:eastAsia="Times New Roman" w:hAnsi="Arial" w:cs="Arial"/>
          <w:sz w:val="24"/>
          <w:szCs w:val="24"/>
        </w:rPr>
      </w:pPr>
    </w:p>
    <w:p w14:paraId="38A1A97F" w14:textId="220709CF" w:rsidR="00BD3CE0" w:rsidRPr="00F74827" w:rsidRDefault="00BD3CE0" w:rsidP="00BD3CE0">
      <w:pPr>
        <w:spacing w:after="0" w:line="240" w:lineRule="auto"/>
        <w:rPr>
          <w:rFonts w:ascii="Arial" w:eastAsia="Times New Roman" w:hAnsi="Arial" w:cs="Arial"/>
          <w:b/>
          <w:bCs/>
          <w:sz w:val="24"/>
          <w:szCs w:val="24"/>
        </w:rPr>
      </w:pPr>
      <w:r>
        <w:rPr>
          <w:rFonts w:ascii="Arial" w:eastAsia="Times New Roman" w:hAnsi="Arial" w:cs="Arial"/>
          <w:b/>
          <w:bCs/>
          <w:sz w:val="24"/>
          <w:szCs w:val="24"/>
        </w:rPr>
        <w:t>PTA Program Semester 4</w:t>
      </w: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BD3CE0" w:rsidRPr="009F4039" w14:paraId="4A50D5C2" w14:textId="77777777" w:rsidTr="00C36EAC">
        <w:trPr>
          <w:trHeight w:val="303"/>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F02C87" w14:textId="77777777" w:rsidR="00BD3CE0" w:rsidRPr="009F4039" w:rsidRDefault="00BD3CE0" w:rsidP="00C36EAC">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Course</w:t>
            </w:r>
            <w:r>
              <w:rPr>
                <w:rFonts w:ascii="Arial" w:eastAsia="Times New Roman" w:hAnsi="Arial" w:cs="Arial"/>
                <w:b/>
                <w:bCs/>
                <w:sz w:val="24"/>
                <w:szCs w:val="24"/>
              </w:rPr>
              <w:t xml:space="preserve"> Title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E90426" w14:textId="77777777" w:rsidR="00BD3CE0" w:rsidRPr="009F4039" w:rsidRDefault="00BD3CE0" w:rsidP="00C36EAC">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6F7E3A" w:rsidRPr="009F4039" w14:paraId="4ED7007A"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2556E9" w14:textId="41A08DE0" w:rsidR="006F7E3A" w:rsidRPr="006F7E3A" w:rsidRDefault="006F7E3A" w:rsidP="006F7E3A">
            <w:pPr>
              <w:shd w:val="clear" w:color="auto" w:fill="FFFFFF"/>
              <w:spacing w:after="0" w:line="240" w:lineRule="auto"/>
              <w:rPr>
                <w:rFonts w:ascii="Arial" w:eastAsia="Times New Roman" w:hAnsi="Arial" w:cs="Arial"/>
                <w:sz w:val="24"/>
                <w:szCs w:val="24"/>
              </w:rPr>
            </w:pPr>
            <w:r w:rsidRPr="006F7E3A">
              <w:rPr>
                <w:rFonts w:ascii="Arial" w:hAnsi="Arial" w:cs="Arial"/>
                <w:sz w:val="24"/>
                <w:szCs w:val="24"/>
              </w:rPr>
              <w:t>PTA 109 – Neurologic Management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83DD8C" w14:textId="1F4F56ED"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2</w:t>
            </w:r>
          </w:p>
        </w:tc>
      </w:tr>
      <w:tr w:rsidR="006F7E3A" w:rsidRPr="009F4039" w14:paraId="47DB7904"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93A2023" w14:textId="7590BA76" w:rsidR="006F7E3A" w:rsidRPr="006F7E3A" w:rsidRDefault="006F7E3A" w:rsidP="006F7E3A">
            <w:pPr>
              <w:shd w:val="clear" w:color="auto" w:fill="FFFFFF"/>
              <w:spacing w:after="0" w:line="240" w:lineRule="auto"/>
              <w:rPr>
                <w:rFonts w:ascii="Arial" w:eastAsia="Times New Roman" w:hAnsi="Arial" w:cs="Arial"/>
                <w:sz w:val="24"/>
                <w:szCs w:val="24"/>
              </w:rPr>
            </w:pPr>
            <w:r w:rsidRPr="006F7E3A">
              <w:rPr>
                <w:rFonts w:ascii="Arial" w:hAnsi="Arial" w:cs="Arial"/>
                <w:sz w:val="24"/>
                <w:szCs w:val="24"/>
              </w:rPr>
              <w:t>PTA 109L – Neurologic Management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EFB40F" w14:textId="6D2C6F03"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1</w:t>
            </w:r>
          </w:p>
        </w:tc>
      </w:tr>
      <w:tr w:rsidR="006F7E3A" w:rsidRPr="009F4039" w14:paraId="3758A27D"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BE78ED" w14:textId="40B2CD4E" w:rsidR="006F7E3A" w:rsidRPr="006F7E3A" w:rsidRDefault="006F7E3A" w:rsidP="006F7E3A">
            <w:pPr>
              <w:shd w:val="clear" w:color="auto" w:fill="FFFFFF"/>
              <w:spacing w:after="0" w:line="240" w:lineRule="auto"/>
              <w:rPr>
                <w:rFonts w:ascii="Arial" w:eastAsia="Times New Roman" w:hAnsi="Arial" w:cs="Arial"/>
                <w:sz w:val="24"/>
                <w:szCs w:val="24"/>
              </w:rPr>
            </w:pPr>
            <w:r w:rsidRPr="006F7E3A">
              <w:rPr>
                <w:rFonts w:ascii="Arial" w:hAnsi="Arial" w:cs="Arial"/>
                <w:sz w:val="24"/>
                <w:szCs w:val="24"/>
              </w:rPr>
              <w:t>PTA 110 – Advanced Procedures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B31FA36" w14:textId="5A9FAB37"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2</w:t>
            </w:r>
          </w:p>
        </w:tc>
      </w:tr>
      <w:tr w:rsidR="006F7E3A" w:rsidRPr="009F4039" w14:paraId="2DE19BAB"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5E6A14" w14:textId="303DCF13" w:rsidR="006F7E3A" w:rsidRPr="006F7E3A" w:rsidRDefault="006F7E3A" w:rsidP="006F7E3A">
            <w:pPr>
              <w:shd w:val="clear" w:color="auto" w:fill="FFFFFF"/>
              <w:spacing w:after="0" w:line="240" w:lineRule="auto"/>
              <w:rPr>
                <w:rFonts w:ascii="Arial" w:eastAsia="Times New Roman" w:hAnsi="Arial" w:cs="Arial"/>
                <w:sz w:val="24"/>
                <w:szCs w:val="24"/>
              </w:rPr>
            </w:pPr>
            <w:r w:rsidRPr="006F7E3A">
              <w:rPr>
                <w:rFonts w:ascii="Arial" w:hAnsi="Arial" w:cs="Arial"/>
                <w:sz w:val="24"/>
                <w:szCs w:val="24"/>
              </w:rPr>
              <w:t>PTA  110L – Advanced Procedures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1864D8" w14:textId="370B228D"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1</w:t>
            </w:r>
          </w:p>
        </w:tc>
      </w:tr>
      <w:tr w:rsidR="006F7E3A" w:rsidRPr="009F4039" w14:paraId="6E6BEAB5"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1DC9DC" w14:textId="4DAC8D90" w:rsidR="006F7E3A" w:rsidRPr="006F7E3A" w:rsidRDefault="006F7E3A" w:rsidP="006F7E3A">
            <w:pPr>
              <w:shd w:val="clear" w:color="auto" w:fill="FFFFFF"/>
              <w:spacing w:after="0" w:line="240" w:lineRule="auto"/>
              <w:rPr>
                <w:rFonts w:ascii="Arial" w:eastAsia="Times New Roman" w:hAnsi="Arial" w:cs="Arial"/>
                <w:sz w:val="24"/>
                <w:szCs w:val="24"/>
              </w:rPr>
            </w:pPr>
            <w:r w:rsidRPr="006F7E3A">
              <w:rPr>
                <w:rFonts w:ascii="Arial" w:hAnsi="Arial" w:cs="Arial"/>
                <w:sz w:val="24"/>
                <w:szCs w:val="24"/>
              </w:rPr>
              <w:t>PTA 111 – Professional Integration</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D5D57C" w14:textId="295953DD"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2</w:t>
            </w:r>
          </w:p>
        </w:tc>
      </w:tr>
      <w:tr w:rsidR="006F7E3A" w:rsidRPr="009F4039" w14:paraId="5182CBA0"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181AD7" w14:textId="21ADBAF1" w:rsidR="006F7E3A" w:rsidRPr="006F7E3A" w:rsidRDefault="006F7E3A" w:rsidP="006F7E3A">
            <w:pPr>
              <w:shd w:val="clear" w:color="auto" w:fill="FFFFFF"/>
              <w:spacing w:after="0" w:line="240" w:lineRule="auto"/>
              <w:rPr>
                <w:rFonts w:ascii="Arial" w:eastAsia="Times New Roman" w:hAnsi="Arial" w:cs="Arial"/>
                <w:sz w:val="24"/>
                <w:szCs w:val="24"/>
              </w:rPr>
            </w:pPr>
            <w:r w:rsidRPr="006F7E3A">
              <w:rPr>
                <w:rFonts w:ascii="Arial" w:hAnsi="Arial" w:cs="Arial"/>
                <w:sz w:val="24"/>
                <w:szCs w:val="24"/>
              </w:rPr>
              <w:t>PTA 122 – Clinical Practicum 2</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CA71F6" w14:textId="35354D75"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6</w:t>
            </w:r>
          </w:p>
        </w:tc>
      </w:tr>
      <w:tr w:rsidR="006F7E3A" w:rsidRPr="009F4039" w14:paraId="11367CB6" w14:textId="77777777" w:rsidTr="00C36EA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CA8A20" w14:textId="1B799D9D" w:rsidR="006F7E3A" w:rsidRPr="006F7E3A" w:rsidRDefault="006F7E3A" w:rsidP="006F7E3A">
            <w:pPr>
              <w:shd w:val="clear" w:color="auto" w:fill="FFFFFF" w:themeFill="background1"/>
              <w:spacing w:after="0" w:line="240" w:lineRule="auto"/>
              <w:jc w:val="right"/>
              <w:rPr>
                <w:rFonts w:ascii="Arial" w:eastAsia="Times New Roman" w:hAnsi="Arial" w:cs="Arial"/>
                <w:b/>
                <w:bCs/>
                <w:sz w:val="24"/>
                <w:szCs w:val="24"/>
              </w:rPr>
            </w:pPr>
            <w:r>
              <w:rPr>
                <w:rFonts w:ascii="Arial" w:eastAsia="Times New Roman"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21AEA9" w14:textId="47DF74DF" w:rsidR="006F7E3A" w:rsidRPr="006F7E3A" w:rsidRDefault="006F7E3A" w:rsidP="006F7E3A">
            <w:pPr>
              <w:spacing w:after="0" w:line="240" w:lineRule="auto"/>
              <w:jc w:val="right"/>
              <w:rPr>
                <w:rFonts w:ascii="Arial" w:eastAsia="Times New Roman" w:hAnsi="Arial" w:cs="Arial"/>
                <w:sz w:val="24"/>
                <w:szCs w:val="24"/>
              </w:rPr>
            </w:pPr>
            <w:r w:rsidRPr="006F7E3A">
              <w:rPr>
                <w:rFonts w:ascii="Arial" w:hAnsi="Arial" w:cs="Arial"/>
                <w:sz w:val="24"/>
                <w:szCs w:val="24"/>
              </w:rPr>
              <w:t>14</w:t>
            </w:r>
          </w:p>
        </w:tc>
      </w:tr>
    </w:tbl>
    <w:p w14:paraId="40234F3C" w14:textId="77777777" w:rsidR="00BD3CE0" w:rsidRDefault="00BD3CE0" w:rsidP="00434EAE">
      <w:pPr>
        <w:spacing w:after="0" w:line="240" w:lineRule="auto"/>
        <w:rPr>
          <w:rFonts w:ascii="Arial" w:eastAsia="Times New Roman" w:hAnsi="Arial" w:cs="Arial"/>
          <w:sz w:val="24"/>
          <w:szCs w:val="24"/>
        </w:rPr>
      </w:pPr>
    </w:p>
    <w:p w14:paraId="105D661F" w14:textId="77777777" w:rsidR="00BD3CE0" w:rsidRPr="009F4039" w:rsidRDefault="00BD3CE0" w:rsidP="00434EAE">
      <w:pPr>
        <w:spacing w:after="0" w:line="240" w:lineRule="auto"/>
        <w:rPr>
          <w:rFonts w:ascii="Arial" w:eastAsia="Times New Roman" w:hAnsi="Arial" w:cs="Arial"/>
          <w:sz w:val="24"/>
          <w:szCs w:val="24"/>
        </w:rPr>
      </w:pP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20F1C996" w14:textId="77777777" w:rsidTr="00A653DA">
        <w:trPr>
          <w:trHeight w:val="30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D8476" w14:textId="77777777" w:rsidR="00434EAE" w:rsidRPr="009F4039" w:rsidRDefault="00434EAE" w:rsidP="00470E5F">
            <w:pPr>
              <w:spacing w:after="0" w:line="240" w:lineRule="auto"/>
              <w:rPr>
                <w:rFonts w:ascii="Arial" w:eastAsia="Times New Roman" w:hAnsi="Arial" w:cs="Arial"/>
                <w:sz w:val="24"/>
                <w:szCs w:val="24"/>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F75AA"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 Units</w:t>
            </w:r>
          </w:p>
        </w:tc>
      </w:tr>
      <w:tr w:rsidR="00434EAE" w:rsidRPr="009F4039" w14:paraId="6A46DCEE"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F3643"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PTA Core Courses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1A014" w14:textId="58F40B9C"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4</w:t>
            </w:r>
            <w:r w:rsidR="006F7E3A">
              <w:rPr>
                <w:rFonts w:ascii="Arial" w:eastAsia="Times New Roman" w:hAnsi="Arial" w:cs="Arial"/>
                <w:sz w:val="24"/>
                <w:szCs w:val="24"/>
              </w:rPr>
              <w:t>5</w:t>
            </w:r>
          </w:p>
        </w:tc>
      </w:tr>
      <w:tr w:rsidR="00434EAE" w:rsidRPr="009F4039" w14:paraId="195864E4" w14:textId="77777777" w:rsidTr="00A653DA">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6831C" w14:textId="607DA688"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 xml:space="preserve">Total for </w:t>
            </w:r>
            <w:proofErr w:type="gramStart"/>
            <w:r w:rsidRPr="009F4039">
              <w:rPr>
                <w:rFonts w:ascii="Arial" w:eastAsia="Times New Roman" w:hAnsi="Arial" w:cs="Arial"/>
                <w:sz w:val="24"/>
                <w:szCs w:val="24"/>
              </w:rPr>
              <w:t>Associate’s Degree</w:t>
            </w:r>
            <w:proofErr w:type="gramEnd"/>
            <w:r w:rsidR="007D67EA">
              <w:rPr>
                <w:rFonts w:ascii="Arial" w:eastAsia="Times New Roman" w:hAnsi="Arial" w:cs="Arial"/>
                <w:sz w:val="24"/>
                <w:szCs w:val="24"/>
              </w:rPr>
              <w:t xml:space="preserve"> in PTA</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08B30" w14:textId="13AC2538" w:rsidR="00434EAE" w:rsidRPr="009F4039" w:rsidRDefault="007D67EA" w:rsidP="00470E5F">
            <w:pPr>
              <w:spacing w:after="0" w:line="240" w:lineRule="auto"/>
              <w:jc w:val="right"/>
              <w:rPr>
                <w:rFonts w:ascii="Arial" w:eastAsia="Times New Roman" w:hAnsi="Arial" w:cs="Arial"/>
                <w:sz w:val="24"/>
                <w:szCs w:val="24"/>
              </w:rPr>
            </w:pPr>
            <w:r>
              <w:rPr>
                <w:rFonts w:ascii="Arial" w:eastAsia="Times New Roman" w:hAnsi="Arial" w:cs="Arial"/>
                <w:sz w:val="24"/>
                <w:szCs w:val="24"/>
              </w:rPr>
              <w:t>8</w:t>
            </w:r>
            <w:r w:rsidR="006F7E3A">
              <w:rPr>
                <w:rFonts w:ascii="Arial" w:eastAsia="Times New Roman" w:hAnsi="Arial" w:cs="Arial"/>
                <w:sz w:val="24"/>
                <w:szCs w:val="24"/>
              </w:rPr>
              <w:t>1</w:t>
            </w:r>
          </w:p>
        </w:tc>
      </w:tr>
    </w:tbl>
    <w:p w14:paraId="74EE3AED" w14:textId="22A7865A" w:rsidR="006F7E3A" w:rsidRDefault="006F7E3A" w:rsidP="00434EAE">
      <w:pPr>
        <w:spacing w:after="0"/>
        <w:rPr>
          <w:rFonts w:ascii="Arial" w:hAnsi="Arial" w:cs="Arial"/>
          <w:b/>
          <w:sz w:val="24"/>
          <w:szCs w:val="24"/>
          <w:u w:val="single"/>
        </w:rPr>
      </w:pPr>
    </w:p>
    <w:p w14:paraId="3404D178" w14:textId="15FCA317" w:rsidR="006F7E3A" w:rsidRDefault="006F7E3A" w:rsidP="00434EAE">
      <w:pPr>
        <w:spacing w:after="0"/>
        <w:rPr>
          <w:rFonts w:ascii="Arial" w:hAnsi="Arial" w:cs="Arial"/>
          <w:bCs/>
          <w:sz w:val="24"/>
          <w:szCs w:val="24"/>
        </w:rPr>
      </w:pPr>
      <w:r>
        <w:rPr>
          <w:rFonts w:ascii="Arial" w:hAnsi="Arial" w:cs="Arial"/>
          <w:bCs/>
          <w:sz w:val="24"/>
          <w:szCs w:val="24"/>
        </w:rPr>
        <w:t>*Degree total does not include units or CHM 200 or 6 double-counted units for Studies in Culture and Wellness.</w:t>
      </w:r>
    </w:p>
    <w:p w14:paraId="3A15CABC" w14:textId="77777777" w:rsidR="006F7E3A" w:rsidRDefault="006F7E3A" w:rsidP="00434EAE">
      <w:pPr>
        <w:spacing w:after="0"/>
        <w:rPr>
          <w:rFonts w:ascii="Arial" w:hAnsi="Arial" w:cs="Arial"/>
          <w:bCs/>
          <w:sz w:val="24"/>
          <w:szCs w:val="24"/>
        </w:rPr>
      </w:pPr>
    </w:p>
    <w:p w14:paraId="7ECACC5B" w14:textId="0EC69116" w:rsidR="006F7E3A" w:rsidRDefault="006F7E3A" w:rsidP="3DE501C3">
      <w:pPr>
        <w:spacing w:after="0"/>
        <w:rPr>
          <w:rFonts w:ascii="Arial" w:hAnsi="Arial" w:cs="Arial"/>
          <w:sz w:val="24"/>
          <w:szCs w:val="24"/>
        </w:rPr>
      </w:pPr>
    </w:p>
    <w:p w14:paraId="5FA1781F" w14:textId="77777777" w:rsidR="006F7E3A" w:rsidRPr="006F7E3A" w:rsidRDefault="006F7E3A" w:rsidP="00434EAE">
      <w:pPr>
        <w:spacing w:after="0"/>
        <w:rPr>
          <w:rFonts w:ascii="Arial" w:hAnsi="Arial" w:cs="Arial"/>
          <w:bCs/>
          <w:sz w:val="24"/>
          <w:szCs w:val="24"/>
        </w:rPr>
      </w:pPr>
    </w:p>
    <w:p w14:paraId="37049A1C" w14:textId="77777777" w:rsidR="006F7E3A" w:rsidRDefault="006F7E3A" w:rsidP="00434EAE">
      <w:pPr>
        <w:spacing w:after="0"/>
        <w:rPr>
          <w:rFonts w:ascii="Arial" w:hAnsi="Arial" w:cs="Arial"/>
          <w:b/>
          <w:sz w:val="24"/>
          <w:szCs w:val="24"/>
          <w:u w:val="single"/>
        </w:rPr>
      </w:pPr>
    </w:p>
    <w:p w14:paraId="5FB411F4" w14:textId="4E1C8419" w:rsidR="00434EAE" w:rsidRDefault="00434EAE" w:rsidP="00434EAE">
      <w:pPr>
        <w:spacing w:after="0"/>
        <w:rPr>
          <w:rFonts w:ascii="Arial" w:hAnsi="Arial" w:cs="Arial"/>
          <w:b/>
          <w:sz w:val="24"/>
          <w:szCs w:val="24"/>
          <w:u w:val="single"/>
        </w:rPr>
      </w:pPr>
      <w:r w:rsidRPr="00AF0BB9">
        <w:rPr>
          <w:rFonts w:ascii="Arial" w:hAnsi="Arial" w:cs="Arial"/>
          <w:b/>
          <w:sz w:val="24"/>
          <w:szCs w:val="24"/>
          <w:u w:val="single"/>
        </w:rPr>
        <w:t>1.9 Course Descriptions</w:t>
      </w:r>
    </w:p>
    <w:p w14:paraId="04C7F621" w14:textId="77777777" w:rsidR="00CE711C" w:rsidRDefault="00CE711C" w:rsidP="00434EAE">
      <w:pPr>
        <w:spacing w:after="0"/>
        <w:rPr>
          <w:rFonts w:ascii="Arial" w:hAnsi="Arial" w:cs="Arial"/>
          <w:b/>
          <w:sz w:val="24"/>
          <w:szCs w:val="24"/>
          <w:u w:val="single"/>
        </w:rPr>
      </w:pPr>
    </w:p>
    <w:p w14:paraId="7BEE4F07" w14:textId="1423288C" w:rsidR="00CE711C" w:rsidRPr="00CE711C" w:rsidRDefault="00CE711C" w:rsidP="00434EAE">
      <w:pPr>
        <w:spacing w:after="0"/>
        <w:rPr>
          <w:rFonts w:ascii="Arial" w:hAnsi="Arial" w:cs="Arial"/>
          <w:b/>
          <w:i/>
          <w:iCs/>
          <w:sz w:val="24"/>
          <w:szCs w:val="24"/>
        </w:rPr>
      </w:pPr>
      <w:r>
        <w:rPr>
          <w:rFonts w:ascii="Arial" w:hAnsi="Arial" w:cs="Arial"/>
          <w:b/>
          <w:i/>
          <w:iCs/>
          <w:sz w:val="24"/>
          <w:szCs w:val="24"/>
        </w:rPr>
        <w:t>*</w:t>
      </w:r>
      <w:r w:rsidR="0042385E">
        <w:rPr>
          <w:rFonts w:ascii="Arial" w:hAnsi="Arial" w:cs="Arial"/>
          <w:b/>
          <w:i/>
          <w:iCs/>
          <w:sz w:val="24"/>
          <w:szCs w:val="24"/>
        </w:rPr>
        <w:t>The following does not include GE/Institutional requirements. For more information see Mendocino College course catalog</w:t>
      </w:r>
      <w:r w:rsidR="00302953">
        <w:rPr>
          <w:rFonts w:ascii="Arial" w:hAnsi="Arial" w:cs="Arial"/>
          <w:b/>
          <w:i/>
          <w:iCs/>
          <w:sz w:val="24"/>
          <w:szCs w:val="24"/>
        </w:rPr>
        <w:t>.</w:t>
      </w:r>
    </w:p>
    <w:p w14:paraId="1A21B647" w14:textId="77777777" w:rsidR="00434EAE" w:rsidRPr="00AF0BB9" w:rsidRDefault="00434EAE" w:rsidP="00434EAE">
      <w:pPr>
        <w:spacing w:after="0"/>
        <w:rPr>
          <w:rFonts w:ascii="Arial" w:hAnsi="Arial" w:cs="Arial"/>
          <w:b/>
          <w:sz w:val="24"/>
          <w:szCs w:val="24"/>
          <w:u w:val="single"/>
        </w:rPr>
      </w:pPr>
    </w:p>
    <w:p w14:paraId="1A5A8635" w14:textId="77777777"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Pre-Requisite Courses</w:t>
      </w:r>
    </w:p>
    <w:p w14:paraId="1DDB4C83"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BIO 230 – Human Anatomy</w:t>
      </w:r>
    </w:p>
    <w:p w14:paraId="01130C58"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an introduction to human cytology and cellular organization, fundamental tissues and organ systems, and appropriate laboratory study of basic human anatomy.</w:t>
      </w:r>
    </w:p>
    <w:p w14:paraId="52CD3BC6" w14:textId="77777777" w:rsidR="00434EAE" w:rsidRPr="00AF0BB9" w:rsidRDefault="00434EAE" w:rsidP="00434EAE">
      <w:pPr>
        <w:spacing w:after="0"/>
        <w:rPr>
          <w:rFonts w:ascii="Arial" w:hAnsi="Arial" w:cs="Arial"/>
          <w:sz w:val="24"/>
          <w:szCs w:val="24"/>
        </w:rPr>
      </w:pPr>
    </w:p>
    <w:p w14:paraId="267AF06D" w14:textId="23C707F2" w:rsidR="00434EAE" w:rsidRPr="00AF0BB9" w:rsidRDefault="00434EAE" w:rsidP="00434EAE">
      <w:pPr>
        <w:spacing w:after="0"/>
        <w:rPr>
          <w:rFonts w:ascii="Arial" w:hAnsi="Arial" w:cs="Arial"/>
          <w:b/>
          <w:sz w:val="24"/>
          <w:szCs w:val="24"/>
        </w:rPr>
      </w:pPr>
      <w:r w:rsidRPr="00AF0BB9">
        <w:rPr>
          <w:rFonts w:ascii="Arial" w:hAnsi="Arial" w:cs="Arial"/>
          <w:b/>
          <w:sz w:val="24"/>
          <w:szCs w:val="24"/>
        </w:rPr>
        <w:t>BIO 231 – Human Physiology</w:t>
      </w:r>
      <w:r w:rsidR="008F5340">
        <w:rPr>
          <w:rFonts w:ascii="Arial" w:hAnsi="Arial" w:cs="Arial"/>
          <w:b/>
          <w:sz w:val="24"/>
          <w:szCs w:val="24"/>
        </w:rPr>
        <w:t xml:space="preserve"> with lab</w:t>
      </w:r>
    </w:p>
    <w:p w14:paraId="55664E34"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the study of human organ systems and the associated physiological principles with appropriate practical experimentation in the laboratory.</w:t>
      </w:r>
    </w:p>
    <w:p w14:paraId="3ACCCA44" w14:textId="77777777" w:rsidR="00434EAE" w:rsidRPr="00AF0BB9" w:rsidRDefault="00434EAE" w:rsidP="00434EAE">
      <w:pPr>
        <w:spacing w:after="0"/>
        <w:rPr>
          <w:rFonts w:ascii="Arial" w:hAnsi="Arial" w:cs="Arial"/>
          <w:i/>
          <w:sz w:val="24"/>
          <w:szCs w:val="24"/>
        </w:rPr>
      </w:pPr>
    </w:p>
    <w:p w14:paraId="2833C3D7" w14:textId="77777777" w:rsidR="00267FD7" w:rsidRPr="00267FD7" w:rsidRDefault="00267FD7" w:rsidP="00267FD7">
      <w:pPr>
        <w:pStyle w:val="NormalWeb"/>
        <w:shd w:val="clear" w:color="auto" w:fill="FFFFFF"/>
        <w:spacing w:before="0" w:beforeAutospacing="0" w:after="0" w:afterAutospacing="0"/>
        <w:rPr>
          <w:rFonts w:ascii="Helvetica" w:hAnsi="Helvetica" w:cs="Helvetica"/>
          <w:sz w:val="27"/>
          <w:szCs w:val="27"/>
        </w:rPr>
      </w:pPr>
      <w:r w:rsidRPr="00267FD7">
        <w:rPr>
          <w:rStyle w:val="Strong"/>
          <w:rFonts w:ascii="Arial" w:hAnsi="Arial" w:cs="Arial"/>
        </w:rPr>
        <w:t>KIN 200 – Introduction to Kinesiology</w:t>
      </w:r>
    </w:p>
    <w:p w14:paraId="64ECDD8E" w14:textId="77777777" w:rsidR="00267FD7" w:rsidRPr="00267FD7" w:rsidRDefault="00267FD7" w:rsidP="00267FD7">
      <w:pPr>
        <w:pStyle w:val="NormalWeb"/>
        <w:shd w:val="clear" w:color="auto" w:fill="FFFFFF"/>
        <w:spacing w:before="0" w:beforeAutospacing="0" w:after="0" w:afterAutospacing="0"/>
        <w:rPr>
          <w:rFonts w:ascii="Helvetica" w:hAnsi="Helvetica" w:cs="Helvetica"/>
          <w:i/>
          <w:iCs/>
          <w:sz w:val="27"/>
          <w:szCs w:val="27"/>
        </w:rPr>
      </w:pPr>
      <w:r w:rsidRPr="00267FD7">
        <w:rPr>
          <w:rFonts w:ascii="Arial" w:hAnsi="Arial" w:cs="Arial"/>
          <w:i/>
          <w:iCs/>
          <w:shd w:val="clear" w:color="auto" w:fill="FFFFFF"/>
        </w:rPr>
        <w:t>This course will introduce the historical, philosophical, sociological, psychological, and scientific foundations of the Kinesiology field. The course will also include an overview of careers, fields of study and requirements in Kinesiology and allied health disciplines. Issues, challenges, and current/future trends will also be addressed.</w:t>
      </w:r>
    </w:p>
    <w:p w14:paraId="18FA9F2C" w14:textId="77777777" w:rsidR="00434EAE" w:rsidRPr="00AF0BB9" w:rsidRDefault="00434EAE" w:rsidP="00434EAE">
      <w:pPr>
        <w:spacing w:after="0"/>
        <w:rPr>
          <w:rFonts w:ascii="Arial" w:hAnsi="Arial" w:cs="Arial"/>
          <w:sz w:val="24"/>
          <w:szCs w:val="24"/>
        </w:rPr>
      </w:pPr>
    </w:p>
    <w:p w14:paraId="61B924A3" w14:textId="635C4F56" w:rsidR="00434EAE" w:rsidRPr="00AF0BB9" w:rsidRDefault="00267FD7" w:rsidP="00434EAE">
      <w:pPr>
        <w:spacing w:after="0"/>
        <w:rPr>
          <w:rFonts w:ascii="Arial" w:hAnsi="Arial" w:cs="Arial"/>
          <w:b/>
          <w:sz w:val="24"/>
          <w:szCs w:val="24"/>
        </w:rPr>
      </w:pPr>
      <w:r>
        <w:rPr>
          <w:rFonts w:ascii="Arial" w:hAnsi="Arial" w:cs="Arial"/>
          <w:b/>
          <w:sz w:val="24"/>
          <w:szCs w:val="24"/>
        </w:rPr>
        <w:t>PTA</w:t>
      </w:r>
      <w:r w:rsidR="00434EAE" w:rsidRPr="00AF0BB9">
        <w:rPr>
          <w:rFonts w:ascii="Arial" w:hAnsi="Arial" w:cs="Arial"/>
          <w:b/>
          <w:sz w:val="24"/>
          <w:szCs w:val="24"/>
        </w:rPr>
        <w:t xml:space="preserve"> 100 – Introduction to Physical Therapy  </w:t>
      </w:r>
    </w:p>
    <w:p w14:paraId="16BF7043" w14:textId="77777777" w:rsidR="00434EAE" w:rsidRDefault="00434EAE" w:rsidP="00434EAE">
      <w:pPr>
        <w:spacing w:after="0"/>
        <w:rPr>
          <w:rFonts w:ascii="Arial" w:hAnsi="Arial" w:cs="Arial"/>
          <w:i/>
          <w:sz w:val="24"/>
          <w:szCs w:val="24"/>
          <w:shd w:val="clear" w:color="auto" w:fill="FFFFFF"/>
        </w:rPr>
      </w:pPr>
      <w:r w:rsidRPr="00AF0BB9">
        <w:rPr>
          <w:rFonts w:ascii="Arial" w:hAnsi="Arial" w:cs="Arial"/>
          <w:i/>
          <w:sz w:val="24"/>
          <w:szCs w:val="24"/>
          <w:shd w:val="clear" w:color="auto" w:fill="FFFFFF"/>
        </w:rPr>
        <w:t>This course will introduce students to careers related to the field of physical therapy. It will outline job descriptions, educational background, labor market and practice settings for the different jobs related to physical therapy.</w:t>
      </w:r>
    </w:p>
    <w:p w14:paraId="42F2D72A" w14:textId="77777777" w:rsidR="00267FD7" w:rsidRDefault="00267FD7" w:rsidP="00267FD7">
      <w:pPr>
        <w:pStyle w:val="NormalWeb"/>
        <w:shd w:val="clear" w:color="auto" w:fill="FFFFFF"/>
        <w:spacing w:before="0" w:beforeAutospacing="0" w:after="0" w:afterAutospacing="0"/>
        <w:rPr>
          <w:rStyle w:val="Strong"/>
          <w:rFonts w:ascii="Arial" w:hAnsi="Arial" w:cs="Arial"/>
          <w:color w:val="000000"/>
          <w:shd w:val="clear" w:color="auto" w:fill="FFFFFF"/>
        </w:rPr>
      </w:pPr>
    </w:p>
    <w:p w14:paraId="7F302A9A" w14:textId="065D95E7" w:rsidR="00267FD7" w:rsidRDefault="00267FD7" w:rsidP="00267FD7">
      <w:pPr>
        <w:pStyle w:val="NormalWeb"/>
        <w:shd w:val="clear" w:color="auto" w:fill="FFFFFF"/>
        <w:spacing w:before="0" w:beforeAutospacing="0" w:after="0" w:afterAutospacing="0"/>
        <w:rPr>
          <w:rFonts w:ascii="Helvetica" w:hAnsi="Helvetica" w:cs="Helvetica"/>
          <w:color w:val="555555"/>
          <w:sz w:val="27"/>
          <w:szCs w:val="27"/>
        </w:rPr>
      </w:pPr>
      <w:r>
        <w:rPr>
          <w:rStyle w:val="Strong"/>
          <w:rFonts w:ascii="Arial" w:hAnsi="Arial" w:cs="Arial"/>
          <w:color w:val="000000"/>
          <w:shd w:val="clear" w:color="auto" w:fill="FFFFFF"/>
        </w:rPr>
        <w:t>ENG</w:t>
      </w:r>
      <w:r w:rsidR="00F95F60">
        <w:rPr>
          <w:rStyle w:val="Strong"/>
          <w:rFonts w:ascii="Arial" w:hAnsi="Arial" w:cs="Arial"/>
          <w:color w:val="000000"/>
          <w:shd w:val="clear" w:color="auto" w:fill="FFFFFF"/>
        </w:rPr>
        <w:t>L C1000</w:t>
      </w:r>
      <w:r>
        <w:rPr>
          <w:rStyle w:val="Strong"/>
          <w:rFonts w:ascii="Arial" w:hAnsi="Arial" w:cs="Arial"/>
          <w:color w:val="000000"/>
          <w:shd w:val="clear" w:color="auto" w:fill="FFFFFF"/>
        </w:rPr>
        <w:t xml:space="preserve"> – </w:t>
      </w:r>
      <w:r w:rsidR="00F95F60">
        <w:rPr>
          <w:rStyle w:val="Strong"/>
          <w:rFonts w:ascii="Arial" w:hAnsi="Arial" w:cs="Arial"/>
          <w:color w:val="000000"/>
          <w:shd w:val="clear" w:color="auto" w:fill="FFFFFF"/>
        </w:rPr>
        <w:t>Academic Reading and Writing</w:t>
      </w:r>
      <w:r>
        <w:rPr>
          <w:rStyle w:val="Strong"/>
          <w:rFonts w:ascii="Arial" w:hAnsi="Arial" w:cs="Arial"/>
          <w:color w:val="000000"/>
          <w:shd w:val="clear" w:color="auto" w:fill="FFFFFF"/>
        </w:rPr>
        <w:t xml:space="preserve"> (GE Area 1A)</w:t>
      </w:r>
    </w:p>
    <w:p w14:paraId="75DF4164" w14:textId="77777777" w:rsidR="00267FD7" w:rsidRPr="00267FD7" w:rsidRDefault="00267FD7" w:rsidP="00267FD7">
      <w:pPr>
        <w:pStyle w:val="NormalWeb"/>
        <w:shd w:val="clear" w:color="auto" w:fill="FFFFFF"/>
        <w:spacing w:before="0" w:beforeAutospacing="0" w:after="0" w:afterAutospacing="0"/>
        <w:rPr>
          <w:rFonts w:ascii="Helvetica" w:hAnsi="Helvetica" w:cs="Helvetica"/>
          <w:i/>
          <w:iCs/>
          <w:color w:val="555555"/>
          <w:sz w:val="27"/>
          <w:szCs w:val="27"/>
        </w:rPr>
      </w:pPr>
      <w:r w:rsidRPr="00267FD7">
        <w:rPr>
          <w:rFonts w:ascii="Arial" w:hAnsi="Arial" w:cs="Arial"/>
          <w:i/>
          <w:iCs/>
        </w:rPr>
        <w:t>This course will fulfill the requirements of the first semester of freshman composition at the university level. All sections are both writing and reading intensive. Topics covered include thesis development and support, writing essays in various rhetorical modes, close reading, and completion of a thorough, properly cited research paper.</w:t>
      </w:r>
    </w:p>
    <w:p w14:paraId="2B8E0E6E" w14:textId="77777777" w:rsidR="00E07AFC" w:rsidRDefault="00E07AFC" w:rsidP="00434EAE">
      <w:pPr>
        <w:rPr>
          <w:rFonts w:ascii="Arial" w:hAnsi="Arial" w:cs="Arial"/>
          <w:b/>
          <w:sz w:val="24"/>
          <w:szCs w:val="24"/>
          <w:u w:val="single"/>
        </w:rPr>
      </w:pPr>
    </w:p>
    <w:p w14:paraId="15956FED" w14:textId="23D7489F"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1 Courses</w:t>
      </w:r>
      <w:r w:rsidR="00267FD7">
        <w:rPr>
          <w:rFonts w:ascii="Arial" w:hAnsi="Arial" w:cs="Arial"/>
          <w:b/>
          <w:sz w:val="24"/>
          <w:szCs w:val="24"/>
          <w:u w:val="single"/>
        </w:rPr>
        <w:t xml:space="preserve"> </w:t>
      </w:r>
    </w:p>
    <w:p w14:paraId="20F39C42"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101 – Physical Therapy Practice for the PTA </w:t>
      </w:r>
    </w:p>
    <w:p w14:paraId="3CBE5C8E"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introduce the students to the profession of Physical Therapist Assistant by covering the history, laws and ethics of the profession. Introduction to professional/medical documentation and quality assurance issues will be presented. Students will also study communication techniques, interpersonal relationships and psychosocial considerations in healthcare. </w:t>
      </w:r>
    </w:p>
    <w:p w14:paraId="6DF17F7C" w14:textId="77777777" w:rsidR="00434EAE" w:rsidRPr="00AF0BB9" w:rsidRDefault="00434EAE" w:rsidP="00434EAE">
      <w:pPr>
        <w:spacing w:after="0"/>
        <w:rPr>
          <w:rFonts w:ascii="Arial" w:hAnsi="Arial" w:cs="Arial"/>
          <w:b/>
          <w:sz w:val="24"/>
          <w:szCs w:val="24"/>
        </w:rPr>
      </w:pPr>
    </w:p>
    <w:p w14:paraId="79C6E103" w14:textId="77777777" w:rsidR="00434EAE" w:rsidRPr="00AF0BB9" w:rsidRDefault="00434EAE" w:rsidP="00434EAE">
      <w:pPr>
        <w:spacing w:after="0"/>
        <w:rPr>
          <w:rFonts w:ascii="Arial" w:hAnsi="Arial" w:cs="Arial"/>
          <w:sz w:val="24"/>
          <w:szCs w:val="24"/>
        </w:rPr>
      </w:pPr>
    </w:p>
    <w:p w14:paraId="5DB3250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103 – Patient Care Skills Theory</w:t>
      </w:r>
    </w:p>
    <w:p w14:paraId="3CA15264"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This course will introduce students to the theory of basic patient care skills performed by the physical therapist assistant including positioning, monitoring vital signs, infection control techniques, transfer training and gait training. Students will also be introduced to the assessment and treatment processes of the physical therapist assistant.</w:t>
      </w:r>
    </w:p>
    <w:p w14:paraId="13E2AB09" w14:textId="77777777" w:rsidR="00434EAE" w:rsidRPr="00AF0BB9" w:rsidRDefault="00434EAE" w:rsidP="00434EAE">
      <w:pPr>
        <w:spacing w:after="0"/>
        <w:rPr>
          <w:rFonts w:ascii="Arial" w:hAnsi="Arial" w:cs="Arial"/>
          <w:sz w:val="24"/>
          <w:szCs w:val="24"/>
        </w:rPr>
      </w:pPr>
    </w:p>
    <w:p w14:paraId="79C8308A"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lastRenderedPageBreak/>
        <w:t xml:space="preserve">PTA 103L – Patient Care Skills Lab </w:t>
      </w:r>
    </w:p>
    <w:p w14:paraId="0FFB07C9"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provide practical training in basic care skills performed by the physical </w:t>
      </w:r>
      <w:proofErr w:type="gramStart"/>
      <w:r w:rsidRPr="00AF0BB9">
        <w:rPr>
          <w:rFonts w:ascii="Arial" w:hAnsi="Arial" w:cs="Arial"/>
          <w:i/>
          <w:sz w:val="24"/>
          <w:szCs w:val="24"/>
        </w:rPr>
        <w:t>therapist assistant</w:t>
      </w:r>
      <w:proofErr w:type="gramEnd"/>
      <w:r w:rsidRPr="00AF0BB9">
        <w:rPr>
          <w:rFonts w:ascii="Arial" w:hAnsi="Arial" w:cs="Arial"/>
          <w:i/>
          <w:sz w:val="24"/>
          <w:szCs w:val="24"/>
        </w:rPr>
        <w:t xml:space="preserve"> including position, monitoring vital signs, infection control techniques, transfer training and gait training. Students will also begin assessment and intervention techniques for the physical therapist assistant in this laboratory course.</w:t>
      </w:r>
    </w:p>
    <w:p w14:paraId="2C6661FE" w14:textId="77777777" w:rsidR="00434EAE" w:rsidRPr="00AF0BB9" w:rsidRDefault="00434EAE" w:rsidP="00434EAE">
      <w:pPr>
        <w:spacing w:after="0"/>
        <w:rPr>
          <w:rFonts w:ascii="Arial" w:hAnsi="Arial" w:cs="Arial"/>
          <w:sz w:val="24"/>
          <w:szCs w:val="24"/>
        </w:rPr>
      </w:pPr>
    </w:p>
    <w:p w14:paraId="6ECA1B0C"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104 – Clinical Kinesiology Theory </w:t>
      </w:r>
    </w:p>
    <w:p w14:paraId="5A7C8A07"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This course will cover kinesiology and anatomy of the musculoskeletal and neuromuscular systems. Emphasis will be on musculoskeletal anatomy and physiology including arthrokinematics, static and dynamic movement systems, and associated clinical applications. Principles of goniometry and manual muscle testing will also be introduced.</w:t>
      </w:r>
    </w:p>
    <w:p w14:paraId="76C81352" w14:textId="77777777" w:rsidR="00434EAE" w:rsidRPr="00AF0BB9" w:rsidRDefault="00434EAE" w:rsidP="00434EAE">
      <w:pPr>
        <w:spacing w:after="0"/>
        <w:rPr>
          <w:rFonts w:ascii="Arial" w:hAnsi="Arial" w:cs="Arial"/>
          <w:sz w:val="24"/>
          <w:szCs w:val="24"/>
        </w:rPr>
      </w:pPr>
    </w:p>
    <w:p w14:paraId="749A166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104L – Clinical Kinesiology Lab </w:t>
      </w:r>
    </w:p>
    <w:p w14:paraId="5659DFDB"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consist of the laboratory component of PTA 104 Clinical Kinesiology. Students will apply kinesiology and biomechanics principles of PTA 104 Clinical Kinesiology in a practical setting. Assessment of joint range of motion, muscle strength, posture and gait will be performed. Surface palpation skills will also be developed in this laboratory course.</w:t>
      </w:r>
    </w:p>
    <w:p w14:paraId="2C80FD11" w14:textId="77777777" w:rsidR="00436EEA" w:rsidRDefault="00436EEA" w:rsidP="00434EAE">
      <w:pPr>
        <w:rPr>
          <w:rFonts w:ascii="Arial" w:hAnsi="Arial" w:cs="Arial"/>
          <w:b/>
          <w:sz w:val="24"/>
          <w:szCs w:val="24"/>
          <w:u w:val="single"/>
        </w:rPr>
      </w:pPr>
    </w:p>
    <w:p w14:paraId="4A004873" w14:textId="304CFDB3" w:rsidR="00434EAE" w:rsidRDefault="00434EAE" w:rsidP="00434EAE">
      <w:pPr>
        <w:rPr>
          <w:rFonts w:ascii="Helvetica" w:hAnsi="Helvetica" w:cs="Helvetica"/>
          <w:color w:val="555555"/>
          <w:sz w:val="27"/>
          <w:szCs w:val="27"/>
          <w:shd w:val="clear" w:color="auto" w:fill="FFFFFF"/>
        </w:rPr>
      </w:pPr>
      <w:r w:rsidRPr="009F4039">
        <w:rPr>
          <w:rFonts w:ascii="Arial" w:hAnsi="Arial" w:cs="Arial"/>
          <w:b/>
          <w:sz w:val="24"/>
          <w:szCs w:val="24"/>
          <w:u w:val="single"/>
        </w:rPr>
        <w:t>Required Semester 2 Courses</w:t>
      </w:r>
      <w:r w:rsidR="00267FD7">
        <w:rPr>
          <w:rFonts w:ascii="Arial" w:hAnsi="Arial" w:cs="Arial"/>
          <w:b/>
          <w:sz w:val="24"/>
          <w:szCs w:val="24"/>
          <w:u w:val="single"/>
        </w:rPr>
        <w:t xml:space="preserve"> </w:t>
      </w:r>
    </w:p>
    <w:p w14:paraId="727D0B9B" w14:textId="77777777" w:rsidR="00302953" w:rsidRPr="00AF0BB9" w:rsidRDefault="00302953" w:rsidP="00302953">
      <w:pPr>
        <w:spacing w:after="0"/>
        <w:rPr>
          <w:rFonts w:ascii="Arial" w:hAnsi="Arial" w:cs="Arial"/>
          <w:b/>
          <w:sz w:val="24"/>
          <w:szCs w:val="24"/>
        </w:rPr>
      </w:pPr>
      <w:r w:rsidRPr="00AF0BB9">
        <w:rPr>
          <w:rFonts w:ascii="Arial" w:hAnsi="Arial" w:cs="Arial"/>
          <w:b/>
          <w:sz w:val="24"/>
          <w:szCs w:val="24"/>
        </w:rPr>
        <w:t xml:space="preserve">PTA 102 – Pathology </w:t>
      </w:r>
    </w:p>
    <w:p w14:paraId="42333132" w14:textId="77777777" w:rsidR="00302953" w:rsidRPr="00AF0BB9" w:rsidRDefault="00302953" w:rsidP="00302953">
      <w:pPr>
        <w:spacing w:after="0"/>
        <w:rPr>
          <w:rFonts w:ascii="Arial" w:hAnsi="Arial" w:cs="Arial"/>
          <w:i/>
          <w:sz w:val="24"/>
          <w:szCs w:val="24"/>
        </w:rPr>
      </w:pPr>
      <w:r w:rsidRPr="00AF0BB9">
        <w:rPr>
          <w:rFonts w:ascii="Arial" w:hAnsi="Arial" w:cs="Arial"/>
          <w:i/>
          <w:sz w:val="24"/>
          <w:szCs w:val="24"/>
        </w:rPr>
        <w:t xml:space="preserve">This course will introduce the pathophysiology of all major organ systems of the body. The etiology, signs, symptoms, diagnosis, prognosis and interventions related to common diseases and disorders seen in the physical therapy setting will be covered. </w:t>
      </w:r>
    </w:p>
    <w:p w14:paraId="6027D0AB" w14:textId="77777777" w:rsidR="00302953" w:rsidRPr="009F4039" w:rsidRDefault="00302953" w:rsidP="00434EAE">
      <w:pPr>
        <w:rPr>
          <w:rFonts w:ascii="Arial" w:hAnsi="Arial" w:cs="Arial"/>
          <w:b/>
          <w:sz w:val="24"/>
          <w:szCs w:val="24"/>
          <w:u w:val="single"/>
        </w:rPr>
      </w:pPr>
    </w:p>
    <w:p w14:paraId="07E841F7"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105 – Therapeutic Exercise Theory </w:t>
      </w:r>
    </w:p>
    <w:p w14:paraId="74376091" w14:textId="38102EE2" w:rsidR="00434EAE" w:rsidRPr="00AF0BB9" w:rsidRDefault="00434EAE" w:rsidP="00434EAE">
      <w:pPr>
        <w:autoSpaceDE w:val="0"/>
        <w:autoSpaceDN w:val="0"/>
        <w:spacing w:after="0" w:line="240" w:lineRule="auto"/>
        <w:rPr>
          <w:rFonts w:ascii="Arial" w:hAnsi="Arial" w:cs="Arial"/>
          <w:i/>
          <w:color w:val="000000"/>
          <w:sz w:val="24"/>
          <w:szCs w:val="24"/>
        </w:rPr>
      </w:pPr>
      <w:r w:rsidRPr="00AF0BB9">
        <w:rPr>
          <w:rFonts w:ascii="Arial" w:hAnsi="Arial" w:cs="Arial"/>
          <w:i/>
          <w:color w:val="000000"/>
          <w:sz w:val="24"/>
          <w:szCs w:val="24"/>
        </w:rPr>
        <w:t xml:space="preserve">This course will cover the use of exercise as a preventative and rehabilitative modality for the treatment of pathological conditions. Emphasis is placed on the physiologic effects of exercise as well as the design and application of exercise programs to improve strength, flexibility, </w:t>
      </w:r>
      <w:r w:rsidR="002121C8" w:rsidRPr="00AF0BB9">
        <w:rPr>
          <w:rFonts w:ascii="Arial" w:hAnsi="Arial" w:cs="Arial"/>
          <w:i/>
          <w:color w:val="000000"/>
          <w:sz w:val="24"/>
          <w:szCs w:val="24"/>
        </w:rPr>
        <w:t>posture,</w:t>
      </w:r>
      <w:r w:rsidRPr="00AF0BB9">
        <w:rPr>
          <w:rFonts w:ascii="Arial" w:hAnsi="Arial" w:cs="Arial"/>
          <w:i/>
          <w:color w:val="000000"/>
          <w:sz w:val="24"/>
          <w:szCs w:val="24"/>
        </w:rPr>
        <w:t xml:space="preserve"> and balance. This course will also address exercise specific to cardiac rehabilitation, aquatic physical </w:t>
      </w:r>
      <w:r w:rsidR="002121C8" w:rsidRPr="00AF0BB9">
        <w:rPr>
          <w:rFonts w:ascii="Arial" w:hAnsi="Arial" w:cs="Arial"/>
          <w:i/>
          <w:color w:val="000000"/>
          <w:sz w:val="24"/>
          <w:szCs w:val="24"/>
        </w:rPr>
        <w:t>therapy,</w:t>
      </w:r>
      <w:r w:rsidRPr="00AF0BB9">
        <w:rPr>
          <w:rFonts w:ascii="Arial" w:hAnsi="Arial" w:cs="Arial"/>
          <w:i/>
          <w:color w:val="000000"/>
          <w:sz w:val="24"/>
          <w:szCs w:val="24"/>
        </w:rPr>
        <w:t xml:space="preserve"> and work hardening. </w:t>
      </w:r>
    </w:p>
    <w:p w14:paraId="0B809197" w14:textId="77777777" w:rsidR="00434EAE" w:rsidRPr="00AF0BB9" w:rsidRDefault="00434EAE" w:rsidP="00434EAE">
      <w:pPr>
        <w:spacing w:after="0"/>
        <w:rPr>
          <w:rFonts w:ascii="Arial" w:hAnsi="Arial" w:cs="Arial"/>
          <w:sz w:val="24"/>
          <w:szCs w:val="24"/>
        </w:rPr>
      </w:pPr>
    </w:p>
    <w:p w14:paraId="5E5E0B85"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105L – Therapeutic Exercise Lab</w:t>
      </w:r>
    </w:p>
    <w:p w14:paraId="58ECD9F6" w14:textId="665A3E69" w:rsidR="00434EAE" w:rsidRPr="00AF0BB9" w:rsidRDefault="00434EAE" w:rsidP="00434EAE">
      <w:pPr>
        <w:autoSpaceDE w:val="0"/>
        <w:autoSpaceDN w:val="0"/>
        <w:spacing w:after="0" w:line="240" w:lineRule="auto"/>
        <w:rPr>
          <w:rFonts w:ascii="Arial" w:hAnsi="Arial" w:cs="Arial"/>
          <w:i/>
          <w:color w:val="000000"/>
          <w:sz w:val="24"/>
          <w:szCs w:val="24"/>
        </w:rPr>
      </w:pPr>
      <w:r w:rsidRPr="00AF0BB9">
        <w:rPr>
          <w:rFonts w:ascii="Arial" w:hAnsi="Arial" w:cs="Arial"/>
          <w:i/>
          <w:color w:val="000000"/>
          <w:sz w:val="24"/>
          <w:szCs w:val="24"/>
        </w:rPr>
        <w:t xml:space="preserve">This course will provide </w:t>
      </w:r>
      <w:r w:rsidR="002121C8" w:rsidRPr="00AF0BB9">
        <w:rPr>
          <w:rFonts w:ascii="Arial" w:hAnsi="Arial" w:cs="Arial"/>
          <w:i/>
          <w:color w:val="000000"/>
          <w:sz w:val="24"/>
          <w:szCs w:val="24"/>
        </w:rPr>
        <w:t>practical</w:t>
      </w:r>
      <w:r w:rsidRPr="00AF0BB9">
        <w:rPr>
          <w:rFonts w:ascii="Arial" w:hAnsi="Arial" w:cs="Arial"/>
          <w:i/>
          <w:color w:val="000000"/>
          <w:sz w:val="24"/>
          <w:szCs w:val="24"/>
        </w:rPr>
        <w:t xml:space="preserve"> training for the use of exercise as a preventative and rehabilitative modality for the treatment of pathological conditions. It is the laboratory component of PTA 105 Therapeutic Exercise Theory and will allow for application of concepts taught in that course. Therapeutic exercise principles will be illustrated through practice for strength, flexibility, </w:t>
      </w:r>
      <w:r w:rsidR="002121C8" w:rsidRPr="00AF0BB9">
        <w:rPr>
          <w:rFonts w:ascii="Arial" w:hAnsi="Arial" w:cs="Arial"/>
          <w:i/>
          <w:color w:val="000000"/>
          <w:sz w:val="24"/>
          <w:szCs w:val="24"/>
        </w:rPr>
        <w:t>posture,</w:t>
      </w:r>
      <w:r w:rsidRPr="00AF0BB9">
        <w:rPr>
          <w:rFonts w:ascii="Arial" w:hAnsi="Arial" w:cs="Arial"/>
          <w:i/>
          <w:color w:val="000000"/>
          <w:sz w:val="24"/>
          <w:szCs w:val="24"/>
        </w:rPr>
        <w:t xml:space="preserve"> and balance. More specific programs of therapeutic exercise for cardiac rehabilitation, aquatic therapy and work hardening will also be covered.</w:t>
      </w:r>
    </w:p>
    <w:p w14:paraId="0DE6D540" w14:textId="77777777" w:rsidR="00302953" w:rsidRDefault="00302953" w:rsidP="00434EAE">
      <w:pPr>
        <w:spacing w:after="0"/>
        <w:rPr>
          <w:rFonts w:ascii="Arial" w:hAnsi="Arial" w:cs="Arial"/>
          <w:b/>
          <w:sz w:val="24"/>
          <w:szCs w:val="24"/>
        </w:rPr>
      </w:pPr>
    </w:p>
    <w:p w14:paraId="02D2A3B4" w14:textId="77777777" w:rsidR="00302953" w:rsidRDefault="00302953" w:rsidP="00434EAE">
      <w:pPr>
        <w:spacing w:after="0"/>
        <w:rPr>
          <w:rFonts w:ascii="Arial" w:hAnsi="Arial" w:cs="Arial"/>
          <w:b/>
          <w:sz w:val="24"/>
          <w:szCs w:val="24"/>
        </w:rPr>
      </w:pPr>
    </w:p>
    <w:p w14:paraId="74A745D5" w14:textId="6B8FB2FE"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106 – Therapeutic Agents Theory </w:t>
      </w:r>
    </w:p>
    <w:p w14:paraId="502F0246" w14:textId="1AF56D9B"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cover the use of physical agents in the treatment of common </w:t>
      </w:r>
      <w:proofErr w:type="gramStart"/>
      <w:r w:rsidRPr="00AF0BB9">
        <w:rPr>
          <w:rFonts w:ascii="Arial" w:hAnsi="Arial" w:cs="Arial"/>
          <w:i/>
          <w:sz w:val="24"/>
          <w:szCs w:val="24"/>
        </w:rPr>
        <w:t>conditions</w:t>
      </w:r>
      <w:proofErr w:type="gramEnd"/>
      <w:r w:rsidRPr="00AF0BB9">
        <w:rPr>
          <w:rFonts w:ascii="Arial" w:hAnsi="Arial" w:cs="Arial"/>
          <w:i/>
          <w:sz w:val="24"/>
          <w:szCs w:val="24"/>
        </w:rPr>
        <w:t xml:space="preserve"> seen in the physical therapy setting. Various thermal, </w:t>
      </w:r>
      <w:r w:rsidR="002121C8" w:rsidRPr="00AF0BB9">
        <w:rPr>
          <w:rFonts w:ascii="Arial" w:hAnsi="Arial" w:cs="Arial"/>
          <w:i/>
          <w:sz w:val="24"/>
          <w:szCs w:val="24"/>
        </w:rPr>
        <w:t>mechanical,</w:t>
      </w:r>
      <w:r w:rsidRPr="00AF0BB9">
        <w:rPr>
          <w:rFonts w:ascii="Arial" w:hAnsi="Arial" w:cs="Arial"/>
          <w:i/>
          <w:sz w:val="24"/>
          <w:szCs w:val="24"/>
        </w:rPr>
        <w:t xml:space="preserve"> and electromagnetic agents will be presented </w:t>
      </w:r>
      <w:r w:rsidRPr="00AF0BB9">
        <w:rPr>
          <w:rFonts w:ascii="Arial" w:hAnsi="Arial" w:cs="Arial"/>
          <w:i/>
          <w:sz w:val="24"/>
          <w:szCs w:val="24"/>
        </w:rPr>
        <w:lastRenderedPageBreak/>
        <w:t>with corresponding indications and contraindications. Evidence based rationale for use of physical agents will also be addressed.</w:t>
      </w:r>
    </w:p>
    <w:p w14:paraId="3677280C" w14:textId="77777777" w:rsidR="00434EAE" w:rsidRPr="00AF0BB9" w:rsidRDefault="00434EAE" w:rsidP="00434EAE">
      <w:pPr>
        <w:spacing w:after="0"/>
        <w:rPr>
          <w:rFonts w:ascii="Arial" w:hAnsi="Arial" w:cs="Arial"/>
          <w:sz w:val="24"/>
          <w:szCs w:val="24"/>
        </w:rPr>
      </w:pPr>
    </w:p>
    <w:p w14:paraId="14482E6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106L – Therapeutic Agents Lab </w:t>
      </w:r>
    </w:p>
    <w:p w14:paraId="3029CBD0" w14:textId="38044B0F"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instruct students in the safe and effective use of physical agents in the treatment of common conditions seen in the physical therapy setting. Students will learn correct set up and application of thermal, </w:t>
      </w:r>
      <w:r w:rsidR="002121C8" w:rsidRPr="00AF0BB9">
        <w:rPr>
          <w:rFonts w:ascii="Arial" w:hAnsi="Arial" w:cs="Arial"/>
          <w:i/>
          <w:sz w:val="24"/>
          <w:szCs w:val="24"/>
        </w:rPr>
        <w:t>mechanical,</w:t>
      </w:r>
      <w:r w:rsidRPr="00AF0BB9">
        <w:rPr>
          <w:rFonts w:ascii="Arial" w:hAnsi="Arial" w:cs="Arial"/>
          <w:i/>
          <w:sz w:val="24"/>
          <w:szCs w:val="24"/>
        </w:rPr>
        <w:t xml:space="preserve"> and electromagnetic agents. This course is </w:t>
      </w:r>
      <w:proofErr w:type="gramStart"/>
      <w:r w:rsidRPr="00AF0BB9">
        <w:rPr>
          <w:rFonts w:ascii="Arial" w:hAnsi="Arial" w:cs="Arial"/>
          <w:i/>
          <w:sz w:val="24"/>
          <w:szCs w:val="24"/>
        </w:rPr>
        <w:t>the</w:t>
      </w:r>
      <w:proofErr w:type="gramEnd"/>
      <w:r w:rsidRPr="00AF0BB9">
        <w:rPr>
          <w:rFonts w:ascii="Arial" w:hAnsi="Arial" w:cs="Arial"/>
          <w:i/>
          <w:sz w:val="24"/>
          <w:szCs w:val="24"/>
        </w:rPr>
        <w:t xml:space="preserve"> laboratory course that corresponds with PTA 106 Physical Agents Theory.</w:t>
      </w:r>
    </w:p>
    <w:p w14:paraId="4E7CB797" w14:textId="77777777" w:rsidR="00434EAE" w:rsidRPr="00AF0BB9" w:rsidRDefault="00434EAE" w:rsidP="00434EAE">
      <w:pPr>
        <w:spacing w:after="0"/>
        <w:rPr>
          <w:rFonts w:ascii="Arial" w:hAnsi="Arial" w:cs="Arial"/>
          <w:sz w:val="24"/>
          <w:szCs w:val="24"/>
        </w:rPr>
      </w:pPr>
    </w:p>
    <w:p w14:paraId="66394D37" w14:textId="6361E6FF" w:rsidR="3DE501C3" w:rsidRDefault="3DE501C3" w:rsidP="3DE501C3">
      <w:pPr>
        <w:spacing w:after="0"/>
        <w:rPr>
          <w:rFonts w:ascii="Arial" w:hAnsi="Arial" w:cs="Arial"/>
          <w:b/>
          <w:bCs/>
          <w:sz w:val="24"/>
          <w:szCs w:val="24"/>
        </w:rPr>
      </w:pPr>
    </w:p>
    <w:p w14:paraId="5A65F51D" w14:textId="2EB45C32" w:rsidR="3DE501C3" w:rsidRDefault="3DE501C3" w:rsidP="3DE501C3">
      <w:pPr>
        <w:spacing w:after="0"/>
        <w:rPr>
          <w:rFonts w:ascii="Arial" w:hAnsi="Arial" w:cs="Arial"/>
          <w:b/>
          <w:bCs/>
          <w:sz w:val="24"/>
          <w:szCs w:val="24"/>
        </w:rPr>
      </w:pPr>
    </w:p>
    <w:p w14:paraId="219BEB35" w14:textId="79D796BA" w:rsidR="00434EAE" w:rsidRPr="00FE075E" w:rsidRDefault="00FE075E" w:rsidP="00434EAE">
      <w:pPr>
        <w:spacing w:after="0"/>
        <w:rPr>
          <w:rFonts w:ascii="Arial" w:hAnsi="Arial" w:cs="Arial"/>
          <w:b/>
          <w:sz w:val="24"/>
          <w:szCs w:val="24"/>
        </w:rPr>
      </w:pPr>
      <w:r>
        <w:rPr>
          <w:rFonts w:ascii="Arial" w:hAnsi="Arial" w:cs="Arial"/>
          <w:b/>
          <w:sz w:val="24"/>
          <w:szCs w:val="24"/>
        </w:rPr>
        <w:t>PTA 118</w:t>
      </w:r>
      <w:r w:rsidR="00434EAE" w:rsidRPr="00FE075E">
        <w:rPr>
          <w:rFonts w:ascii="Arial" w:hAnsi="Arial" w:cs="Arial"/>
          <w:b/>
          <w:sz w:val="24"/>
          <w:szCs w:val="24"/>
        </w:rPr>
        <w:t xml:space="preserve"> – Clinical </w:t>
      </w:r>
      <w:r w:rsidR="009461E9" w:rsidRPr="00FE075E">
        <w:rPr>
          <w:rFonts w:ascii="Arial" w:hAnsi="Arial" w:cs="Arial"/>
          <w:b/>
          <w:sz w:val="24"/>
          <w:szCs w:val="24"/>
        </w:rPr>
        <w:t>Development</w:t>
      </w:r>
    </w:p>
    <w:p w14:paraId="759B1170" w14:textId="77777777" w:rsidR="00434EAE" w:rsidRPr="00AF0BB9" w:rsidRDefault="00434EAE" w:rsidP="00434EAE">
      <w:pPr>
        <w:spacing w:after="0"/>
        <w:rPr>
          <w:rFonts w:ascii="Arial" w:hAnsi="Arial" w:cs="Arial"/>
          <w:i/>
          <w:iCs/>
          <w:color w:val="222222"/>
          <w:sz w:val="24"/>
          <w:szCs w:val="24"/>
          <w:shd w:val="clear" w:color="auto" w:fill="FFFFFF"/>
        </w:rPr>
      </w:pPr>
      <w:r w:rsidRPr="00FE075E">
        <w:rPr>
          <w:rFonts w:ascii="Arial" w:hAnsi="Arial" w:cs="Arial"/>
          <w:i/>
          <w:iCs/>
          <w:color w:val="222222"/>
          <w:sz w:val="24"/>
          <w:szCs w:val="24"/>
          <w:shd w:val="clear" w:color="auto" w:fill="FFFFFF"/>
        </w:rPr>
        <w:t>This course will provide students with the opportunity to observe patient treatment on campus performed by faculty. Students will observe treatment during scheduled class time on campus as well as develop professional skills for clinical education experiences during semesters 3 and 4. This course will also familiarize students with the Clinical Performance Instrument to prepare them for future clinical education experiences in the program.</w:t>
      </w:r>
      <w:r w:rsidRPr="00AF0BB9">
        <w:rPr>
          <w:rFonts w:ascii="Arial" w:hAnsi="Arial" w:cs="Arial"/>
          <w:i/>
          <w:iCs/>
          <w:color w:val="222222"/>
          <w:sz w:val="24"/>
          <w:szCs w:val="24"/>
          <w:shd w:val="clear" w:color="auto" w:fill="FFFFFF"/>
        </w:rPr>
        <w:t>  </w:t>
      </w:r>
    </w:p>
    <w:p w14:paraId="58F8F6F0" w14:textId="77777777" w:rsidR="00434EAE" w:rsidRPr="00AF0BB9" w:rsidRDefault="00434EAE" w:rsidP="00434EAE">
      <w:pPr>
        <w:spacing w:after="0"/>
        <w:rPr>
          <w:rFonts w:ascii="Arial" w:hAnsi="Arial" w:cs="Arial"/>
          <w:i/>
          <w:sz w:val="24"/>
          <w:szCs w:val="24"/>
        </w:rPr>
      </w:pPr>
    </w:p>
    <w:p w14:paraId="62263BC3" w14:textId="3FF29045"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3 Courses</w:t>
      </w:r>
      <w:r w:rsidR="00267FD7">
        <w:rPr>
          <w:rFonts w:ascii="Arial" w:hAnsi="Arial" w:cs="Arial"/>
          <w:b/>
          <w:sz w:val="24"/>
          <w:szCs w:val="24"/>
          <w:u w:val="single"/>
        </w:rPr>
        <w:t xml:space="preserve"> </w:t>
      </w:r>
    </w:p>
    <w:p w14:paraId="6FCF9B3A"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107 – Orthopedic Management Theory </w:t>
      </w:r>
    </w:p>
    <w:p w14:paraId="0A82F5C9"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focus on dysfunction, disease and trauma of the musculoskeletal system. Concepts of tissue healing, signs and symptoms of orthopedic dysfunctions, surgical interventions and physical therapy interventions will be addressed. Students will be expected to integrate knowledge and skills from previous PTA coursework to the orthopedic patient.</w:t>
      </w:r>
    </w:p>
    <w:p w14:paraId="5D1BE148" w14:textId="77777777" w:rsidR="00434EAE" w:rsidRPr="00AF0BB9" w:rsidRDefault="00434EAE" w:rsidP="00434EAE">
      <w:pPr>
        <w:spacing w:after="0"/>
        <w:rPr>
          <w:rFonts w:ascii="Arial" w:hAnsi="Arial" w:cs="Arial"/>
          <w:sz w:val="24"/>
          <w:szCs w:val="24"/>
        </w:rPr>
      </w:pPr>
    </w:p>
    <w:p w14:paraId="119E690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107L – Orthopedic Management Lab </w:t>
      </w:r>
    </w:p>
    <w:p w14:paraId="052F7A79" w14:textId="482A8A83"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provide </w:t>
      </w:r>
      <w:r w:rsidR="002121C8" w:rsidRPr="00AF0BB9">
        <w:rPr>
          <w:rFonts w:ascii="Arial" w:hAnsi="Arial" w:cs="Arial"/>
          <w:i/>
          <w:sz w:val="24"/>
          <w:szCs w:val="24"/>
        </w:rPr>
        <w:t>practical</w:t>
      </w:r>
      <w:r w:rsidRPr="00AF0BB9">
        <w:rPr>
          <w:rFonts w:ascii="Arial" w:hAnsi="Arial" w:cs="Arial"/>
          <w:i/>
          <w:sz w:val="24"/>
          <w:szCs w:val="24"/>
        </w:rPr>
        <w:t xml:space="preserve"> training for assessment and treatment of the orthopedic conditions seen in the physical therapy setting. It is the laboratory component of PTA 107 Orthopedic Management and will focus on application of concepts taught in that course. Treatment strategies for disorders of the spine, upper extremity and lower extremity will be covered. Students will be expected to integrate knowledge and skills from previous PTA coursework and apply it to the orthopedic patient.</w:t>
      </w:r>
    </w:p>
    <w:p w14:paraId="097A3A65" w14:textId="77777777" w:rsidR="00434EAE" w:rsidRPr="00AF0BB9" w:rsidRDefault="00434EAE" w:rsidP="00434EAE">
      <w:pPr>
        <w:spacing w:after="0"/>
        <w:rPr>
          <w:rFonts w:ascii="Arial" w:hAnsi="Arial" w:cs="Arial"/>
          <w:sz w:val="24"/>
          <w:szCs w:val="24"/>
        </w:rPr>
      </w:pPr>
    </w:p>
    <w:p w14:paraId="311EDE47"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108 - Neurology and Development Theory</w:t>
      </w:r>
    </w:p>
    <w:p w14:paraId="08421C5E" w14:textId="133F3E66" w:rsidR="00434EAE" w:rsidRPr="00AF0BB9" w:rsidRDefault="00434EAE" w:rsidP="00434EAE">
      <w:pPr>
        <w:spacing w:after="0"/>
        <w:rPr>
          <w:rFonts w:ascii="Arial" w:hAnsi="Arial" w:cs="Arial"/>
          <w:i/>
          <w:sz w:val="24"/>
          <w:szCs w:val="24"/>
          <w:shd w:val="clear" w:color="auto" w:fill="FFFFFF"/>
        </w:rPr>
      </w:pPr>
      <w:r w:rsidRPr="00AF0BB9">
        <w:rPr>
          <w:rFonts w:ascii="Arial" w:hAnsi="Arial" w:cs="Arial"/>
          <w:i/>
          <w:sz w:val="24"/>
          <w:szCs w:val="24"/>
          <w:shd w:val="clear" w:color="auto" w:fill="FFFFFF"/>
        </w:rPr>
        <w:t xml:space="preserve">This course will cover basic neuroanatomy and neurophysiology with a focus on human growth and development from birth to the aged adult. It will cover the physical, cognitive, </w:t>
      </w:r>
      <w:r w:rsidR="002121C8" w:rsidRPr="00AF0BB9">
        <w:rPr>
          <w:rFonts w:ascii="Arial" w:hAnsi="Arial" w:cs="Arial"/>
          <w:i/>
          <w:sz w:val="24"/>
          <w:szCs w:val="24"/>
          <w:shd w:val="clear" w:color="auto" w:fill="FFFFFF"/>
        </w:rPr>
        <w:t>social,</w:t>
      </w:r>
      <w:r w:rsidRPr="00AF0BB9">
        <w:rPr>
          <w:rFonts w:ascii="Arial" w:hAnsi="Arial" w:cs="Arial"/>
          <w:i/>
          <w:sz w:val="24"/>
          <w:szCs w:val="24"/>
          <w:shd w:val="clear" w:color="auto" w:fill="FFFFFF"/>
        </w:rPr>
        <w:t xml:space="preserve"> and emotional changes with aging and their impact on functional movement. The process of motor development through motor control and motor learning will be addressed and applied to treatment of neurologic conditions </w:t>
      </w:r>
      <w:r w:rsidR="002121C8" w:rsidRPr="00AF0BB9">
        <w:rPr>
          <w:rFonts w:ascii="Arial" w:hAnsi="Arial" w:cs="Arial"/>
          <w:i/>
          <w:sz w:val="24"/>
          <w:szCs w:val="24"/>
          <w:shd w:val="clear" w:color="auto" w:fill="FFFFFF"/>
        </w:rPr>
        <w:t>throughout</w:t>
      </w:r>
      <w:r w:rsidRPr="00AF0BB9">
        <w:rPr>
          <w:rFonts w:ascii="Arial" w:hAnsi="Arial" w:cs="Arial"/>
          <w:i/>
          <w:sz w:val="24"/>
          <w:szCs w:val="24"/>
          <w:shd w:val="clear" w:color="auto" w:fill="FFFFFF"/>
        </w:rPr>
        <w:t xml:space="preserve"> the lifespan.</w:t>
      </w:r>
    </w:p>
    <w:p w14:paraId="6B46FC11" w14:textId="77777777" w:rsidR="00434EAE" w:rsidRPr="00AF0BB9" w:rsidRDefault="00434EAE" w:rsidP="00434EAE">
      <w:pPr>
        <w:spacing w:after="0"/>
        <w:rPr>
          <w:rFonts w:ascii="Arial" w:hAnsi="Arial" w:cs="Arial"/>
          <w:sz w:val="24"/>
          <w:szCs w:val="24"/>
        </w:rPr>
      </w:pPr>
    </w:p>
    <w:p w14:paraId="1D4101A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108L – Neurology and Development Lab </w:t>
      </w:r>
    </w:p>
    <w:p w14:paraId="61EA1A18" w14:textId="20229E7D"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provide </w:t>
      </w:r>
      <w:r w:rsidR="002121C8" w:rsidRPr="00AF0BB9">
        <w:rPr>
          <w:rFonts w:ascii="Arial" w:hAnsi="Arial" w:cs="Arial"/>
          <w:i/>
          <w:sz w:val="24"/>
          <w:szCs w:val="24"/>
        </w:rPr>
        <w:t>practical</w:t>
      </w:r>
      <w:r w:rsidRPr="00AF0BB9">
        <w:rPr>
          <w:rFonts w:ascii="Arial" w:hAnsi="Arial" w:cs="Arial"/>
          <w:i/>
          <w:sz w:val="24"/>
          <w:szCs w:val="24"/>
        </w:rPr>
        <w:t xml:space="preserve"> training for the assessment and treatment of normal and abnormal neurodevelopment. It is the laboratory component of PTA 108 Neurology and Development and will focus on neurodevelopmental treatment techniques for pediatric patients. Fundamentals of treatment </w:t>
      </w:r>
      <w:r w:rsidRPr="00AF0BB9">
        <w:rPr>
          <w:rFonts w:ascii="Arial" w:hAnsi="Arial" w:cs="Arial"/>
          <w:i/>
          <w:sz w:val="24"/>
          <w:szCs w:val="24"/>
        </w:rPr>
        <w:lastRenderedPageBreak/>
        <w:t xml:space="preserve">for neurological conditions </w:t>
      </w:r>
      <w:r w:rsidR="002121C8" w:rsidRPr="00AF0BB9">
        <w:rPr>
          <w:rFonts w:ascii="Arial" w:hAnsi="Arial" w:cs="Arial"/>
          <w:i/>
          <w:sz w:val="24"/>
          <w:szCs w:val="24"/>
        </w:rPr>
        <w:t>in adults</w:t>
      </w:r>
      <w:r w:rsidRPr="00AF0BB9">
        <w:rPr>
          <w:rFonts w:ascii="Arial" w:hAnsi="Arial" w:cs="Arial"/>
          <w:i/>
          <w:sz w:val="24"/>
          <w:szCs w:val="24"/>
        </w:rPr>
        <w:t xml:space="preserve"> and general treatment strategies related to geriatric patients will also be covered.</w:t>
      </w:r>
    </w:p>
    <w:p w14:paraId="6CF7F929" w14:textId="77777777" w:rsidR="00434EAE" w:rsidRPr="00AF0BB9" w:rsidRDefault="00434EAE" w:rsidP="00434EAE">
      <w:pPr>
        <w:spacing w:after="0"/>
        <w:rPr>
          <w:rFonts w:ascii="Arial" w:hAnsi="Arial" w:cs="Arial"/>
          <w:sz w:val="24"/>
          <w:szCs w:val="24"/>
        </w:rPr>
      </w:pPr>
    </w:p>
    <w:p w14:paraId="001E9010" w14:textId="76DAD6B1"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121 – Clinical Practicum </w:t>
      </w:r>
      <w:r w:rsidR="009461E9">
        <w:rPr>
          <w:rFonts w:ascii="Arial" w:hAnsi="Arial" w:cs="Arial"/>
          <w:b/>
          <w:sz w:val="24"/>
          <w:szCs w:val="24"/>
        </w:rPr>
        <w:t>1</w:t>
      </w:r>
    </w:p>
    <w:p w14:paraId="2F895429" w14:textId="66F82DA9"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 xml:space="preserve">This course will provide students with the opportunity to observe and participate in patient care as directed by a clinical instructor. Students will be placed in a clinical setting for a full-time (40 </w:t>
      </w:r>
      <w:proofErr w:type="spellStart"/>
      <w:r w:rsidRPr="00AF0BB9">
        <w:rPr>
          <w:rFonts w:ascii="Arial" w:hAnsi="Arial" w:cs="Arial"/>
          <w:i/>
          <w:iCs/>
          <w:sz w:val="24"/>
          <w:szCs w:val="24"/>
        </w:rPr>
        <w:t>hrs</w:t>
      </w:r>
      <w:proofErr w:type="spellEnd"/>
      <w:r w:rsidRPr="00AF0BB9">
        <w:rPr>
          <w:rFonts w:ascii="Arial" w:hAnsi="Arial" w:cs="Arial"/>
          <w:i/>
          <w:iCs/>
          <w:sz w:val="24"/>
          <w:szCs w:val="24"/>
        </w:rPr>
        <w:t>/</w:t>
      </w:r>
      <w:proofErr w:type="spellStart"/>
      <w:r w:rsidRPr="00AF0BB9">
        <w:rPr>
          <w:rFonts w:ascii="Arial" w:hAnsi="Arial" w:cs="Arial"/>
          <w:i/>
          <w:iCs/>
          <w:sz w:val="24"/>
          <w:szCs w:val="24"/>
        </w:rPr>
        <w:t>wk</w:t>
      </w:r>
      <w:proofErr w:type="spellEnd"/>
      <w:r w:rsidRPr="00AF0BB9">
        <w:rPr>
          <w:rFonts w:ascii="Arial" w:hAnsi="Arial" w:cs="Arial"/>
          <w:i/>
          <w:iCs/>
          <w:sz w:val="24"/>
          <w:szCs w:val="24"/>
        </w:rPr>
        <w:t xml:space="preserve">), </w:t>
      </w:r>
      <w:r w:rsidR="009461E9">
        <w:rPr>
          <w:rFonts w:ascii="Arial" w:hAnsi="Arial" w:cs="Arial"/>
          <w:i/>
          <w:iCs/>
          <w:sz w:val="24"/>
          <w:szCs w:val="24"/>
        </w:rPr>
        <w:t>eight</w:t>
      </w:r>
      <w:r w:rsidRPr="00AF0BB9">
        <w:rPr>
          <w:rFonts w:ascii="Arial" w:hAnsi="Arial" w:cs="Arial"/>
          <w:i/>
          <w:iCs/>
          <w:sz w:val="24"/>
          <w:szCs w:val="24"/>
        </w:rPr>
        <w:t xml:space="preserve">-week clinical experience where they will apply knowledge and skills learned in semesters one, two and three of the PTA Program. Students will provide care as directed by a licensed physical therapist or physical therapist assistant for uncomplicated and complicated patients with </w:t>
      </w:r>
      <w:proofErr w:type="gramStart"/>
      <w:r w:rsidRPr="00AF0BB9">
        <w:rPr>
          <w:rFonts w:ascii="Arial" w:hAnsi="Arial" w:cs="Arial"/>
          <w:i/>
          <w:iCs/>
          <w:sz w:val="24"/>
          <w:szCs w:val="24"/>
        </w:rPr>
        <w:t>the</w:t>
      </w:r>
      <w:proofErr w:type="gramEnd"/>
      <w:r w:rsidRPr="00AF0BB9">
        <w:rPr>
          <w:rFonts w:ascii="Arial" w:hAnsi="Arial" w:cs="Arial"/>
          <w:i/>
          <w:iCs/>
          <w:sz w:val="24"/>
          <w:szCs w:val="24"/>
        </w:rPr>
        <w:t xml:space="preserve"> degree of supervision and guidance based on the patient and the environment. Students are expected to </w:t>
      </w:r>
      <w:r w:rsidR="00FE075E">
        <w:rPr>
          <w:rFonts w:ascii="Arial" w:hAnsi="Arial" w:cs="Arial"/>
          <w:i/>
          <w:iCs/>
          <w:sz w:val="24"/>
          <w:szCs w:val="24"/>
        </w:rPr>
        <w:t xml:space="preserve">be operating at an Intermediate level </w:t>
      </w:r>
      <w:r w:rsidRPr="00AF0BB9">
        <w:rPr>
          <w:rFonts w:ascii="Arial" w:hAnsi="Arial" w:cs="Arial"/>
          <w:i/>
          <w:iCs/>
          <w:sz w:val="24"/>
          <w:szCs w:val="24"/>
        </w:rPr>
        <w:t>by the end of this clinical experience.</w:t>
      </w:r>
    </w:p>
    <w:p w14:paraId="1CABF7F9" w14:textId="77777777" w:rsidR="00436EEA" w:rsidRDefault="00436EEA" w:rsidP="00434EAE">
      <w:pPr>
        <w:rPr>
          <w:rFonts w:ascii="Arial" w:hAnsi="Arial" w:cs="Arial"/>
          <w:b/>
          <w:sz w:val="24"/>
          <w:szCs w:val="24"/>
          <w:u w:val="single"/>
        </w:rPr>
      </w:pPr>
    </w:p>
    <w:p w14:paraId="22194332" w14:textId="5D9851C8"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4 Courses</w:t>
      </w:r>
      <w:r w:rsidR="00267FD7">
        <w:rPr>
          <w:rFonts w:ascii="Arial" w:hAnsi="Arial" w:cs="Arial"/>
          <w:b/>
          <w:sz w:val="24"/>
          <w:szCs w:val="24"/>
          <w:u w:val="single"/>
        </w:rPr>
        <w:t xml:space="preserve"> </w:t>
      </w:r>
    </w:p>
    <w:p w14:paraId="3E33A809"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109 – Neurologic Management Theory </w:t>
      </w:r>
    </w:p>
    <w:p w14:paraId="5EC23710" w14:textId="553DABBD"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cover physical therapy interventions for common neurologic conditions. Additionally, assessment, medical management, environmental barriers, adaptive equipment, psychosocial </w:t>
      </w:r>
      <w:r w:rsidR="002121C8" w:rsidRPr="00AF0BB9">
        <w:rPr>
          <w:rFonts w:ascii="Arial" w:hAnsi="Arial" w:cs="Arial"/>
          <w:i/>
          <w:sz w:val="24"/>
          <w:szCs w:val="24"/>
        </w:rPr>
        <w:t>issues,</w:t>
      </w:r>
      <w:r w:rsidRPr="00AF0BB9">
        <w:rPr>
          <w:rFonts w:ascii="Arial" w:hAnsi="Arial" w:cs="Arial"/>
          <w:i/>
          <w:sz w:val="24"/>
          <w:szCs w:val="24"/>
        </w:rPr>
        <w:t xml:space="preserve"> and effective interdisciplinary management will also be covered as it applies to the patient with a neurologic condition. Students will apply neuroanatomy and developmental concepts learned in PTA 108 Neurology and Development to </w:t>
      </w:r>
      <w:r w:rsidR="002121C8" w:rsidRPr="00AF0BB9">
        <w:rPr>
          <w:rFonts w:ascii="Arial" w:hAnsi="Arial" w:cs="Arial"/>
          <w:i/>
          <w:sz w:val="24"/>
          <w:szCs w:val="24"/>
        </w:rPr>
        <w:t>adult patients</w:t>
      </w:r>
      <w:r w:rsidRPr="00AF0BB9">
        <w:rPr>
          <w:rFonts w:ascii="Arial" w:hAnsi="Arial" w:cs="Arial"/>
          <w:i/>
          <w:sz w:val="24"/>
          <w:szCs w:val="24"/>
        </w:rPr>
        <w:t xml:space="preserve"> with a neurologic condition.</w:t>
      </w:r>
    </w:p>
    <w:p w14:paraId="5BC739D3" w14:textId="77777777" w:rsidR="00434EAE" w:rsidRPr="00AF0BB9" w:rsidRDefault="00434EAE" w:rsidP="00434EAE">
      <w:pPr>
        <w:spacing w:after="0"/>
        <w:rPr>
          <w:rFonts w:ascii="Arial" w:hAnsi="Arial" w:cs="Arial"/>
          <w:sz w:val="24"/>
          <w:szCs w:val="24"/>
        </w:rPr>
      </w:pPr>
    </w:p>
    <w:p w14:paraId="05024BC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109L – Neurologic Management Lab </w:t>
      </w:r>
    </w:p>
    <w:p w14:paraId="44215833"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cover the practical training for the assessment and treatment of common neurologic conditions by the physical therapist assistant. It is the laboratory component of PTA 109 Neurologic Management Theory and will apply principles of patient management taught in that course. It will incorporate treatment principles and progression from previous courses </w:t>
      </w:r>
      <w:proofErr w:type="gramStart"/>
      <w:r w:rsidRPr="00AF0BB9">
        <w:rPr>
          <w:rFonts w:ascii="Arial" w:hAnsi="Arial" w:cs="Arial"/>
          <w:i/>
          <w:sz w:val="24"/>
          <w:szCs w:val="24"/>
        </w:rPr>
        <w:t>through the use of</w:t>
      </w:r>
      <w:proofErr w:type="gramEnd"/>
      <w:r w:rsidRPr="00AF0BB9">
        <w:rPr>
          <w:rFonts w:ascii="Arial" w:hAnsi="Arial" w:cs="Arial"/>
          <w:i/>
          <w:sz w:val="24"/>
          <w:szCs w:val="24"/>
        </w:rPr>
        <w:t xml:space="preserve"> case studies.</w:t>
      </w:r>
    </w:p>
    <w:p w14:paraId="4E4166A2" w14:textId="77777777" w:rsidR="00434EAE" w:rsidRPr="00AF0BB9" w:rsidRDefault="00434EAE" w:rsidP="00434EAE">
      <w:pPr>
        <w:spacing w:after="0"/>
        <w:rPr>
          <w:rFonts w:ascii="Arial" w:hAnsi="Arial" w:cs="Arial"/>
          <w:sz w:val="24"/>
          <w:szCs w:val="24"/>
        </w:rPr>
      </w:pPr>
    </w:p>
    <w:p w14:paraId="3E0B20FB"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110 – Advanced Procedures Theory </w:t>
      </w:r>
    </w:p>
    <w:p w14:paraId="4BFD05A4" w14:textId="5A2E9463"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cover physical therapy care for unique patient populations including patients with respiratory dysfunction, women’s health patients, oncology patients, amputees, patients with vestibular dysfunction, chronic pain patients and those with complex multi-system pathology. Topics include diagnoses, medical and physical therapy interventions, special </w:t>
      </w:r>
      <w:r w:rsidR="002121C8" w:rsidRPr="00AF0BB9">
        <w:rPr>
          <w:rFonts w:ascii="Arial" w:hAnsi="Arial" w:cs="Arial"/>
          <w:i/>
          <w:sz w:val="24"/>
          <w:szCs w:val="24"/>
        </w:rPr>
        <w:t>considerations,</w:t>
      </w:r>
      <w:r w:rsidRPr="00AF0BB9">
        <w:rPr>
          <w:rFonts w:ascii="Arial" w:hAnsi="Arial" w:cs="Arial"/>
          <w:i/>
          <w:sz w:val="24"/>
          <w:szCs w:val="24"/>
        </w:rPr>
        <w:t xml:space="preserve"> and equipment needs for these patient populations.</w:t>
      </w:r>
    </w:p>
    <w:p w14:paraId="44CE30DB" w14:textId="77777777" w:rsidR="00434EAE" w:rsidRPr="00AF0BB9" w:rsidRDefault="00434EAE" w:rsidP="00434EAE">
      <w:pPr>
        <w:spacing w:after="0"/>
        <w:rPr>
          <w:rFonts w:ascii="Arial" w:hAnsi="Arial" w:cs="Arial"/>
          <w:sz w:val="24"/>
          <w:szCs w:val="24"/>
        </w:rPr>
      </w:pPr>
    </w:p>
    <w:p w14:paraId="353517F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110L – Advanced Procedures Lab </w:t>
      </w:r>
    </w:p>
    <w:p w14:paraId="50E4AFAD"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provide </w:t>
      </w:r>
      <w:proofErr w:type="gramStart"/>
      <w:r w:rsidRPr="00AF0BB9">
        <w:rPr>
          <w:rFonts w:ascii="Arial" w:hAnsi="Arial" w:cs="Arial"/>
          <w:i/>
          <w:sz w:val="24"/>
          <w:szCs w:val="24"/>
        </w:rPr>
        <w:t>the practical</w:t>
      </w:r>
      <w:proofErr w:type="gramEnd"/>
      <w:r w:rsidRPr="00AF0BB9">
        <w:rPr>
          <w:rFonts w:ascii="Arial" w:hAnsi="Arial" w:cs="Arial"/>
          <w:i/>
          <w:sz w:val="24"/>
          <w:szCs w:val="24"/>
        </w:rPr>
        <w:t xml:space="preserve"> training for physical therapy care for unique patient populations including patients with respiratory dysfunction, women’s health patients, oncology patients, amputees, patients with vestibular dysfunction, patients with chronic pain and those with complex multi-system pathology. This is the laboratory portion of PTA 110 Advanced Procedures Theory. The focus of this course will be the application of concepts and interventions to patient treatment scenarios.</w:t>
      </w:r>
    </w:p>
    <w:p w14:paraId="79DF1F3F" w14:textId="77777777" w:rsidR="002121C8" w:rsidRDefault="002121C8" w:rsidP="00434EAE">
      <w:pPr>
        <w:spacing w:after="0"/>
        <w:rPr>
          <w:rFonts w:ascii="Arial" w:hAnsi="Arial" w:cs="Arial"/>
          <w:b/>
          <w:sz w:val="24"/>
          <w:szCs w:val="24"/>
        </w:rPr>
      </w:pPr>
    </w:p>
    <w:p w14:paraId="22FA0B44" w14:textId="35257AA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111 – Professional Integration </w:t>
      </w:r>
    </w:p>
    <w:p w14:paraId="6D8F0425"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 xml:space="preserve">This course will cover issues related to practice management and encourage problem solving skills to integrate all knowledge and skills learned throughout the PTA Program. The course will be </w:t>
      </w:r>
      <w:r w:rsidRPr="00AF0BB9">
        <w:rPr>
          <w:rFonts w:ascii="Arial" w:hAnsi="Arial" w:cs="Arial"/>
          <w:i/>
          <w:iCs/>
          <w:sz w:val="24"/>
          <w:szCs w:val="24"/>
        </w:rPr>
        <w:lastRenderedPageBreak/>
        <w:t>discussion-based and focus on learning through case studies. This course will also prepare students for licensure as a PTA and include a comprehensive exam covering all information taught in the PTA Program.</w:t>
      </w:r>
    </w:p>
    <w:p w14:paraId="229EF47B" w14:textId="77777777" w:rsidR="00434EAE" w:rsidRPr="00AF0BB9" w:rsidRDefault="00434EAE" w:rsidP="00434EAE">
      <w:pPr>
        <w:spacing w:after="0"/>
        <w:rPr>
          <w:rFonts w:ascii="Arial" w:hAnsi="Arial" w:cs="Arial"/>
          <w:sz w:val="24"/>
          <w:szCs w:val="24"/>
        </w:rPr>
      </w:pPr>
    </w:p>
    <w:p w14:paraId="4715E208" w14:textId="7009348E"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12</w:t>
      </w:r>
      <w:r w:rsidR="009461E9">
        <w:rPr>
          <w:rFonts w:ascii="Arial" w:hAnsi="Arial" w:cs="Arial"/>
          <w:b/>
          <w:sz w:val="24"/>
          <w:szCs w:val="24"/>
        </w:rPr>
        <w:t>2</w:t>
      </w:r>
      <w:r w:rsidRPr="00AF0BB9">
        <w:rPr>
          <w:rFonts w:ascii="Arial" w:hAnsi="Arial" w:cs="Arial"/>
          <w:b/>
          <w:sz w:val="24"/>
          <w:szCs w:val="24"/>
        </w:rPr>
        <w:t xml:space="preserve"> – Clinical Practicum </w:t>
      </w:r>
      <w:r w:rsidR="009461E9">
        <w:rPr>
          <w:rFonts w:ascii="Arial" w:hAnsi="Arial" w:cs="Arial"/>
          <w:b/>
          <w:sz w:val="24"/>
          <w:szCs w:val="24"/>
        </w:rPr>
        <w:t>2</w:t>
      </w:r>
    </w:p>
    <w:p w14:paraId="2D8D3475" w14:textId="0FF85B1F" w:rsidR="00434EAE" w:rsidRPr="00AF0BB9" w:rsidRDefault="00434EAE" w:rsidP="00434EAE">
      <w:pPr>
        <w:spacing w:after="0"/>
        <w:rPr>
          <w:rFonts w:ascii="Arial" w:hAnsi="Arial" w:cs="Arial"/>
          <w:b/>
          <w:bCs/>
          <w:i/>
          <w:iCs/>
          <w:sz w:val="24"/>
          <w:szCs w:val="24"/>
        </w:rPr>
      </w:pPr>
      <w:r w:rsidRPr="00AF0BB9">
        <w:rPr>
          <w:rFonts w:ascii="Arial" w:hAnsi="Arial" w:cs="Arial"/>
          <w:i/>
          <w:iCs/>
          <w:sz w:val="24"/>
          <w:szCs w:val="24"/>
        </w:rPr>
        <w:t xml:space="preserve">This course will provide students with the opportunity to observe and participate in patient care as directed by a clinical instructor. Students will be placed in a clinical setting for a full-time (40 </w:t>
      </w:r>
      <w:proofErr w:type="spellStart"/>
      <w:r w:rsidRPr="00AF0BB9">
        <w:rPr>
          <w:rFonts w:ascii="Arial" w:hAnsi="Arial" w:cs="Arial"/>
          <w:i/>
          <w:iCs/>
          <w:sz w:val="24"/>
          <w:szCs w:val="24"/>
        </w:rPr>
        <w:t>hrs</w:t>
      </w:r>
      <w:proofErr w:type="spellEnd"/>
      <w:r w:rsidRPr="00AF0BB9">
        <w:rPr>
          <w:rFonts w:ascii="Arial" w:hAnsi="Arial" w:cs="Arial"/>
          <w:i/>
          <w:iCs/>
          <w:sz w:val="24"/>
          <w:szCs w:val="24"/>
        </w:rPr>
        <w:t>/</w:t>
      </w:r>
      <w:proofErr w:type="spellStart"/>
      <w:r w:rsidRPr="00AF0BB9">
        <w:rPr>
          <w:rFonts w:ascii="Arial" w:hAnsi="Arial" w:cs="Arial"/>
          <w:i/>
          <w:iCs/>
          <w:sz w:val="24"/>
          <w:szCs w:val="24"/>
        </w:rPr>
        <w:t>wk</w:t>
      </w:r>
      <w:proofErr w:type="spellEnd"/>
      <w:r w:rsidRPr="00AF0BB9">
        <w:rPr>
          <w:rFonts w:ascii="Arial" w:hAnsi="Arial" w:cs="Arial"/>
          <w:i/>
          <w:iCs/>
          <w:sz w:val="24"/>
          <w:szCs w:val="24"/>
        </w:rPr>
        <w:t xml:space="preserve">), </w:t>
      </w:r>
      <w:r w:rsidR="009461E9">
        <w:rPr>
          <w:rFonts w:ascii="Arial" w:hAnsi="Arial" w:cs="Arial"/>
          <w:i/>
          <w:iCs/>
          <w:sz w:val="24"/>
          <w:szCs w:val="24"/>
        </w:rPr>
        <w:t>eight</w:t>
      </w:r>
      <w:r w:rsidRPr="00AF0BB9">
        <w:rPr>
          <w:rFonts w:ascii="Arial" w:hAnsi="Arial" w:cs="Arial"/>
          <w:i/>
          <w:iCs/>
          <w:sz w:val="24"/>
          <w:szCs w:val="24"/>
        </w:rPr>
        <w:t xml:space="preserve">-week clinical experience where they will apply knowledge and skills learned in semesters one through four of the PTA Program. Students will provide care as directed by a licensed physical therapist or physical therapist assistant for uncomplicated and complicated patients with </w:t>
      </w:r>
      <w:proofErr w:type="gramStart"/>
      <w:r w:rsidRPr="00AF0BB9">
        <w:rPr>
          <w:rFonts w:ascii="Arial" w:hAnsi="Arial" w:cs="Arial"/>
          <w:i/>
          <w:iCs/>
          <w:sz w:val="24"/>
          <w:szCs w:val="24"/>
        </w:rPr>
        <w:t>the</w:t>
      </w:r>
      <w:proofErr w:type="gramEnd"/>
      <w:r w:rsidRPr="00AF0BB9">
        <w:rPr>
          <w:rFonts w:ascii="Arial" w:hAnsi="Arial" w:cs="Arial"/>
          <w:i/>
          <w:iCs/>
          <w:sz w:val="24"/>
          <w:szCs w:val="24"/>
        </w:rPr>
        <w:t xml:space="preserve"> degree of supervision and guidance based on the patient and the environment. Students are expected to provide patient care and fulfill the role of the physical therapist assistant </w:t>
      </w:r>
      <w:r w:rsidR="00FE075E">
        <w:rPr>
          <w:rFonts w:ascii="Arial" w:hAnsi="Arial" w:cs="Arial"/>
          <w:i/>
          <w:iCs/>
          <w:sz w:val="24"/>
          <w:szCs w:val="24"/>
        </w:rPr>
        <w:t xml:space="preserve">as an Entry Level Graduate </w:t>
      </w:r>
      <w:r w:rsidRPr="00AF0BB9">
        <w:rPr>
          <w:rFonts w:ascii="Arial" w:hAnsi="Arial" w:cs="Arial"/>
          <w:i/>
          <w:iCs/>
          <w:sz w:val="24"/>
          <w:szCs w:val="24"/>
        </w:rPr>
        <w:t>by the end of this clinical experience.</w:t>
      </w:r>
      <w:r w:rsidRPr="00AF0BB9">
        <w:rPr>
          <w:rFonts w:ascii="Arial" w:hAnsi="Arial" w:cs="Arial"/>
          <w:b/>
          <w:bCs/>
          <w:i/>
          <w:iCs/>
          <w:sz w:val="24"/>
          <w:szCs w:val="24"/>
        </w:rPr>
        <w:t xml:space="preserve"> </w:t>
      </w:r>
    </w:p>
    <w:p w14:paraId="01828DE2" w14:textId="77777777" w:rsidR="00436EEA" w:rsidRDefault="00436EEA" w:rsidP="00434EAE">
      <w:pPr>
        <w:spacing w:after="0"/>
        <w:rPr>
          <w:rFonts w:ascii="Arial" w:hAnsi="Arial" w:cs="Arial"/>
          <w:b/>
          <w:sz w:val="24"/>
          <w:szCs w:val="24"/>
          <w:u w:val="single"/>
        </w:rPr>
      </w:pPr>
    </w:p>
    <w:p w14:paraId="2AA8D05F" w14:textId="77777777" w:rsidR="00436EEA" w:rsidRDefault="00436EEA" w:rsidP="00434EAE">
      <w:pPr>
        <w:spacing w:after="0"/>
        <w:rPr>
          <w:rFonts w:ascii="Arial" w:hAnsi="Arial" w:cs="Arial"/>
          <w:b/>
          <w:sz w:val="24"/>
          <w:szCs w:val="24"/>
          <w:u w:val="single"/>
        </w:rPr>
      </w:pPr>
    </w:p>
    <w:p w14:paraId="5BBCD682" w14:textId="77777777" w:rsidR="00267FD7" w:rsidRPr="00267FD7" w:rsidRDefault="00267FD7" w:rsidP="00267FD7">
      <w:pPr>
        <w:pStyle w:val="Heading6"/>
        <w:shd w:val="clear" w:color="auto" w:fill="FFFFFF"/>
        <w:spacing w:before="0"/>
        <w:rPr>
          <w:rFonts w:ascii="Helvetica" w:hAnsi="Helvetica" w:cs="Helvetica"/>
          <w:color w:val="333333"/>
          <w:sz w:val="27"/>
          <w:szCs w:val="27"/>
        </w:rPr>
      </w:pPr>
      <w:r w:rsidRPr="00267FD7">
        <w:rPr>
          <w:rStyle w:val="Strong"/>
          <w:rFonts w:ascii="Arial" w:hAnsi="Arial" w:cs="Arial"/>
          <w:color w:val="333333"/>
          <w:sz w:val="28"/>
          <w:szCs w:val="28"/>
        </w:rPr>
        <w:t>Required General Education and Institutional Requirements Courses</w:t>
      </w:r>
      <w:r>
        <w:rPr>
          <w:rStyle w:val="Strong"/>
          <w:rFonts w:ascii="Arial" w:hAnsi="Arial" w:cs="Arial"/>
          <w:b w:val="0"/>
          <w:bCs w:val="0"/>
          <w:color w:val="333333"/>
          <w:sz w:val="28"/>
          <w:szCs w:val="28"/>
        </w:rPr>
        <w:t> </w:t>
      </w:r>
      <w:r>
        <w:rPr>
          <w:rStyle w:val="Strong"/>
          <w:rFonts w:ascii="Arial" w:hAnsi="Arial" w:cs="Arial"/>
          <w:b w:val="0"/>
          <w:bCs w:val="0"/>
          <w:color w:val="333333"/>
          <w:sz w:val="24"/>
          <w:szCs w:val="24"/>
        </w:rPr>
        <w:t>- </w:t>
      </w:r>
      <w:r w:rsidRPr="00267FD7">
        <w:rPr>
          <w:rFonts w:ascii="Arial" w:hAnsi="Arial" w:cs="Arial"/>
          <w:color w:val="333333"/>
          <w:sz w:val="24"/>
          <w:szCs w:val="24"/>
        </w:rPr>
        <w:t>See list of possible courses in the Mendocino College Catalog</w:t>
      </w:r>
    </w:p>
    <w:p w14:paraId="3A35FFD4" w14:textId="77777777" w:rsidR="00105580" w:rsidRDefault="00105580" w:rsidP="00267FD7">
      <w:pPr>
        <w:pStyle w:val="NormalWeb"/>
        <w:shd w:val="clear" w:color="auto" w:fill="FFFFFF"/>
        <w:spacing w:before="0" w:beforeAutospacing="0" w:after="240" w:afterAutospacing="0"/>
        <w:rPr>
          <w:rFonts w:ascii="Helvetica" w:hAnsi="Helvetica" w:cs="Helvetica"/>
          <w:color w:val="555555"/>
          <w:sz w:val="27"/>
          <w:szCs w:val="27"/>
        </w:rPr>
      </w:pPr>
    </w:p>
    <w:p w14:paraId="767E1A8E" w14:textId="2ADB4D6C" w:rsidR="00267FD7" w:rsidRPr="00267FD7" w:rsidRDefault="00267FD7" w:rsidP="00267FD7">
      <w:pPr>
        <w:pStyle w:val="NormalWeb"/>
        <w:shd w:val="clear" w:color="auto" w:fill="FFFFFF"/>
        <w:spacing w:before="0" w:beforeAutospacing="0" w:after="240" w:afterAutospacing="0"/>
        <w:rPr>
          <w:rFonts w:ascii="Helvetica" w:hAnsi="Helvetica" w:cs="Helvetica"/>
          <w:sz w:val="27"/>
          <w:szCs w:val="27"/>
        </w:rPr>
      </w:pPr>
      <w:r w:rsidRPr="00267FD7">
        <w:rPr>
          <w:rFonts w:ascii="Helvetica" w:hAnsi="Helvetica" w:cs="Helvetica"/>
          <w:sz w:val="27"/>
          <w:szCs w:val="27"/>
        </w:rPr>
        <w:t>Institutional requirements may be fulfilled through specific courses that can </w:t>
      </w:r>
      <w:proofErr w:type="gramStart"/>
      <w:r w:rsidRPr="00267FD7">
        <w:rPr>
          <w:rStyle w:val="Strong"/>
          <w:rFonts w:ascii="Helvetica" w:hAnsi="Helvetica" w:cs="Helvetica"/>
          <w:sz w:val="27"/>
          <w:szCs w:val="27"/>
          <w:u w:val="single"/>
        </w:rPr>
        <w:t>double count</w:t>
      </w:r>
      <w:proofErr w:type="gramEnd"/>
      <w:r w:rsidRPr="00267FD7">
        <w:rPr>
          <w:rFonts w:ascii="Helvetica" w:hAnsi="Helvetica" w:cs="Helvetica"/>
          <w:sz w:val="27"/>
          <w:szCs w:val="27"/>
        </w:rPr>
        <w:t> in different areas. See the Mendocino College Course Catalog for a list of classes that meet these requirements.</w:t>
      </w:r>
    </w:p>
    <w:p w14:paraId="5ECDB7EA" w14:textId="77777777" w:rsidR="00267FD7" w:rsidRDefault="00267FD7" w:rsidP="00267FD7">
      <w:pPr>
        <w:pStyle w:val="NormalWeb"/>
        <w:shd w:val="clear" w:color="auto" w:fill="FFFFFF"/>
        <w:spacing w:before="0" w:beforeAutospacing="0" w:after="0" w:afterAutospacing="0"/>
        <w:rPr>
          <w:rFonts w:ascii="Helvetica" w:hAnsi="Helvetica" w:cs="Helvetica"/>
          <w:color w:val="555555"/>
          <w:sz w:val="27"/>
          <w:szCs w:val="27"/>
        </w:rPr>
      </w:pPr>
      <w:r>
        <w:rPr>
          <w:rStyle w:val="Strong"/>
          <w:rFonts w:ascii="Arial" w:hAnsi="Arial" w:cs="Arial"/>
          <w:color w:val="222222"/>
          <w:shd w:val="clear" w:color="auto" w:fill="FFFFFF"/>
        </w:rPr>
        <w:t>**All students are required to meet with a Mendocino College academic counselor to create an education plan and review graduation requirements.</w:t>
      </w:r>
    </w:p>
    <w:p w14:paraId="7F0F02D7" w14:textId="77777777" w:rsidR="00267FD7" w:rsidRDefault="00267FD7" w:rsidP="00267FD7">
      <w:pPr>
        <w:pStyle w:val="NormalWeb"/>
        <w:shd w:val="clear" w:color="auto" w:fill="FFFFFF"/>
        <w:spacing w:before="0" w:beforeAutospacing="0" w:after="0" w:afterAutospacing="0"/>
        <w:rPr>
          <w:rStyle w:val="Strong"/>
          <w:rFonts w:ascii="Arial" w:hAnsi="Arial" w:cs="Arial"/>
          <w:color w:val="555555"/>
          <w:u w:val="single"/>
        </w:rPr>
      </w:pPr>
    </w:p>
    <w:p w14:paraId="15156F71" w14:textId="09A7A26E"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Studies in Culture</w:t>
      </w:r>
      <w:r w:rsidRPr="00267FD7">
        <w:rPr>
          <w:rFonts w:ascii="Arial" w:hAnsi="Arial" w:cs="Arial"/>
        </w:rPr>
        <w:t> (Institutional requirement) – Some courses can double count in GE Area 2, or Area 3, or Area 4, or Area 4A. </w:t>
      </w:r>
    </w:p>
    <w:p w14:paraId="7260F6F3"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Wellness</w:t>
      </w:r>
      <w:r w:rsidRPr="00267FD7">
        <w:rPr>
          <w:rFonts w:ascii="Arial" w:hAnsi="Arial" w:cs="Arial"/>
        </w:rPr>
        <w:t> (Institutional requirement) – Some courses can double count in GE Area 4, or Area 5. </w:t>
      </w:r>
      <w:r w:rsidRPr="00267FD7">
        <w:rPr>
          <w:rFonts w:ascii="Arial" w:hAnsi="Arial" w:cs="Arial"/>
          <w:sz w:val="27"/>
          <w:szCs w:val="27"/>
        </w:rPr>
        <w:t>(*Students may submit four months active-duty military service verified by submission of form DD-214.)</w:t>
      </w:r>
    </w:p>
    <w:p w14:paraId="0CEEAB43" w14:textId="3122EB9E"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English Composition</w:t>
      </w:r>
      <w:r w:rsidRPr="00267FD7">
        <w:rPr>
          <w:rFonts w:ascii="Arial" w:hAnsi="Arial" w:cs="Arial"/>
        </w:rPr>
        <w:t> (GE Area 1A) - </w:t>
      </w:r>
      <w:r w:rsidRPr="00267FD7">
        <w:rPr>
          <w:rStyle w:val="Emphasis"/>
          <w:rFonts w:ascii="Arial" w:hAnsi="Arial" w:cs="Arial"/>
        </w:rPr>
        <w:t>(Fulfilled by prerequisite course ENG</w:t>
      </w:r>
      <w:r w:rsidR="00F95F60">
        <w:rPr>
          <w:rStyle w:val="Emphasis"/>
          <w:rFonts w:ascii="Arial" w:hAnsi="Arial" w:cs="Arial"/>
        </w:rPr>
        <w:t>L C1000</w:t>
      </w:r>
      <w:r w:rsidRPr="00267FD7">
        <w:rPr>
          <w:rStyle w:val="Emphasis"/>
          <w:rFonts w:ascii="Arial" w:hAnsi="Arial" w:cs="Arial"/>
        </w:rPr>
        <w:t>)</w:t>
      </w:r>
    </w:p>
    <w:p w14:paraId="3B2CDADE"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Oral Communication and Critical Thinking</w:t>
      </w:r>
      <w:r w:rsidRPr="00267FD7">
        <w:rPr>
          <w:rFonts w:ascii="Arial" w:hAnsi="Arial" w:cs="Arial"/>
        </w:rPr>
        <w:t> (GE Area 1B)</w:t>
      </w:r>
    </w:p>
    <w:p w14:paraId="42D552F6"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Mathematical Competency and Quantitative Reasoning</w:t>
      </w:r>
      <w:r w:rsidRPr="00267FD7">
        <w:rPr>
          <w:rFonts w:ascii="Arial" w:hAnsi="Arial" w:cs="Arial"/>
        </w:rPr>
        <w:t> (GE Area 2)</w:t>
      </w:r>
    </w:p>
    <w:p w14:paraId="0CDC78D1"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Arts and Humanities</w:t>
      </w:r>
      <w:r w:rsidRPr="00267FD7">
        <w:rPr>
          <w:rStyle w:val="Strong"/>
          <w:rFonts w:ascii="Arial" w:hAnsi="Arial" w:cs="Arial"/>
        </w:rPr>
        <w:t> </w:t>
      </w:r>
      <w:r w:rsidRPr="00267FD7">
        <w:rPr>
          <w:rFonts w:ascii="Arial" w:hAnsi="Arial" w:cs="Arial"/>
        </w:rPr>
        <w:t>(GE Area 3)</w:t>
      </w:r>
    </w:p>
    <w:p w14:paraId="0113AE6A"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Social and Behavioral Sciences</w:t>
      </w:r>
      <w:r w:rsidRPr="00267FD7">
        <w:rPr>
          <w:rFonts w:ascii="Arial" w:hAnsi="Arial" w:cs="Arial"/>
        </w:rPr>
        <w:t> (GE Area 4)</w:t>
      </w:r>
    </w:p>
    <w:p w14:paraId="6B16CCBB"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American Institutions</w:t>
      </w:r>
      <w:r w:rsidRPr="00267FD7">
        <w:rPr>
          <w:rStyle w:val="Emphasis"/>
          <w:rFonts w:ascii="Arial" w:hAnsi="Arial" w:cs="Arial"/>
        </w:rPr>
        <w:t> </w:t>
      </w:r>
      <w:r w:rsidRPr="00267FD7">
        <w:rPr>
          <w:rFonts w:ascii="Arial" w:hAnsi="Arial" w:cs="Arial"/>
        </w:rPr>
        <w:t>(GE Area 4A)</w:t>
      </w:r>
    </w:p>
    <w:p w14:paraId="64B912ED" w14:textId="77777777" w:rsidR="00267FD7" w:rsidRPr="00267FD7" w:rsidRDefault="00267FD7" w:rsidP="00302953">
      <w:pPr>
        <w:pStyle w:val="NormalWeb"/>
        <w:shd w:val="clear" w:color="auto" w:fill="FFFFFF"/>
        <w:spacing w:before="0" w:beforeAutospacing="0" w:after="0" w:afterAutospacing="0" w:line="360" w:lineRule="auto"/>
        <w:rPr>
          <w:rFonts w:ascii="Helvetica" w:hAnsi="Helvetica" w:cs="Helvetica"/>
          <w:sz w:val="27"/>
          <w:szCs w:val="27"/>
        </w:rPr>
      </w:pPr>
      <w:r w:rsidRPr="00267FD7">
        <w:rPr>
          <w:rStyle w:val="Strong"/>
          <w:rFonts w:ascii="Arial" w:hAnsi="Arial" w:cs="Arial"/>
          <w:u w:val="single"/>
        </w:rPr>
        <w:t>Natural Sciences</w:t>
      </w:r>
      <w:r w:rsidRPr="00267FD7">
        <w:rPr>
          <w:rFonts w:ascii="Arial" w:hAnsi="Arial" w:cs="Arial"/>
        </w:rPr>
        <w:t> (GE AREA 5) - </w:t>
      </w:r>
      <w:r w:rsidRPr="00267FD7">
        <w:rPr>
          <w:rStyle w:val="Emphasis"/>
          <w:rFonts w:ascii="Arial" w:hAnsi="Arial" w:cs="Arial"/>
        </w:rPr>
        <w:t>(Fulfilled by prerequisite courses BIO 230 and BIO 231)</w:t>
      </w:r>
    </w:p>
    <w:p w14:paraId="2B17F02E" w14:textId="77777777" w:rsidR="00267FD7" w:rsidRDefault="00267FD7" w:rsidP="00302953">
      <w:pPr>
        <w:pStyle w:val="NormalWeb"/>
        <w:shd w:val="clear" w:color="auto" w:fill="FFFFFF"/>
        <w:spacing w:before="0" w:beforeAutospacing="0" w:after="0" w:afterAutospacing="0" w:line="360" w:lineRule="auto"/>
        <w:rPr>
          <w:rFonts w:ascii="Arial" w:hAnsi="Arial" w:cs="Arial"/>
        </w:rPr>
      </w:pPr>
      <w:r w:rsidRPr="00267FD7">
        <w:rPr>
          <w:rStyle w:val="Strong"/>
          <w:rFonts w:ascii="Arial" w:hAnsi="Arial" w:cs="Arial"/>
          <w:u w:val="single"/>
        </w:rPr>
        <w:t>Ethnic Studies</w:t>
      </w:r>
      <w:r w:rsidRPr="00267FD7">
        <w:rPr>
          <w:rStyle w:val="Strong"/>
          <w:rFonts w:ascii="Arial" w:hAnsi="Arial" w:cs="Arial"/>
        </w:rPr>
        <w:t> </w:t>
      </w:r>
      <w:r w:rsidRPr="00267FD7">
        <w:rPr>
          <w:rFonts w:ascii="Arial" w:hAnsi="Arial" w:cs="Arial"/>
        </w:rPr>
        <w:t>(GE Area 6)</w:t>
      </w:r>
    </w:p>
    <w:p w14:paraId="00B95569" w14:textId="77777777" w:rsidR="00E30F23" w:rsidRPr="00AA06D4" w:rsidRDefault="00E30F23" w:rsidP="00E30F23">
      <w:pPr>
        <w:spacing w:after="0"/>
        <w:rPr>
          <w:rFonts w:ascii="Arial" w:hAnsi="Arial" w:cs="Arial"/>
          <w:iCs/>
          <w:sz w:val="24"/>
          <w:szCs w:val="24"/>
        </w:rPr>
      </w:pPr>
      <w:r w:rsidRPr="00CA24CE">
        <w:rPr>
          <w:rFonts w:ascii="Arial" w:hAnsi="Arial" w:cs="Arial"/>
          <w:b/>
          <w:bCs/>
          <w:iCs/>
          <w:sz w:val="24"/>
          <w:szCs w:val="24"/>
          <w:u w:val="single"/>
        </w:rPr>
        <w:t>C</w:t>
      </w:r>
      <w:r>
        <w:rPr>
          <w:rFonts w:ascii="Arial" w:hAnsi="Arial" w:cs="Arial"/>
          <w:b/>
          <w:bCs/>
          <w:iCs/>
          <w:sz w:val="24"/>
          <w:szCs w:val="24"/>
          <w:u w:val="single"/>
        </w:rPr>
        <w:t>hemistry 200</w:t>
      </w:r>
      <w:r>
        <w:rPr>
          <w:rFonts w:ascii="Arial" w:hAnsi="Arial" w:cs="Arial"/>
          <w:iCs/>
          <w:sz w:val="24"/>
          <w:szCs w:val="24"/>
        </w:rPr>
        <w:t xml:space="preserve"> </w:t>
      </w:r>
      <w:bookmarkStart w:id="0" w:name="_Hlk216949897"/>
      <w:r>
        <w:rPr>
          <w:rFonts w:ascii="Arial" w:hAnsi="Arial" w:cs="Arial"/>
          <w:iCs/>
          <w:sz w:val="24"/>
          <w:szCs w:val="24"/>
        </w:rPr>
        <w:t xml:space="preserve">(Prerequisite for BIO 231 </w:t>
      </w:r>
      <w:r>
        <w:rPr>
          <w:rFonts w:ascii="Arial" w:hAnsi="Arial" w:cs="Arial"/>
          <w:sz w:val="24"/>
          <w:szCs w:val="24"/>
        </w:rPr>
        <w:t>– Human Physiology)</w:t>
      </w:r>
    </w:p>
    <w:bookmarkEnd w:id="0"/>
    <w:p w14:paraId="09E2A6C2" w14:textId="64D59A33" w:rsidR="00302953" w:rsidRPr="007A0F07" w:rsidRDefault="00302953" w:rsidP="00302953">
      <w:pPr>
        <w:pStyle w:val="NormalWeb"/>
        <w:shd w:val="clear" w:color="auto" w:fill="FFFFFF"/>
        <w:spacing w:before="0" w:beforeAutospacing="0" w:after="0" w:afterAutospacing="0" w:line="360" w:lineRule="auto"/>
        <w:rPr>
          <w:rFonts w:ascii="Helvetica" w:hAnsi="Helvetica" w:cs="Helvetica"/>
          <w:b/>
          <w:bCs/>
          <w:sz w:val="27"/>
          <w:szCs w:val="27"/>
          <w:u w:val="single"/>
        </w:rPr>
      </w:pPr>
    </w:p>
    <w:p w14:paraId="5E192296" w14:textId="77777777" w:rsidR="005926E9" w:rsidRDefault="005926E9" w:rsidP="00332BF6">
      <w:pPr>
        <w:spacing w:after="0"/>
        <w:rPr>
          <w:rFonts w:ascii="Arial" w:hAnsi="Arial" w:cs="Arial"/>
          <w:b/>
          <w:sz w:val="24"/>
          <w:szCs w:val="24"/>
          <w:u w:val="single"/>
        </w:rPr>
      </w:pPr>
    </w:p>
    <w:p w14:paraId="40BF1557" w14:textId="7DA28018" w:rsidR="005926E9" w:rsidRDefault="00890393" w:rsidP="00332BF6">
      <w:pPr>
        <w:spacing w:after="0"/>
        <w:rPr>
          <w:rFonts w:ascii="Arial" w:hAnsi="Arial" w:cs="Arial"/>
          <w:b/>
          <w:sz w:val="24"/>
          <w:szCs w:val="24"/>
          <w:u w:val="single"/>
        </w:rPr>
      </w:pPr>
      <w:r w:rsidRPr="00AF0BB9">
        <w:rPr>
          <w:rFonts w:ascii="Arial" w:hAnsi="Arial" w:cs="Arial"/>
          <w:b/>
          <w:sz w:val="24"/>
          <w:szCs w:val="24"/>
          <w:u w:val="single"/>
        </w:rPr>
        <w:t>1.10</w:t>
      </w:r>
      <w:r w:rsidR="007B375C" w:rsidRPr="00AF0BB9">
        <w:rPr>
          <w:rFonts w:ascii="Arial" w:hAnsi="Arial" w:cs="Arial"/>
          <w:b/>
          <w:sz w:val="24"/>
          <w:szCs w:val="24"/>
          <w:u w:val="single"/>
        </w:rPr>
        <w:t xml:space="preserve"> Clinical</w:t>
      </w:r>
      <w:r w:rsidR="004D58BF" w:rsidRPr="00AF0BB9">
        <w:rPr>
          <w:rFonts w:ascii="Arial" w:hAnsi="Arial" w:cs="Arial"/>
          <w:b/>
          <w:sz w:val="24"/>
          <w:szCs w:val="24"/>
          <w:u w:val="single"/>
        </w:rPr>
        <w:t xml:space="preserve"> </w:t>
      </w:r>
      <w:r w:rsidR="007B375C" w:rsidRPr="00AF0BB9">
        <w:rPr>
          <w:rFonts w:ascii="Arial" w:hAnsi="Arial" w:cs="Arial"/>
          <w:b/>
          <w:sz w:val="24"/>
          <w:szCs w:val="24"/>
          <w:u w:val="single"/>
        </w:rPr>
        <w:t>Education Learner Outcomes</w:t>
      </w:r>
    </w:p>
    <w:p w14:paraId="25D552EA" w14:textId="77777777" w:rsidR="00FB71B1" w:rsidRDefault="00FB71B1" w:rsidP="00332BF6">
      <w:pPr>
        <w:spacing w:after="0"/>
        <w:rPr>
          <w:rFonts w:ascii="Arial" w:hAnsi="Arial" w:cs="Arial"/>
          <w:b/>
          <w:sz w:val="24"/>
          <w:szCs w:val="24"/>
        </w:rPr>
      </w:pPr>
    </w:p>
    <w:p w14:paraId="1B3D032C" w14:textId="7F34DD9E" w:rsidR="00B9365B" w:rsidRPr="00FB71B1" w:rsidRDefault="00470E5F" w:rsidP="00332BF6">
      <w:pPr>
        <w:spacing w:after="0"/>
        <w:rPr>
          <w:rFonts w:ascii="Arial" w:hAnsi="Arial" w:cs="Arial"/>
          <w:sz w:val="24"/>
          <w:szCs w:val="24"/>
          <w:u w:val="single"/>
        </w:rPr>
      </w:pPr>
      <w:r w:rsidRPr="00FB71B1">
        <w:rPr>
          <w:rFonts w:ascii="Arial" w:hAnsi="Arial" w:cs="Arial"/>
          <w:b/>
          <w:sz w:val="24"/>
          <w:szCs w:val="24"/>
          <w:u w:val="single"/>
        </w:rPr>
        <w:t>PTA 121</w:t>
      </w:r>
    </w:p>
    <w:p w14:paraId="4DBC1232" w14:textId="77777777" w:rsidR="00FB71B1" w:rsidRDefault="00FB71B1" w:rsidP="00FB71B1">
      <w:pPr>
        <w:spacing w:after="0"/>
        <w:rPr>
          <w:rFonts w:ascii="Arial" w:hAnsi="Arial" w:cs="Arial"/>
          <w:b/>
          <w:bCs/>
          <w:sz w:val="24"/>
          <w:szCs w:val="24"/>
        </w:rPr>
      </w:pPr>
    </w:p>
    <w:p w14:paraId="65459677" w14:textId="5DDEF724" w:rsidR="00FB71B1" w:rsidRPr="00FB71B1" w:rsidRDefault="00FB71B1" w:rsidP="00FB71B1">
      <w:pPr>
        <w:spacing w:after="0"/>
        <w:rPr>
          <w:rFonts w:ascii="Arial" w:hAnsi="Arial" w:cs="Arial"/>
          <w:b/>
          <w:bCs/>
          <w:sz w:val="24"/>
          <w:szCs w:val="24"/>
        </w:rPr>
      </w:pPr>
      <w:r w:rsidRPr="00FB71B1">
        <w:rPr>
          <w:rFonts w:ascii="Arial" w:hAnsi="Arial" w:cs="Arial"/>
          <w:b/>
          <w:bCs/>
          <w:sz w:val="24"/>
          <w:szCs w:val="24"/>
        </w:rPr>
        <w:t>Course Objectives</w:t>
      </w:r>
    </w:p>
    <w:p w14:paraId="456DF02E"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1. Apply all PTA learned skills and knowledge by consistently providing safe, effective, and competent physical therapy data collection skills and treatment interventions from within the physical therapist’s plan of care for routine patients with minimal supervision and guidance by a physical therapist or a physical therapist/physical therapist assistant team </w:t>
      </w:r>
    </w:p>
    <w:p w14:paraId="25A3E5A3"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 xml:space="preserve">2. Provide timely and relevant documentation and communication to the physical therapist regarding all aspects of the </w:t>
      </w:r>
      <w:proofErr w:type="gramStart"/>
      <w:r w:rsidRPr="00FB71B1">
        <w:rPr>
          <w:rFonts w:ascii="Arial" w:hAnsi="Arial" w:cs="Arial"/>
          <w:sz w:val="24"/>
          <w:szCs w:val="24"/>
        </w:rPr>
        <w:t>patient</w:t>
      </w:r>
      <w:proofErr w:type="gramEnd"/>
      <w:r w:rsidRPr="00FB71B1">
        <w:rPr>
          <w:rFonts w:ascii="Arial" w:hAnsi="Arial" w:cs="Arial"/>
          <w:sz w:val="24"/>
          <w:szCs w:val="24"/>
        </w:rPr>
        <w:t xml:space="preserve"> treatment and patient’s response to the treatment with occasional guidance </w:t>
      </w:r>
    </w:p>
    <w:p w14:paraId="1BAD5849"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3. Participate in the teaching of other health care providers, consumers, patients and families, and physical therapy personnel with occasional guidance</w:t>
      </w:r>
    </w:p>
    <w:p w14:paraId="6420B997"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4. Participate in routine administrative procedures of the clinic, including billing and patient scheduling with occasional guidance </w:t>
      </w:r>
    </w:p>
    <w:p w14:paraId="567CC439"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5. Recognize administrative roles and duties through attendance at departmental meetings, committee meetings, and case conferences as appropriate </w:t>
      </w:r>
    </w:p>
    <w:p w14:paraId="0B80ADE7"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6. Perform PTA skills and behaviors within legal and ethical requirements and guidelines with occasional guidance for new or unusual situations </w:t>
      </w:r>
    </w:p>
    <w:p w14:paraId="629C3FAC"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7. Compose a reflective journal regarding the clinical experience while maintaining appropriate patient confidentiality</w:t>
      </w:r>
    </w:p>
    <w:p w14:paraId="1F4391A3"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8. Design and present an in-service on a topic assigned by the clinical instructor appropriate for the clinical setting and patient population </w:t>
      </w:r>
    </w:p>
    <w:p w14:paraId="7E36E01F"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9. Discuss possible results if there is a breakdown in patient centered interprofessional collaborative care </w:t>
      </w:r>
    </w:p>
    <w:p w14:paraId="1A40F129"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10. Display professional behaviors in interactions with instructors, peers, patients and family members, physical therapy personnel, and other health care providers by performing all Professional Behaviors at least at the developing level with some Professional Behaviors at entry level </w:t>
      </w:r>
    </w:p>
    <w:p w14:paraId="48707AF3" w14:textId="4B09EE1F" w:rsidR="00FB71B1" w:rsidRPr="00FB71B1" w:rsidRDefault="00FB71B1" w:rsidP="00FB71B1">
      <w:pPr>
        <w:spacing w:after="0"/>
        <w:rPr>
          <w:rFonts w:ascii="Arial" w:hAnsi="Arial" w:cs="Arial"/>
          <w:sz w:val="24"/>
          <w:szCs w:val="24"/>
        </w:rPr>
      </w:pPr>
      <w:r w:rsidRPr="00FB71B1">
        <w:rPr>
          <w:rFonts w:ascii="Arial" w:hAnsi="Arial" w:cs="Arial"/>
          <w:sz w:val="24"/>
          <w:szCs w:val="24"/>
        </w:rPr>
        <w:t>11. Identify policies and procedures regarding environmental emergencies for the clinical facilit</w:t>
      </w:r>
      <w:r>
        <w:rPr>
          <w:rFonts w:ascii="Arial" w:hAnsi="Arial" w:cs="Arial"/>
          <w:sz w:val="24"/>
          <w:szCs w:val="24"/>
        </w:rPr>
        <w:t>y</w:t>
      </w:r>
    </w:p>
    <w:p w14:paraId="505C3BA4" w14:textId="77777777" w:rsidR="00C22883" w:rsidRPr="00AF0BB9" w:rsidRDefault="00C22883">
      <w:pPr>
        <w:spacing w:after="0"/>
        <w:rPr>
          <w:rFonts w:ascii="Arial" w:hAnsi="Arial" w:cs="Arial"/>
          <w:sz w:val="24"/>
          <w:szCs w:val="24"/>
        </w:rPr>
      </w:pPr>
    </w:p>
    <w:p w14:paraId="7D68DC90" w14:textId="247F711F" w:rsidR="007B375C" w:rsidRPr="00FB71B1" w:rsidRDefault="00470E5F" w:rsidP="00332BF6">
      <w:pPr>
        <w:spacing w:after="0"/>
        <w:rPr>
          <w:rFonts w:ascii="Arial" w:hAnsi="Arial" w:cs="Arial"/>
          <w:b/>
          <w:sz w:val="24"/>
          <w:szCs w:val="24"/>
          <w:u w:val="single"/>
        </w:rPr>
      </w:pPr>
      <w:r w:rsidRPr="00FB71B1">
        <w:rPr>
          <w:rFonts w:ascii="Arial" w:hAnsi="Arial" w:cs="Arial"/>
          <w:b/>
          <w:sz w:val="24"/>
          <w:szCs w:val="24"/>
          <w:u w:val="single"/>
        </w:rPr>
        <w:t xml:space="preserve">PTA 122 </w:t>
      </w:r>
    </w:p>
    <w:p w14:paraId="4F0DC0E1" w14:textId="77777777" w:rsidR="00FB71B1" w:rsidRPr="00AF0BB9" w:rsidRDefault="00FB71B1" w:rsidP="00332BF6">
      <w:pPr>
        <w:spacing w:after="0"/>
        <w:rPr>
          <w:rFonts w:ascii="Arial" w:hAnsi="Arial" w:cs="Arial"/>
          <w:b/>
          <w:sz w:val="24"/>
          <w:szCs w:val="24"/>
        </w:rPr>
      </w:pPr>
    </w:p>
    <w:p w14:paraId="6D442A1F" w14:textId="77777777" w:rsidR="00FB71B1" w:rsidRPr="00FB71B1" w:rsidRDefault="00FB71B1" w:rsidP="00FB71B1">
      <w:pPr>
        <w:spacing w:after="0"/>
        <w:rPr>
          <w:rFonts w:ascii="Arial" w:hAnsi="Arial" w:cs="Arial"/>
          <w:sz w:val="24"/>
          <w:szCs w:val="24"/>
        </w:rPr>
      </w:pPr>
      <w:r w:rsidRPr="00FB71B1">
        <w:rPr>
          <w:rFonts w:ascii="Arial" w:hAnsi="Arial" w:cs="Arial"/>
          <w:b/>
          <w:bCs/>
          <w:sz w:val="24"/>
          <w:szCs w:val="24"/>
        </w:rPr>
        <w:t>Course Objectives</w:t>
      </w:r>
    </w:p>
    <w:p w14:paraId="6B10C811"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1. Apply all PTA learned skills and knowledge by consistently and safely performing effective and competent physical therapy data collection skills and treatment interventions from the physical therapist’s plan of care for routine and complex patients with minimal supervision by a physical therapist or a physical therapist/ physical therapist assistant team with possible guidance for new or unusual situations </w:t>
      </w:r>
    </w:p>
    <w:p w14:paraId="7DD82816"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2. Display entry level professional behaviors and respect in all interactions with patients, family members/caregivers, physical therapy personnel, and other health care providers by performing all Professional Behaviors at entry level </w:t>
      </w:r>
    </w:p>
    <w:p w14:paraId="6886D431"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lastRenderedPageBreak/>
        <w:t xml:space="preserve">3. Provide timely and relevant documentation and communication to the physical therapist regarding all aspects of the </w:t>
      </w:r>
      <w:proofErr w:type="gramStart"/>
      <w:r w:rsidRPr="00FB71B1">
        <w:rPr>
          <w:rFonts w:ascii="Arial" w:hAnsi="Arial" w:cs="Arial"/>
          <w:sz w:val="24"/>
          <w:szCs w:val="24"/>
        </w:rPr>
        <w:t>patient</w:t>
      </w:r>
      <w:proofErr w:type="gramEnd"/>
      <w:r w:rsidRPr="00FB71B1">
        <w:rPr>
          <w:rFonts w:ascii="Arial" w:hAnsi="Arial" w:cs="Arial"/>
          <w:sz w:val="24"/>
          <w:szCs w:val="24"/>
        </w:rPr>
        <w:t xml:space="preserve"> treatment and patient’s response to the treatment </w:t>
      </w:r>
    </w:p>
    <w:p w14:paraId="178753EA"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4. Provide effective education to other health care providers, consumers, patients and families, and physical therapy personnel </w:t>
      </w:r>
    </w:p>
    <w:p w14:paraId="3DAAF201"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5. Perform administrative procedures of the clinic, including billing, insurance requirements and quality assurance with guidance for new or unusual situations </w:t>
      </w:r>
    </w:p>
    <w:p w14:paraId="6212DA77"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6. Recognize administrative roles and duties through attendance at departmental meetings, committee meetings, and case conferences as appropriate </w:t>
      </w:r>
    </w:p>
    <w:p w14:paraId="0853F9BA"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7. Perform PTA skills and behaviors consistently and independently within legal and ethical requirements and guidelines </w:t>
      </w:r>
    </w:p>
    <w:p w14:paraId="189FF6AA"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 xml:space="preserve">8. Compose a reflective journal regarding </w:t>
      </w:r>
      <w:proofErr w:type="gramStart"/>
      <w:r w:rsidRPr="00FB71B1">
        <w:rPr>
          <w:rFonts w:ascii="Arial" w:hAnsi="Arial" w:cs="Arial"/>
          <w:sz w:val="24"/>
          <w:szCs w:val="24"/>
        </w:rPr>
        <w:t>the clinical</w:t>
      </w:r>
      <w:proofErr w:type="gramEnd"/>
      <w:r w:rsidRPr="00FB71B1">
        <w:rPr>
          <w:rFonts w:ascii="Arial" w:hAnsi="Arial" w:cs="Arial"/>
          <w:sz w:val="24"/>
          <w:szCs w:val="24"/>
        </w:rPr>
        <w:t xml:space="preserve"> experience and compare the journal with the journal written during Clinical Education I</w:t>
      </w:r>
    </w:p>
    <w:p w14:paraId="4BC6A409"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9. Design and present an in-service on a topic assigned by the clinical instructor appropriate for the clinical setting and patient population </w:t>
      </w:r>
    </w:p>
    <w:p w14:paraId="1E8FC3AA"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10. Discuss and implement strategies for patient centered interprofessional collaborative care </w:t>
      </w:r>
    </w:p>
    <w:p w14:paraId="0C5214CC" w14:textId="77777777" w:rsidR="00FB71B1" w:rsidRPr="00FB71B1" w:rsidRDefault="00FB71B1" w:rsidP="00FB71B1">
      <w:pPr>
        <w:spacing w:after="0"/>
        <w:rPr>
          <w:rFonts w:ascii="Arial" w:hAnsi="Arial" w:cs="Arial"/>
          <w:sz w:val="24"/>
          <w:szCs w:val="24"/>
        </w:rPr>
      </w:pPr>
      <w:r w:rsidRPr="00FB71B1">
        <w:rPr>
          <w:rFonts w:ascii="Arial" w:hAnsi="Arial" w:cs="Arial"/>
          <w:sz w:val="24"/>
          <w:szCs w:val="24"/>
        </w:rPr>
        <w:t>11. Describe policies and procedures regarding environmental emergencies for the clinical facility including the PTA role and responsibilities</w:t>
      </w:r>
    </w:p>
    <w:p w14:paraId="424A9955" w14:textId="77777777" w:rsidR="00B9365B" w:rsidRPr="00AF0BB9" w:rsidRDefault="00B9365B" w:rsidP="00332BF6">
      <w:pPr>
        <w:spacing w:after="0"/>
        <w:rPr>
          <w:rFonts w:ascii="Arial" w:hAnsi="Arial" w:cs="Arial"/>
          <w:sz w:val="24"/>
          <w:szCs w:val="24"/>
        </w:rPr>
      </w:pPr>
    </w:p>
    <w:p w14:paraId="019B4AFF" w14:textId="77777777" w:rsidR="007B375C" w:rsidRPr="009F4039" w:rsidRDefault="007B375C" w:rsidP="00332BF6">
      <w:pPr>
        <w:spacing w:after="0"/>
        <w:rPr>
          <w:rFonts w:ascii="Arial" w:hAnsi="Arial" w:cs="Arial"/>
          <w:b/>
          <w:sz w:val="24"/>
          <w:szCs w:val="24"/>
        </w:rPr>
      </w:pPr>
      <w:r w:rsidRPr="009F4039">
        <w:rPr>
          <w:rFonts w:ascii="Arial" w:hAnsi="Arial" w:cs="Arial"/>
          <w:b/>
          <w:sz w:val="24"/>
          <w:szCs w:val="24"/>
        </w:rPr>
        <w:t>II. GENERAL POLICIES AND PROCEDURES</w:t>
      </w:r>
    </w:p>
    <w:p w14:paraId="3D98DB06" w14:textId="77777777" w:rsidR="007B375C" w:rsidRPr="00AF0BB9" w:rsidRDefault="007B375C" w:rsidP="00332BF6">
      <w:pPr>
        <w:spacing w:after="0"/>
        <w:rPr>
          <w:rFonts w:ascii="Arial" w:hAnsi="Arial" w:cs="Arial"/>
          <w:sz w:val="24"/>
          <w:szCs w:val="24"/>
        </w:rPr>
      </w:pPr>
    </w:p>
    <w:p w14:paraId="2C174C79" w14:textId="77777777" w:rsidR="007B375C" w:rsidRPr="00AF0BB9" w:rsidRDefault="007B375C" w:rsidP="00332BF6">
      <w:pPr>
        <w:spacing w:after="0"/>
        <w:rPr>
          <w:rFonts w:ascii="Arial" w:hAnsi="Arial" w:cs="Arial"/>
          <w:sz w:val="24"/>
          <w:szCs w:val="24"/>
        </w:rPr>
      </w:pPr>
      <w:r w:rsidRPr="00AF0BB9">
        <w:rPr>
          <w:rFonts w:ascii="Arial" w:hAnsi="Arial" w:cs="Arial"/>
          <w:b/>
          <w:sz w:val="24"/>
          <w:szCs w:val="24"/>
          <w:u w:val="single"/>
        </w:rPr>
        <w:t>2.1 Selection of Clinical Education Sites and Clinical Instructors</w:t>
      </w:r>
    </w:p>
    <w:p w14:paraId="14DD945A" w14:textId="77777777" w:rsidR="007B375C" w:rsidRPr="00AF0BB9" w:rsidRDefault="007B375C" w:rsidP="00332BF6">
      <w:pPr>
        <w:spacing w:after="0"/>
        <w:rPr>
          <w:rFonts w:ascii="Arial" w:hAnsi="Arial" w:cs="Arial"/>
          <w:sz w:val="24"/>
          <w:szCs w:val="24"/>
        </w:rPr>
      </w:pPr>
    </w:p>
    <w:p w14:paraId="3D6F5113" w14:textId="7DECEABD" w:rsidR="003A6A4B" w:rsidRPr="00AF0BB9" w:rsidRDefault="007B375C" w:rsidP="00332BF6">
      <w:pPr>
        <w:spacing w:after="0"/>
        <w:rPr>
          <w:rFonts w:ascii="Arial" w:hAnsi="Arial" w:cs="Arial"/>
          <w:sz w:val="24"/>
          <w:szCs w:val="24"/>
        </w:rPr>
      </w:pPr>
      <w:r w:rsidRPr="00AF0BB9">
        <w:rPr>
          <w:rFonts w:ascii="Arial" w:hAnsi="Arial" w:cs="Arial"/>
          <w:sz w:val="24"/>
          <w:szCs w:val="24"/>
        </w:rPr>
        <w:t xml:space="preserve">The “Guidelines for Clinical Education” endorsed by the APTA’s House of Delegates was used as a resource to select the following criteria for selection of clinical education sites and clinical instructors. </w:t>
      </w:r>
    </w:p>
    <w:p w14:paraId="79CED787" w14:textId="77777777" w:rsidR="000D2F25" w:rsidRDefault="000D2F25" w:rsidP="00332BF6">
      <w:pPr>
        <w:spacing w:after="0"/>
        <w:rPr>
          <w:rFonts w:ascii="Arial" w:hAnsi="Arial" w:cs="Arial"/>
          <w:b/>
          <w:bCs/>
          <w:sz w:val="24"/>
          <w:szCs w:val="24"/>
          <w:u w:val="single"/>
        </w:rPr>
      </w:pPr>
    </w:p>
    <w:p w14:paraId="72862941" w14:textId="6DE4B3B3" w:rsidR="003A6A4B" w:rsidRPr="009F4039" w:rsidRDefault="007B375C" w:rsidP="00332BF6">
      <w:pPr>
        <w:spacing w:after="0"/>
        <w:rPr>
          <w:rFonts w:ascii="Arial" w:hAnsi="Arial" w:cs="Arial"/>
          <w:b/>
          <w:bCs/>
          <w:sz w:val="24"/>
          <w:szCs w:val="24"/>
          <w:u w:val="single"/>
        </w:rPr>
      </w:pPr>
      <w:r w:rsidRPr="009F4039">
        <w:rPr>
          <w:rFonts w:ascii="Arial" w:hAnsi="Arial" w:cs="Arial"/>
          <w:b/>
          <w:bCs/>
          <w:sz w:val="24"/>
          <w:szCs w:val="24"/>
          <w:u w:val="single"/>
        </w:rPr>
        <w:t xml:space="preserve">Criteria for Selection of Clinical Education Sites </w:t>
      </w:r>
    </w:p>
    <w:p w14:paraId="1FE99D46" w14:textId="77777777" w:rsidR="003A6A4B" w:rsidRPr="00AF0BB9" w:rsidRDefault="003A6A4B" w:rsidP="00332BF6">
      <w:pPr>
        <w:spacing w:after="0"/>
        <w:rPr>
          <w:rFonts w:ascii="Arial" w:hAnsi="Arial" w:cs="Arial"/>
          <w:sz w:val="24"/>
          <w:szCs w:val="24"/>
        </w:rPr>
      </w:pPr>
    </w:p>
    <w:p w14:paraId="6043473E" w14:textId="77777777" w:rsidR="003A6A4B" w:rsidRPr="00AF0BB9" w:rsidRDefault="007B375C" w:rsidP="00332BF6">
      <w:pPr>
        <w:spacing w:after="0"/>
        <w:rPr>
          <w:rFonts w:ascii="Arial" w:hAnsi="Arial" w:cs="Arial"/>
          <w:sz w:val="24"/>
          <w:szCs w:val="24"/>
        </w:rPr>
      </w:pPr>
      <w:r w:rsidRPr="00AF0BB9">
        <w:rPr>
          <w:rFonts w:ascii="Arial" w:hAnsi="Arial" w:cs="Arial"/>
          <w:sz w:val="24"/>
          <w:szCs w:val="24"/>
        </w:rPr>
        <w:t>1</w:t>
      </w:r>
      <w:r w:rsidR="003A6A4B" w:rsidRPr="00AF0BB9">
        <w:rPr>
          <w:rFonts w:ascii="Arial" w:hAnsi="Arial" w:cs="Arial"/>
          <w:sz w:val="24"/>
          <w:szCs w:val="24"/>
        </w:rPr>
        <w:t>. The clinical site’s values regarding clinical education are</w:t>
      </w:r>
      <w:r w:rsidRPr="00AF0BB9">
        <w:rPr>
          <w:rFonts w:ascii="Arial" w:hAnsi="Arial" w:cs="Arial"/>
          <w:sz w:val="24"/>
          <w:szCs w:val="24"/>
        </w:rPr>
        <w:t xml:space="preserve"> compatible with</w:t>
      </w:r>
      <w:r w:rsidR="00987A0D" w:rsidRPr="00AF0BB9">
        <w:rPr>
          <w:rFonts w:ascii="Arial" w:hAnsi="Arial" w:cs="Arial"/>
          <w:sz w:val="24"/>
          <w:szCs w:val="24"/>
        </w:rPr>
        <w:t xml:space="preserve"> the Mendocino College</w:t>
      </w:r>
      <w:r w:rsidR="003A6A4B" w:rsidRPr="00AF0BB9">
        <w:rPr>
          <w:rFonts w:ascii="Arial" w:hAnsi="Arial" w:cs="Arial"/>
          <w:sz w:val="24"/>
          <w:szCs w:val="24"/>
        </w:rPr>
        <w:t xml:space="preserve"> PTA Program values</w:t>
      </w:r>
      <w:r w:rsidRPr="00AF0BB9">
        <w:rPr>
          <w:rFonts w:ascii="Arial" w:hAnsi="Arial" w:cs="Arial"/>
          <w:sz w:val="24"/>
          <w:szCs w:val="24"/>
        </w:rPr>
        <w:t xml:space="preserve">. </w:t>
      </w:r>
    </w:p>
    <w:p w14:paraId="1010F3F0"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 The clinical site’s clinical education program is planned to meet the specific objectives of the academic program, the physical therapy service, and the individual student. </w:t>
      </w:r>
    </w:p>
    <w:p w14:paraId="756AEC91"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3. The physical therapy staff practices ethically and legally. </w:t>
      </w:r>
    </w:p>
    <w:p w14:paraId="2202613A"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4. The clinical site demonstrates administrative support for physical therapy clinical education. </w:t>
      </w:r>
    </w:p>
    <w:p w14:paraId="5058ACE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5. The clinical site has a variety of learning experiences, appropriate to the setting, available to students. </w:t>
      </w:r>
    </w:p>
    <w:p w14:paraId="74EF35D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6. The clinical site provides an active, stimulating environment appropriate for the learning needs of the student. </w:t>
      </w:r>
    </w:p>
    <w:p w14:paraId="17F29F2E"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7. The physical therapy staff is adequate in number to provide an educational program for students. </w:t>
      </w:r>
    </w:p>
    <w:p w14:paraId="51D1623B"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8. Clinical sites with more than three physical therapists have a designated Clinical Coordinator of Clinical Education. </w:t>
      </w:r>
    </w:p>
    <w:p w14:paraId="68B245F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9. There is an active staff development program for the clinical site. </w:t>
      </w:r>
    </w:p>
    <w:p w14:paraId="1A327749"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10. The clinical education site is committed to the principle of equal opportunity and affirmative action as required by Federal law. </w:t>
      </w:r>
    </w:p>
    <w:p w14:paraId="1D16F69A" w14:textId="77777777" w:rsidR="00987A0D" w:rsidRPr="00AF0BB9" w:rsidRDefault="00987A0D" w:rsidP="00332BF6">
      <w:pPr>
        <w:spacing w:after="0"/>
        <w:rPr>
          <w:rFonts w:ascii="Arial" w:hAnsi="Arial" w:cs="Arial"/>
          <w:sz w:val="24"/>
          <w:szCs w:val="24"/>
        </w:rPr>
      </w:pPr>
    </w:p>
    <w:p w14:paraId="14FF2593" w14:textId="77777777" w:rsidR="00987A0D" w:rsidRPr="009F4039" w:rsidRDefault="007B375C" w:rsidP="00332BF6">
      <w:pPr>
        <w:spacing w:after="0"/>
        <w:rPr>
          <w:rFonts w:ascii="Arial" w:hAnsi="Arial" w:cs="Arial"/>
          <w:b/>
          <w:bCs/>
          <w:sz w:val="24"/>
          <w:szCs w:val="24"/>
          <w:u w:val="single"/>
        </w:rPr>
      </w:pPr>
      <w:r w:rsidRPr="009F4039">
        <w:rPr>
          <w:rFonts w:ascii="Arial" w:hAnsi="Arial" w:cs="Arial"/>
          <w:b/>
          <w:bCs/>
          <w:sz w:val="24"/>
          <w:szCs w:val="24"/>
          <w:u w:val="single"/>
        </w:rPr>
        <w:t xml:space="preserve">Criteria for Selection of Clinical Instructors (CI): </w:t>
      </w:r>
    </w:p>
    <w:p w14:paraId="1B5131A6" w14:textId="77777777" w:rsidR="00987A0D" w:rsidRPr="00AF0BB9" w:rsidRDefault="00987A0D" w:rsidP="00332BF6">
      <w:pPr>
        <w:spacing w:after="0"/>
        <w:rPr>
          <w:rFonts w:ascii="Arial" w:hAnsi="Arial" w:cs="Arial"/>
          <w:sz w:val="24"/>
          <w:szCs w:val="24"/>
        </w:rPr>
      </w:pPr>
    </w:p>
    <w:p w14:paraId="476B7032" w14:textId="77777777" w:rsidR="00FB71B1" w:rsidRDefault="00987A0D" w:rsidP="00332BF6">
      <w:pPr>
        <w:spacing w:after="0"/>
        <w:rPr>
          <w:rFonts w:ascii="Arial" w:hAnsi="Arial" w:cs="Arial"/>
          <w:sz w:val="24"/>
          <w:szCs w:val="24"/>
        </w:rPr>
      </w:pPr>
      <w:r w:rsidRPr="00AF0BB9">
        <w:rPr>
          <w:rFonts w:ascii="Arial" w:hAnsi="Arial" w:cs="Arial"/>
          <w:sz w:val="24"/>
          <w:szCs w:val="24"/>
        </w:rPr>
        <w:t xml:space="preserve">1. </w:t>
      </w:r>
      <w:proofErr w:type="gramStart"/>
      <w:r w:rsidRPr="00AF0BB9">
        <w:rPr>
          <w:rFonts w:ascii="Arial" w:hAnsi="Arial" w:cs="Arial"/>
          <w:sz w:val="24"/>
          <w:szCs w:val="24"/>
        </w:rPr>
        <w:t>The CI</w:t>
      </w:r>
      <w:proofErr w:type="gramEnd"/>
      <w:r w:rsidRPr="00AF0BB9">
        <w:rPr>
          <w:rFonts w:ascii="Arial" w:hAnsi="Arial" w:cs="Arial"/>
          <w:sz w:val="24"/>
          <w:szCs w:val="24"/>
        </w:rPr>
        <w:t xml:space="preserve"> is either a </w:t>
      </w:r>
      <w:r w:rsidR="007B375C" w:rsidRPr="00AF0BB9">
        <w:rPr>
          <w:rFonts w:ascii="Arial" w:hAnsi="Arial" w:cs="Arial"/>
          <w:sz w:val="24"/>
          <w:szCs w:val="24"/>
        </w:rPr>
        <w:t xml:space="preserve">PT or PTA. </w:t>
      </w:r>
    </w:p>
    <w:p w14:paraId="0301F71E" w14:textId="31AFFC36"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 The CI graduated from an accredited program. </w:t>
      </w:r>
    </w:p>
    <w:p w14:paraId="7D71FE9B"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3. The CI is licensed, registered, or certified in those states where applicable. </w:t>
      </w:r>
    </w:p>
    <w:p w14:paraId="19416FC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4. The CI has at least one year of clinical experience. </w:t>
      </w:r>
    </w:p>
    <w:p w14:paraId="7E6B072D"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5. The CI demonstrates clinical competence, professional skills, and ethical behavior. </w:t>
      </w:r>
    </w:p>
    <w:p w14:paraId="6AFF454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6. The CI demonstrates effective communication skills. </w:t>
      </w:r>
    </w:p>
    <w:p w14:paraId="5E119F6A"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7. The CI demonstrates effective instructional skills. </w:t>
      </w:r>
    </w:p>
    <w:p w14:paraId="651D91A1"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8. The CI demonstrates performance evaluation and supervisory skills. </w:t>
      </w:r>
    </w:p>
    <w:p w14:paraId="204E5B42" w14:textId="77777777" w:rsidR="00985F3F" w:rsidRPr="00AF0BB9" w:rsidRDefault="00985F3F" w:rsidP="00332BF6">
      <w:pPr>
        <w:spacing w:after="0"/>
        <w:rPr>
          <w:rFonts w:ascii="Arial" w:hAnsi="Arial" w:cs="Arial"/>
          <w:b/>
          <w:sz w:val="24"/>
          <w:szCs w:val="24"/>
          <w:u w:val="single"/>
        </w:rPr>
      </w:pPr>
    </w:p>
    <w:p w14:paraId="5C862C13" w14:textId="48264AC2" w:rsidR="00987A0D" w:rsidRPr="00AF0BB9" w:rsidRDefault="007B375C" w:rsidP="00332BF6">
      <w:pPr>
        <w:spacing w:after="0"/>
        <w:rPr>
          <w:rFonts w:ascii="Arial" w:hAnsi="Arial" w:cs="Arial"/>
          <w:sz w:val="24"/>
          <w:szCs w:val="24"/>
        </w:rPr>
      </w:pPr>
      <w:r w:rsidRPr="00AF0BB9">
        <w:rPr>
          <w:rFonts w:ascii="Arial" w:hAnsi="Arial" w:cs="Arial"/>
          <w:b/>
          <w:sz w:val="24"/>
          <w:szCs w:val="24"/>
          <w:u w:val="single"/>
        </w:rPr>
        <w:t xml:space="preserve">2.2 </w:t>
      </w:r>
      <w:r w:rsidR="00363373" w:rsidRPr="00AF0BB9">
        <w:rPr>
          <w:rFonts w:ascii="Arial" w:hAnsi="Arial" w:cs="Arial"/>
          <w:b/>
          <w:sz w:val="24"/>
          <w:szCs w:val="24"/>
          <w:u w:val="single"/>
        </w:rPr>
        <w:t xml:space="preserve">Responsibilities of the </w:t>
      </w:r>
      <w:r w:rsidR="004D58BF" w:rsidRPr="00AF0BB9">
        <w:rPr>
          <w:rFonts w:ascii="Arial" w:hAnsi="Arial" w:cs="Arial"/>
          <w:b/>
          <w:sz w:val="24"/>
          <w:szCs w:val="24"/>
          <w:u w:val="single"/>
        </w:rPr>
        <w:t>Director of Clinical Education (DCE</w:t>
      </w:r>
      <w:r w:rsidRPr="00AF0BB9">
        <w:rPr>
          <w:rFonts w:ascii="Arial" w:hAnsi="Arial" w:cs="Arial"/>
          <w:b/>
          <w:sz w:val="24"/>
          <w:szCs w:val="24"/>
          <w:u w:val="single"/>
        </w:rPr>
        <w:t>)</w:t>
      </w:r>
      <w:r w:rsidRPr="00AF0BB9">
        <w:rPr>
          <w:rFonts w:ascii="Arial" w:hAnsi="Arial" w:cs="Arial"/>
          <w:sz w:val="24"/>
          <w:szCs w:val="24"/>
        </w:rPr>
        <w:t xml:space="preserve"> </w:t>
      </w:r>
    </w:p>
    <w:p w14:paraId="2255B1D1" w14:textId="77777777" w:rsidR="00987A0D" w:rsidRPr="00AF0BB9" w:rsidRDefault="00987A0D" w:rsidP="00332BF6">
      <w:pPr>
        <w:spacing w:after="0"/>
        <w:rPr>
          <w:rFonts w:ascii="Arial" w:hAnsi="Arial" w:cs="Arial"/>
          <w:sz w:val="24"/>
          <w:szCs w:val="24"/>
        </w:rPr>
      </w:pPr>
    </w:p>
    <w:p w14:paraId="4C935B64" w14:textId="53ABE3FC"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One member of the PTA faculty is responsible for coordinating the clinical education portion of the program curriculum. The </w:t>
      </w:r>
      <w:r w:rsidR="004D58BF" w:rsidRPr="00AF0BB9">
        <w:rPr>
          <w:rFonts w:ascii="Arial" w:hAnsi="Arial" w:cs="Arial"/>
          <w:sz w:val="24"/>
          <w:szCs w:val="24"/>
        </w:rPr>
        <w:t xml:space="preserve">DCE </w:t>
      </w:r>
      <w:r w:rsidRPr="00AF0BB9">
        <w:rPr>
          <w:rFonts w:ascii="Arial" w:hAnsi="Arial" w:cs="Arial"/>
          <w:sz w:val="24"/>
          <w:szCs w:val="24"/>
        </w:rPr>
        <w:t xml:space="preserve">works directly with the other program faculty, clinical faculty, and students to provide learning experiences which will help the student develop clinical competence. The </w:t>
      </w:r>
      <w:r w:rsidR="004D58BF" w:rsidRPr="00AF0BB9">
        <w:rPr>
          <w:rFonts w:ascii="Arial" w:hAnsi="Arial" w:cs="Arial"/>
          <w:sz w:val="24"/>
          <w:szCs w:val="24"/>
        </w:rPr>
        <w:t xml:space="preserve">DCE </w:t>
      </w:r>
      <w:r w:rsidRPr="00AF0BB9">
        <w:rPr>
          <w:rFonts w:ascii="Arial" w:hAnsi="Arial" w:cs="Arial"/>
          <w:sz w:val="24"/>
          <w:szCs w:val="24"/>
        </w:rPr>
        <w:t xml:space="preserve">is responsible for the following: </w:t>
      </w:r>
    </w:p>
    <w:p w14:paraId="4C25FB92" w14:textId="77777777" w:rsidR="00987A0D" w:rsidRPr="00AF0BB9" w:rsidRDefault="00987A0D" w:rsidP="00332BF6">
      <w:pPr>
        <w:spacing w:after="0"/>
        <w:rPr>
          <w:rFonts w:ascii="Arial" w:hAnsi="Arial" w:cs="Arial"/>
          <w:sz w:val="24"/>
          <w:szCs w:val="24"/>
        </w:rPr>
      </w:pPr>
    </w:p>
    <w:p w14:paraId="6830ED9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 Development of clinical education sites. </w:t>
      </w:r>
    </w:p>
    <w:p w14:paraId="3818E7F2"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 Coordinate and provide clinical instructor development activities. </w:t>
      </w:r>
    </w:p>
    <w:p w14:paraId="2E86FA12"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3. Assessment and determination of student readiness for clinical experience in collaboration with program faculty. </w:t>
      </w:r>
    </w:p>
    <w:p w14:paraId="0B343F2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4. Meet with students to discuss clinical site selection. </w:t>
      </w:r>
    </w:p>
    <w:p w14:paraId="6E66D6D6"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5. Set up and schedule clinical assignments for students. </w:t>
      </w:r>
    </w:p>
    <w:p w14:paraId="7A4CC7A0"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6. Ensure that students get a variety of clinical experiences. </w:t>
      </w:r>
    </w:p>
    <w:p w14:paraId="6E9336F0"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7. Meet with students to discuss goals related to clinical education. </w:t>
      </w:r>
    </w:p>
    <w:p w14:paraId="20AF9218"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8. Coordination of all clinical education experiences. </w:t>
      </w:r>
    </w:p>
    <w:p w14:paraId="0A8474C5"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9. Maintain and update clinical site database. </w:t>
      </w:r>
    </w:p>
    <w:p w14:paraId="1680591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10. Maintain and update Memorandum of Agreement database. </w:t>
      </w:r>
    </w:p>
    <w:p w14:paraId="54E5E785"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11. Update the Clinical Education Handbook. </w:t>
      </w:r>
    </w:p>
    <w:p w14:paraId="12EFCD4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12. Provide updated Clinical Education Handbook to all clinical sites and students. </w:t>
      </w:r>
    </w:p>
    <w:p w14:paraId="14A40A12"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13. Provide all forms and information to clinical site and clinical instructor. </w:t>
      </w:r>
    </w:p>
    <w:p w14:paraId="74231B1E" w14:textId="04561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14. Contact clinical site by phone mid-way through clinical </w:t>
      </w:r>
      <w:r w:rsidR="004D58BF" w:rsidRPr="00AF0BB9">
        <w:rPr>
          <w:rFonts w:ascii="Arial" w:hAnsi="Arial" w:cs="Arial"/>
          <w:sz w:val="24"/>
          <w:szCs w:val="24"/>
        </w:rPr>
        <w:t>experiences.</w:t>
      </w:r>
      <w:r w:rsidRPr="00AF0BB9">
        <w:rPr>
          <w:rFonts w:ascii="Arial" w:hAnsi="Arial" w:cs="Arial"/>
          <w:sz w:val="24"/>
          <w:szCs w:val="24"/>
        </w:rPr>
        <w:t xml:space="preserve"> </w:t>
      </w:r>
    </w:p>
    <w:p w14:paraId="01D4522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15. Schedule site visits. </w:t>
      </w:r>
    </w:p>
    <w:p w14:paraId="51A9C710" w14:textId="47227516" w:rsidR="00DD5470" w:rsidRPr="00AF0BB9" w:rsidRDefault="007B375C" w:rsidP="00332BF6">
      <w:pPr>
        <w:spacing w:after="0"/>
        <w:rPr>
          <w:rFonts w:ascii="Arial" w:hAnsi="Arial" w:cs="Arial"/>
          <w:sz w:val="24"/>
          <w:szCs w:val="24"/>
        </w:rPr>
      </w:pPr>
      <w:r w:rsidRPr="00AF0BB9">
        <w:rPr>
          <w:rFonts w:ascii="Arial" w:hAnsi="Arial" w:cs="Arial"/>
          <w:sz w:val="24"/>
          <w:szCs w:val="24"/>
        </w:rPr>
        <w:t xml:space="preserve">16. Complete and/or coordinate site visits for Clinical </w:t>
      </w:r>
      <w:r w:rsidR="00AD608A" w:rsidRPr="00AF0BB9">
        <w:rPr>
          <w:rFonts w:ascii="Arial" w:hAnsi="Arial" w:cs="Arial"/>
          <w:sz w:val="24"/>
          <w:szCs w:val="24"/>
        </w:rPr>
        <w:t xml:space="preserve">Practicum </w:t>
      </w:r>
      <w:r w:rsidR="00FE075E">
        <w:rPr>
          <w:rFonts w:ascii="Arial" w:hAnsi="Arial" w:cs="Arial"/>
          <w:sz w:val="24"/>
          <w:szCs w:val="24"/>
        </w:rPr>
        <w:t xml:space="preserve">I and II </w:t>
      </w:r>
      <w:r w:rsidRPr="00AF0BB9">
        <w:rPr>
          <w:rFonts w:ascii="Arial" w:hAnsi="Arial" w:cs="Arial"/>
          <w:sz w:val="24"/>
          <w:szCs w:val="24"/>
        </w:rPr>
        <w:t xml:space="preserve">as needed. </w:t>
      </w:r>
    </w:p>
    <w:p w14:paraId="49604635" w14:textId="261368D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17. Serve as a resource </w:t>
      </w:r>
      <w:proofErr w:type="gramStart"/>
      <w:r w:rsidRPr="00AF0BB9">
        <w:rPr>
          <w:rFonts w:ascii="Arial" w:hAnsi="Arial" w:cs="Arial"/>
          <w:sz w:val="24"/>
          <w:szCs w:val="24"/>
        </w:rPr>
        <w:t>to</w:t>
      </w:r>
      <w:proofErr w:type="gramEnd"/>
      <w:r w:rsidRPr="00AF0BB9">
        <w:rPr>
          <w:rFonts w:ascii="Arial" w:hAnsi="Arial" w:cs="Arial"/>
          <w:sz w:val="24"/>
          <w:szCs w:val="24"/>
        </w:rPr>
        <w:t xml:space="preserve"> the student and the clinical instructor. </w:t>
      </w:r>
    </w:p>
    <w:p w14:paraId="0D72474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18. Confer with student and clinical instructor regarding student learning needs and progress towards meeting objectives. </w:t>
      </w:r>
    </w:p>
    <w:p w14:paraId="74247DF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19. Keep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and clinical </w:t>
      </w:r>
      <w:proofErr w:type="gramStart"/>
      <w:r w:rsidRPr="00AF0BB9">
        <w:rPr>
          <w:rFonts w:ascii="Arial" w:hAnsi="Arial" w:cs="Arial"/>
          <w:sz w:val="24"/>
          <w:szCs w:val="24"/>
        </w:rPr>
        <w:t>instructor</w:t>
      </w:r>
      <w:proofErr w:type="gramEnd"/>
      <w:r w:rsidRPr="00AF0BB9">
        <w:rPr>
          <w:rFonts w:ascii="Arial" w:hAnsi="Arial" w:cs="Arial"/>
          <w:sz w:val="24"/>
          <w:szCs w:val="24"/>
        </w:rPr>
        <w:t xml:space="preserve"> informed on APTA and state specific regulations and rules that guide clinical practice. </w:t>
      </w:r>
    </w:p>
    <w:p w14:paraId="3700BE5A"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20. Facilitate conflict resolution and problem-solving strategies. </w:t>
      </w:r>
    </w:p>
    <w:p w14:paraId="32934BE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21. Assess student overall clinical education performance based on methods of evaluation. </w:t>
      </w:r>
    </w:p>
    <w:p w14:paraId="57D3A22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22. Contact and secure new clinical sites and complete all appropriate paperwork. </w:t>
      </w:r>
    </w:p>
    <w:p w14:paraId="6D0085B6" w14:textId="1AA6C396"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23. Ensure that Memorandum of Agreement between </w:t>
      </w:r>
      <w:r w:rsidR="00AD608A" w:rsidRPr="00AF0BB9">
        <w:rPr>
          <w:rFonts w:ascii="Arial" w:hAnsi="Arial" w:cs="Arial"/>
          <w:sz w:val="24"/>
          <w:szCs w:val="24"/>
        </w:rPr>
        <w:t xml:space="preserve">Mendocino College </w:t>
      </w:r>
      <w:r w:rsidRPr="00AF0BB9">
        <w:rPr>
          <w:rFonts w:ascii="Arial" w:hAnsi="Arial" w:cs="Arial"/>
          <w:sz w:val="24"/>
          <w:szCs w:val="24"/>
        </w:rPr>
        <w:t xml:space="preserve">and clinical site is reviewed and renewed annually by academic and clinical faculty. </w:t>
      </w:r>
    </w:p>
    <w:p w14:paraId="48168543" w14:textId="3AB24B8E" w:rsidR="00697E92" w:rsidRPr="00AF0BB9" w:rsidRDefault="007B375C" w:rsidP="00332BF6">
      <w:pPr>
        <w:spacing w:after="0"/>
        <w:rPr>
          <w:rFonts w:ascii="Arial" w:hAnsi="Arial" w:cs="Arial"/>
          <w:sz w:val="24"/>
          <w:szCs w:val="24"/>
        </w:rPr>
      </w:pPr>
      <w:r w:rsidRPr="00AF0BB9">
        <w:rPr>
          <w:rFonts w:ascii="Arial" w:hAnsi="Arial" w:cs="Arial"/>
          <w:sz w:val="24"/>
          <w:szCs w:val="24"/>
        </w:rPr>
        <w:t>24. Ensure that clinical educati</w:t>
      </w:r>
      <w:r w:rsidR="00697E92" w:rsidRPr="00AF0BB9">
        <w:rPr>
          <w:rFonts w:ascii="Arial" w:hAnsi="Arial" w:cs="Arial"/>
          <w:sz w:val="24"/>
          <w:szCs w:val="24"/>
        </w:rPr>
        <w:t xml:space="preserve">on sites receive a copy of </w:t>
      </w:r>
      <w:r w:rsidRPr="00AF0BB9">
        <w:rPr>
          <w:rFonts w:ascii="Arial" w:hAnsi="Arial" w:cs="Arial"/>
          <w:sz w:val="24"/>
          <w:szCs w:val="24"/>
        </w:rPr>
        <w:t xml:space="preserve">liability insurance on an annual basis. </w:t>
      </w:r>
    </w:p>
    <w:p w14:paraId="230335C8" w14:textId="77777777" w:rsidR="00697E92" w:rsidRPr="00AF0BB9" w:rsidRDefault="007B375C" w:rsidP="00332BF6">
      <w:pPr>
        <w:spacing w:after="0"/>
        <w:rPr>
          <w:rFonts w:ascii="Arial" w:hAnsi="Arial" w:cs="Arial"/>
          <w:sz w:val="24"/>
          <w:szCs w:val="24"/>
        </w:rPr>
      </w:pPr>
      <w:r w:rsidRPr="00AF0BB9">
        <w:rPr>
          <w:rFonts w:ascii="Arial" w:hAnsi="Arial" w:cs="Arial"/>
          <w:sz w:val="24"/>
          <w:szCs w:val="24"/>
        </w:rPr>
        <w:lastRenderedPageBreak/>
        <w:t xml:space="preserve">25. Ensure that clinical instructors meet selection criteria. </w:t>
      </w:r>
    </w:p>
    <w:p w14:paraId="1656E5FE" w14:textId="77777777" w:rsidR="001F39A5" w:rsidRPr="00AF0BB9" w:rsidRDefault="001F39A5" w:rsidP="00332BF6">
      <w:pPr>
        <w:spacing w:after="0"/>
        <w:rPr>
          <w:rFonts w:ascii="Arial" w:hAnsi="Arial" w:cs="Arial"/>
          <w:b/>
          <w:sz w:val="24"/>
          <w:szCs w:val="24"/>
          <w:u w:val="single"/>
        </w:rPr>
      </w:pPr>
    </w:p>
    <w:p w14:paraId="3721931E" w14:textId="77777777" w:rsidR="00697E92"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2.3 </w:t>
      </w:r>
      <w:r w:rsidR="00363373" w:rsidRPr="00AF0BB9">
        <w:rPr>
          <w:rFonts w:ascii="Arial" w:hAnsi="Arial" w:cs="Arial"/>
          <w:b/>
          <w:sz w:val="24"/>
          <w:szCs w:val="24"/>
          <w:u w:val="single"/>
        </w:rPr>
        <w:t>Responsibilities of the Center Coordinator of Clinical Education</w:t>
      </w:r>
      <w:r w:rsidRPr="00AF0BB9">
        <w:rPr>
          <w:rFonts w:ascii="Arial" w:hAnsi="Arial" w:cs="Arial"/>
          <w:b/>
          <w:sz w:val="24"/>
          <w:szCs w:val="24"/>
          <w:u w:val="single"/>
        </w:rPr>
        <w:t xml:space="preserve"> (CCCE) </w:t>
      </w:r>
    </w:p>
    <w:p w14:paraId="1E15B720" w14:textId="77777777" w:rsidR="00697E92" w:rsidRPr="00AF0BB9" w:rsidRDefault="00697E92" w:rsidP="00332BF6">
      <w:pPr>
        <w:spacing w:after="0"/>
        <w:rPr>
          <w:rFonts w:ascii="Arial" w:hAnsi="Arial" w:cs="Arial"/>
          <w:sz w:val="24"/>
          <w:szCs w:val="24"/>
        </w:rPr>
      </w:pPr>
    </w:p>
    <w:p w14:paraId="421EF634" w14:textId="77777777"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Each clinical site with three or </w:t>
      </w:r>
      <w:proofErr w:type="gramStart"/>
      <w:r w:rsidRPr="00AF0BB9">
        <w:rPr>
          <w:rFonts w:ascii="Arial" w:hAnsi="Arial" w:cs="Arial"/>
          <w:sz w:val="24"/>
          <w:szCs w:val="24"/>
        </w:rPr>
        <w:t>more PTs and</w:t>
      </w:r>
      <w:proofErr w:type="gramEnd"/>
      <w:r w:rsidRPr="00AF0BB9">
        <w:rPr>
          <w:rFonts w:ascii="Arial" w:hAnsi="Arial" w:cs="Arial"/>
          <w:sz w:val="24"/>
          <w:szCs w:val="24"/>
        </w:rPr>
        <w:t xml:space="preserve"> PTAs should have a designated CCCE who is responsible for coordinating the clinical education assignments and student activities. The CCCE is responsible for the following: </w:t>
      </w:r>
    </w:p>
    <w:p w14:paraId="38D80FD8" w14:textId="77777777" w:rsidR="00697E92" w:rsidRPr="00AF0BB9" w:rsidRDefault="00697E92" w:rsidP="00332BF6">
      <w:pPr>
        <w:spacing w:after="0"/>
        <w:rPr>
          <w:rFonts w:ascii="Arial" w:hAnsi="Arial" w:cs="Arial"/>
          <w:sz w:val="24"/>
          <w:szCs w:val="24"/>
        </w:rPr>
      </w:pPr>
    </w:p>
    <w:p w14:paraId="53E49AF9" w14:textId="790FB523"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1. Coordinate and schedule potential clinical experiences for </w:t>
      </w:r>
      <w:proofErr w:type="gramStart"/>
      <w:r w:rsidRPr="00AF0BB9">
        <w:rPr>
          <w:rFonts w:ascii="Arial" w:hAnsi="Arial" w:cs="Arial"/>
          <w:sz w:val="24"/>
          <w:szCs w:val="24"/>
        </w:rPr>
        <w:t>affiliating</w:t>
      </w:r>
      <w:proofErr w:type="gramEnd"/>
      <w:r w:rsidRPr="00AF0BB9">
        <w:rPr>
          <w:rFonts w:ascii="Arial" w:hAnsi="Arial" w:cs="Arial"/>
          <w:sz w:val="24"/>
          <w:szCs w:val="24"/>
        </w:rPr>
        <w:t xml:space="preserve"> schools</w:t>
      </w:r>
      <w:r w:rsidR="00985F3F" w:rsidRPr="00AF0BB9">
        <w:rPr>
          <w:rFonts w:ascii="Arial" w:hAnsi="Arial" w:cs="Arial"/>
          <w:sz w:val="24"/>
          <w:szCs w:val="24"/>
        </w:rPr>
        <w:t>.</w:t>
      </w:r>
      <w:r w:rsidRPr="00AF0BB9">
        <w:rPr>
          <w:rFonts w:ascii="Arial" w:hAnsi="Arial" w:cs="Arial"/>
          <w:sz w:val="24"/>
          <w:szCs w:val="24"/>
        </w:rPr>
        <w:t xml:space="preserve"> </w:t>
      </w:r>
    </w:p>
    <w:p w14:paraId="041A2391" w14:textId="65095CFA" w:rsidR="00697E92" w:rsidRPr="00AF0BB9" w:rsidRDefault="007B375C" w:rsidP="00332BF6">
      <w:pPr>
        <w:spacing w:after="0"/>
        <w:rPr>
          <w:rFonts w:ascii="Arial" w:hAnsi="Arial" w:cs="Arial"/>
          <w:sz w:val="24"/>
          <w:szCs w:val="24"/>
        </w:rPr>
      </w:pPr>
      <w:r w:rsidRPr="00AF0BB9">
        <w:rPr>
          <w:rFonts w:ascii="Arial" w:hAnsi="Arial" w:cs="Arial"/>
          <w:sz w:val="24"/>
          <w:szCs w:val="24"/>
        </w:rPr>
        <w:t>2. Provide orientation materials on the day of student arrival</w:t>
      </w:r>
      <w:r w:rsidR="00985F3F" w:rsidRPr="00AF0BB9">
        <w:rPr>
          <w:rFonts w:ascii="Arial" w:hAnsi="Arial" w:cs="Arial"/>
          <w:sz w:val="24"/>
          <w:szCs w:val="24"/>
        </w:rPr>
        <w:t>.</w:t>
      </w:r>
    </w:p>
    <w:p w14:paraId="79D334BC" w14:textId="3340CD38" w:rsidR="00697E92" w:rsidRPr="00AF0BB9" w:rsidRDefault="007B375C" w:rsidP="00332BF6">
      <w:pPr>
        <w:spacing w:after="0"/>
        <w:rPr>
          <w:rFonts w:ascii="Arial" w:hAnsi="Arial" w:cs="Arial"/>
          <w:sz w:val="24"/>
          <w:szCs w:val="24"/>
        </w:rPr>
      </w:pPr>
      <w:r w:rsidRPr="00AF0BB9">
        <w:rPr>
          <w:rFonts w:ascii="Arial" w:hAnsi="Arial" w:cs="Arial"/>
          <w:sz w:val="24"/>
          <w:szCs w:val="24"/>
        </w:rPr>
        <w:t>3. Delegate actual clinical supervision of students to a staff PT or to a PT/PTA team</w:t>
      </w:r>
      <w:r w:rsidR="00985F3F" w:rsidRPr="00AF0BB9">
        <w:rPr>
          <w:rFonts w:ascii="Arial" w:hAnsi="Arial" w:cs="Arial"/>
          <w:sz w:val="24"/>
          <w:szCs w:val="24"/>
        </w:rPr>
        <w:t>.</w:t>
      </w:r>
    </w:p>
    <w:p w14:paraId="369AFFF1" w14:textId="580DB47C" w:rsidR="00697E92" w:rsidRPr="00AF0BB9" w:rsidRDefault="007B375C" w:rsidP="00332BF6">
      <w:pPr>
        <w:spacing w:after="0"/>
        <w:rPr>
          <w:rFonts w:ascii="Arial" w:hAnsi="Arial" w:cs="Arial"/>
          <w:sz w:val="24"/>
          <w:szCs w:val="24"/>
        </w:rPr>
      </w:pPr>
      <w:r w:rsidRPr="00AF0BB9">
        <w:rPr>
          <w:rFonts w:ascii="Arial" w:hAnsi="Arial" w:cs="Arial"/>
          <w:sz w:val="24"/>
          <w:szCs w:val="24"/>
        </w:rPr>
        <w:t>4. Serve as a resource for the CI for establishing goals and objectives, setting up learning experiences, and evaluating student performance</w:t>
      </w:r>
      <w:r w:rsidR="00985F3F" w:rsidRPr="00AF0BB9">
        <w:rPr>
          <w:rFonts w:ascii="Arial" w:hAnsi="Arial" w:cs="Arial"/>
          <w:sz w:val="24"/>
          <w:szCs w:val="24"/>
        </w:rPr>
        <w:t>.</w:t>
      </w:r>
    </w:p>
    <w:p w14:paraId="73598CE6" w14:textId="7AD21876" w:rsidR="00697E92" w:rsidRPr="00AF0BB9" w:rsidRDefault="007B375C" w:rsidP="00332BF6">
      <w:pPr>
        <w:spacing w:after="0"/>
        <w:rPr>
          <w:rFonts w:ascii="Arial" w:hAnsi="Arial" w:cs="Arial"/>
          <w:sz w:val="24"/>
          <w:szCs w:val="24"/>
        </w:rPr>
      </w:pPr>
      <w:r w:rsidRPr="00AF0BB9">
        <w:rPr>
          <w:rFonts w:ascii="Arial" w:hAnsi="Arial" w:cs="Arial"/>
          <w:sz w:val="24"/>
          <w:szCs w:val="24"/>
        </w:rPr>
        <w:t>5. Inform the CI of all pertinent information from the affiliating schools</w:t>
      </w:r>
      <w:r w:rsidR="00985F3F" w:rsidRPr="00AF0BB9">
        <w:rPr>
          <w:rFonts w:ascii="Arial" w:hAnsi="Arial" w:cs="Arial"/>
          <w:sz w:val="24"/>
          <w:szCs w:val="24"/>
        </w:rPr>
        <w:t>.</w:t>
      </w:r>
      <w:r w:rsidRPr="00AF0BB9">
        <w:rPr>
          <w:rFonts w:ascii="Arial" w:hAnsi="Arial" w:cs="Arial"/>
          <w:sz w:val="24"/>
          <w:szCs w:val="24"/>
        </w:rPr>
        <w:t xml:space="preserve"> </w:t>
      </w:r>
    </w:p>
    <w:p w14:paraId="4D7F5747" w14:textId="20D1DC67" w:rsidR="00697E92" w:rsidRPr="00AF0BB9" w:rsidRDefault="007B375C" w:rsidP="00332BF6">
      <w:pPr>
        <w:spacing w:after="0"/>
        <w:rPr>
          <w:rFonts w:ascii="Arial" w:hAnsi="Arial" w:cs="Arial"/>
          <w:sz w:val="24"/>
          <w:szCs w:val="24"/>
        </w:rPr>
      </w:pPr>
      <w:r w:rsidRPr="00AF0BB9">
        <w:rPr>
          <w:rFonts w:ascii="Arial" w:hAnsi="Arial" w:cs="Arial"/>
          <w:sz w:val="24"/>
          <w:szCs w:val="24"/>
        </w:rPr>
        <w:t>6. Monitor the supervision and learning experiences of students. Provide communication and problem-solving strategies for the student and CI, if needed</w:t>
      </w:r>
      <w:r w:rsidR="00985F3F" w:rsidRPr="00AF0BB9">
        <w:rPr>
          <w:rFonts w:ascii="Arial" w:hAnsi="Arial" w:cs="Arial"/>
          <w:sz w:val="24"/>
          <w:szCs w:val="24"/>
        </w:rPr>
        <w:t>.</w:t>
      </w:r>
    </w:p>
    <w:p w14:paraId="29442539" w14:textId="2E012FB7"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7. Provide necessary documentation to the schools (clinical agreements, </w:t>
      </w:r>
      <w:proofErr w:type="gramStart"/>
      <w:r w:rsidRPr="00AF0BB9">
        <w:rPr>
          <w:rFonts w:ascii="Arial" w:hAnsi="Arial" w:cs="Arial"/>
          <w:sz w:val="24"/>
          <w:szCs w:val="24"/>
        </w:rPr>
        <w:t>completed</w:t>
      </w:r>
      <w:proofErr w:type="gramEnd"/>
      <w:r w:rsidRPr="00AF0BB9">
        <w:rPr>
          <w:rFonts w:ascii="Arial" w:hAnsi="Arial" w:cs="Arial"/>
          <w:sz w:val="24"/>
          <w:szCs w:val="24"/>
        </w:rPr>
        <w:t xml:space="preserve"> student CPIs)</w:t>
      </w:r>
      <w:r w:rsidR="00985F3F" w:rsidRPr="00AF0BB9">
        <w:rPr>
          <w:rFonts w:ascii="Arial" w:hAnsi="Arial" w:cs="Arial"/>
          <w:sz w:val="24"/>
          <w:szCs w:val="24"/>
        </w:rPr>
        <w:t>.</w:t>
      </w:r>
    </w:p>
    <w:p w14:paraId="3654BACC" w14:textId="7EFC7BC8"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8. The CCCE should contact the PTA Program Director with any complaints involving the PTA Program. The CCCE should contact the Dean of </w:t>
      </w:r>
      <w:r w:rsidR="00AD608A" w:rsidRPr="00AF0BB9">
        <w:rPr>
          <w:rFonts w:ascii="Arial" w:hAnsi="Arial" w:cs="Arial"/>
          <w:sz w:val="24"/>
          <w:szCs w:val="24"/>
        </w:rPr>
        <w:t>Applied Academics</w:t>
      </w:r>
      <w:r w:rsidRPr="00AF0BB9">
        <w:rPr>
          <w:rFonts w:ascii="Arial" w:hAnsi="Arial" w:cs="Arial"/>
          <w:sz w:val="24"/>
          <w:szCs w:val="24"/>
        </w:rPr>
        <w:t xml:space="preserve"> with any complaints regarding the </w:t>
      </w:r>
      <w:r w:rsidR="00AD608A" w:rsidRPr="00AF0BB9">
        <w:rPr>
          <w:rFonts w:ascii="Arial" w:hAnsi="Arial" w:cs="Arial"/>
          <w:sz w:val="24"/>
          <w:szCs w:val="24"/>
        </w:rPr>
        <w:t>DCE</w:t>
      </w:r>
      <w:r w:rsidRPr="00AF0BB9">
        <w:rPr>
          <w:rFonts w:ascii="Arial" w:hAnsi="Arial" w:cs="Arial"/>
          <w:sz w:val="24"/>
          <w:szCs w:val="24"/>
        </w:rPr>
        <w:t>, PTA Program Director, or PTA Program.</w:t>
      </w:r>
    </w:p>
    <w:p w14:paraId="6B8EFBB3" w14:textId="77777777" w:rsidR="00697E92" w:rsidRPr="00AF0BB9" w:rsidRDefault="00697E92" w:rsidP="00332BF6">
      <w:pPr>
        <w:spacing w:after="0"/>
        <w:rPr>
          <w:rFonts w:ascii="Arial" w:hAnsi="Arial" w:cs="Arial"/>
          <w:sz w:val="24"/>
          <w:szCs w:val="24"/>
        </w:rPr>
      </w:pPr>
    </w:p>
    <w:p w14:paraId="675AE8D4" w14:textId="77777777" w:rsidR="00784B5E" w:rsidRPr="00AF0BB9" w:rsidRDefault="007B375C" w:rsidP="00332BF6">
      <w:pPr>
        <w:spacing w:after="0"/>
        <w:rPr>
          <w:rFonts w:ascii="Arial" w:hAnsi="Arial" w:cs="Arial"/>
          <w:sz w:val="24"/>
          <w:szCs w:val="24"/>
        </w:rPr>
      </w:pPr>
      <w:r w:rsidRPr="00AF0BB9">
        <w:rPr>
          <w:rFonts w:ascii="Arial" w:hAnsi="Arial" w:cs="Arial"/>
          <w:sz w:val="24"/>
          <w:szCs w:val="24"/>
        </w:rPr>
        <w:t xml:space="preserve">* Note: If there is no designated CCCE, then the departmental director is responsible for the items listed above. </w:t>
      </w:r>
    </w:p>
    <w:p w14:paraId="25A2EEF3" w14:textId="77777777" w:rsidR="00784B5E" w:rsidRPr="00AF0BB9" w:rsidRDefault="00784B5E" w:rsidP="00332BF6">
      <w:pPr>
        <w:spacing w:after="0"/>
        <w:rPr>
          <w:rFonts w:ascii="Arial" w:hAnsi="Arial" w:cs="Arial"/>
          <w:sz w:val="24"/>
          <w:szCs w:val="24"/>
        </w:rPr>
      </w:pPr>
    </w:p>
    <w:p w14:paraId="76B5A343" w14:textId="330A7CBA" w:rsidR="00784B5E" w:rsidRPr="00AF0BB9" w:rsidRDefault="007B375C" w:rsidP="00332BF6">
      <w:pPr>
        <w:spacing w:after="0"/>
        <w:rPr>
          <w:rFonts w:ascii="Arial" w:hAnsi="Arial" w:cs="Arial"/>
          <w:sz w:val="24"/>
          <w:szCs w:val="24"/>
        </w:rPr>
      </w:pPr>
      <w:r w:rsidRPr="00AF0BB9">
        <w:rPr>
          <w:rFonts w:ascii="Arial" w:hAnsi="Arial" w:cs="Arial"/>
          <w:sz w:val="24"/>
          <w:szCs w:val="24"/>
        </w:rPr>
        <w:t xml:space="preserve">*The Dean of </w:t>
      </w:r>
      <w:r w:rsidR="00AD608A" w:rsidRPr="00AF0BB9">
        <w:rPr>
          <w:rFonts w:ascii="Arial" w:hAnsi="Arial" w:cs="Arial"/>
          <w:sz w:val="24"/>
          <w:szCs w:val="24"/>
        </w:rPr>
        <w:t>Applied Academics</w:t>
      </w:r>
      <w:r w:rsidRPr="00AF0BB9">
        <w:rPr>
          <w:rFonts w:ascii="Arial" w:hAnsi="Arial" w:cs="Arial"/>
          <w:sz w:val="24"/>
          <w:szCs w:val="24"/>
        </w:rPr>
        <w:t xml:space="preserve"> is </w:t>
      </w:r>
      <w:r w:rsidR="00727659">
        <w:rPr>
          <w:rFonts w:ascii="Arial" w:hAnsi="Arial" w:cs="Arial"/>
          <w:sz w:val="24"/>
          <w:szCs w:val="24"/>
        </w:rPr>
        <w:t xml:space="preserve">Christy </w:t>
      </w:r>
      <w:proofErr w:type="gramStart"/>
      <w:r w:rsidR="00727659">
        <w:rPr>
          <w:rFonts w:ascii="Arial" w:hAnsi="Arial" w:cs="Arial"/>
          <w:sz w:val="24"/>
          <w:szCs w:val="24"/>
        </w:rPr>
        <w:t>Smith</w:t>
      </w:r>
      <w:proofErr w:type="gramEnd"/>
      <w:r w:rsidR="00784B5E" w:rsidRPr="00AF0BB9">
        <w:rPr>
          <w:rFonts w:ascii="Arial" w:hAnsi="Arial" w:cs="Arial"/>
          <w:sz w:val="24"/>
          <w:szCs w:val="24"/>
        </w:rPr>
        <w:t xml:space="preserve"> and h</w:t>
      </w:r>
      <w:r w:rsidR="00727659">
        <w:rPr>
          <w:rFonts w:ascii="Arial" w:hAnsi="Arial" w:cs="Arial"/>
          <w:sz w:val="24"/>
          <w:szCs w:val="24"/>
        </w:rPr>
        <w:t>er</w:t>
      </w:r>
      <w:r w:rsidR="00784B5E" w:rsidRPr="00AF0BB9">
        <w:rPr>
          <w:rFonts w:ascii="Arial" w:hAnsi="Arial" w:cs="Arial"/>
          <w:sz w:val="24"/>
          <w:szCs w:val="24"/>
        </w:rPr>
        <w:t xml:space="preserve"> phone number is (707</w:t>
      </w:r>
      <w:r w:rsidRPr="00AF0BB9">
        <w:rPr>
          <w:rFonts w:ascii="Arial" w:hAnsi="Arial" w:cs="Arial"/>
          <w:sz w:val="24"/>
          <w:szCs w:val="24"/>
        </w:rPr>
        <w:t xml:space="preserve">) </w:t>
      </w:r>
      <w:r w:rsidR="00784B5E" w:rsidRPr="00AF0BB9">
        <w:rPr>
          <w:rFonts w:ascii="Arial" w:hAnsi="Arial" w:cs="Arial"/>
          <w:sz w:val="24"/>
          <w:szCs w:val="24"/>
        </w:rPr>
        <w:t>468-3131.</w:t>
      </w:r>
      <w:r w:rsidRPr="00AF0BB9">
        <w:rPr>
          <w:rFonts w:ascii="Arial" w:hAnsi="Arial" w:cs="Arial"/>
          <w:sz w:val="24"/>
          <w:szCs w:val="24"/>
        </w:rPr>
        <w:t xml:space="preserve"> </w:t>
      </w:r>
    </w:p>
    <w:p w14:paraId="31452A04" w14:textId="77777777" w:rsidR="00784B5E" w:rsidRPr="00AF0BB9" w:rsidRDefault="00784B5E" w:rsidP="00332BF6">
      <w:pPr>
        <w:spacing w:after="0"/>
        <w:rPr>
          <w:rFonts w:ascii="Arial" w:hAnsi="Arial" w:cs="Arial"/>
          <w:sz w:val="24"/>
          <w:szCs w:val="24"/>
        </w:rPr>
      </w:pPr>
    </w:p>
    <w:p w14:paraId="4569ABDA" w14:textId="77777777" w:rsidR="00784B5E"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2.4 </w:t>
      </w:r>
      <w:r w:rsidR="00363373" w:rsidRPr="00AF0BB9">
        <w:rPr>
          <w:rFonts w:ascii="Arial" w:hAnsi="Arial" w:cs="Arial"/>
          <w:b/>
          <w:sz w:val="24"/>
          <w:szCs w:val="24"/>
          <w:u w:val="single"/>
        </w:rPr>
        <w:t>Responsibilities of Clinical Instructor</w:t>
      </w:r>
      <w:r w:rsidRPr="00AF0BB9">
        <w:rPr>
          <w:rFonts w:ascii="Arial" w:hAnsi="Arial" w:cs="Arial"/>
          <w:b/>
          <w:sz w:val="24"/>
          <w:szCs w:val="24"/>
          <w:u w:val="single"/>
        </w:rPr>
        <w:t xml:space="preserve"> (CI) </w:t>
      </w:r>
    </w:p>
    <w:p w14:paraId="01F2A038" w14:textId="77777777" w:rsidR="00784B5E" w:rsidRPr="00AF0BB9" w:rsidRDefault="00784B5E" w:rsidP="00332BF6">
      <w:pPr>
        <w:spacing w:after="0"/>
        <w:rPr>
          <w:rFonts w:ascii="Arial" w:hAnsi="Arial" w:cs="Arial"/>
          <w:sz w:val="24"/>
          <w:szCs w:val="24"/>
        </w:rPr>
      </w:pPr>
    </w:p>
    <w:p w14:paraId="53F92589" w14:textId="762C4544" w:rsidR="00784B5E" w:rsidRPr="00AF0BB9" w:rsidRDefault="007B375C" w:rsidP="00332BF6">
      <w:pPr>
        <w:spacing w:after="0"/>
        <w:rPr>
          <w:rFonts w:ascii="Arial" w:hAnsi="Arial" w:cs="Arial"/>
          <w:sz w:val="24"/>
          <w:szCs w:val="24"/>
        </w:rPr>
      </w:pPr>
      <w:r w:rsidRPr="00AF0BB9">
        <w:rPr>
          <w:rFonts w:ascii="Arial" w:hAnsi="Arial" w:cs="Arial"/>
          <w:sz w:val="24"/>
          <w:szCs w:val="24"/>
        </w:rPr>
        <w:t xml:space="preserve">CIs are individuals who provide clinical instruction and supervision when students are engaged in the clinical education portion of the curriculum. CIs are considered PTA Program clinical faculty </w:t>
      </w:r>
      <w:r w:rsidR="00F61199" w:rsidRPr="00AF0BB9">
        <w:rPr>
          <w:rFonts w:ascii="Arial" w:hAnsi="Arial" w:cs="Arial"/>
          <w:sz w:val="24"/>
          <w:szCs w:val="24"/>
        </w:rPr>
        <w:t>members but</w:t>
      </w:r>
      <w:r w:rsidR="00784B5E" w:rsidRPr="00AF0BB9">
        <w:rPr>
          <w:rFonts w:ascii="Arial" w:hAnsi="Arial" w:cs="Arial"/>
          <w:sz w:val="24"/>
          <w:szCs w:val="24"/>
        </w:rPr>
        <w:t xml:space="preserve"> are not employed by Mendocino College</w:t>
      </w:r>
      <w:r w:rsidRPr="00AF0BB9">
        <w:rPr>
          <w:rFonts w:ascii="Arial" w:hAnsi="Arial" w:cs="Arial"/>
          <w:sz w:val="24"/>
          <w:szCs w:val="24"/>
        </w:rPr>
        <w:t xml:space="preserve">. The CI demonstrates clinical competence and a willingness to share his/her insights and rationales related to patient care. The responsibilities of the CI are as follows: </w:t>
      </w:r>
    </w:p>
    <w:p w14:paraId="1821E486" w14:textId="77777777" w:rsidR="00784B5E" w:rsidRPr="00AF0BB9" w:rsidRDefault="00784B5E" w:rsidP="00332BF6">
      <w:pPr>
        <w:spacing w:after="0"/>
        <w:rPr>
          <w:rFonts w:ascii="Arial" w:hAnsi="Arial" w:cs="Arial"/>
          <w:sz w:val="24"/>
          <w:szCs w:val="24"/>
        </w:rPr>
      </w:pPr>
    </w:p>
    <w:p w14:paraId="67489470" w14:textId="77777777" w:rsidR="00B41915" w:rsidRPr="00AF0BB9" w:rsidRDefault="007B375C" w:rsidP="00332BF6">
      <w:pPr>
        <w:spacing w:after="0"/>
        <w:rPr>
          <w:rFonts w:ascii="Arial" w:hAnsi="Arial" w:cs="Arial"/>
          <w:sz w:val="24"/>
          <w:szCs w:val="24"/>
        </w:rPr>
      </w:pPr>
      <w:r w:rsidRPr="00AF0BB9">
        <w:rPr>
          <w:rFonts w:ascii="Arial" w:hAnsi="Arial" w:cs="Arial"/>
          <w:sz w:val="24"/>
          <w:szCs w:val="24"/>
        </w:rPr>
        <w:t xml:space="preserve">1. Demonstrate an interest in teaching and in continuing education. </w:t>
      </w:r>
    </w:p>
    <w:p w14:paraId="66736986" w14:textId="3A82F639" w:rsidR="00B41915" w:rsidRPr="00AF0BB9" w:rsidRDefault="007B375C" w:rsidP="00332BF6">
      <w:pPr>
        <w:spacing w:after="0"/>
        <w:rPr>
          <w:rFonts w:ascii="Arial" w:hAnsi="Arial" w:cs="Arial"/>
          <w:sz w:val="24"/>
          <w:szCs w:val="24"/>
        </w:rPr>
      </w:pPr>
      <w:r w:rsidRPr="00AF0BB9">
        <w:rPr>
          <w:rFonts w:ascii="Arial" w:hAnsi="Arial" w:cs="Arial"/>
          <w:sz w:val="24"/>
          <w:szCs w:val="24"/>
        </w:rPr>
        <w:t>2. Orien</w:t>
      </w:r>
      <w:r w:rsidR="002659E7" w:rsidRPr="00AF0BB9">
        <w:rPr>
          <w:rFonts w:ascii="Arial" w:hAnsi="Arial" w:cs="Arial"/>
          <w:sz w:val="24"/>
          <w:szCs w:val="24"/>
        </w:rPr>
        <w:t>t</w:t>
      </w:r>
      <w:r w:rsidRPr="00AF0BB9">
        <w:rPr>
          <w:rFonts w:ascii="Arial" w:hAnsi="Arial" w:cs="Arial"/>
          <w:sz w:val="24"/>
          <w:szCs w:val="24"/>
        </w:rPr>
        <w:t xml:space="preserve"> the student to the facility. </w:t>
      </w:r>
    </w:p>
    <w:p w14:paraId="74A4158A" w14:textId="77777777" w:rsidR="00B41915" w:rsidRPr="00AF0BB9" w:rsidRDefault="007B375C" w:rsidP="00332BF6">
      <w:pPr>
        <w:spacing w:after="0"/>
        <w:rPr>
          <w:rFonts w:ascii="Arial" w:hAnsi="Arial" w:cs="Arial"/>
          <w:sz w:val="24"/>
          <w:szCs w:val="24"/>
        </w:rPr>
      </w:pPr>
      <w:r w:rsidRPr="00AF0BB9">
        <w:rPr>
          <w:rFonts w:ascii="Arial" w:hAnsi="Arial" w:cs="Arial"/>
          <w:sz w:val="24"/>
          <w:szCs w:val="24"/>
        </w:rPr>
        <w:t xml:space="preserve">3. Facilitate student accomplishment of goals and objectives; assist with planning learning experiences with the student. </w:t>
      </w:r>
    </w:p>
    <w:p w14:paraId="55DB437F"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4. Supervise the student or arrange supervision by another qualified person. </w:t>
      </w:r>
    </w:p>
    <w:p w14:paraId="57B93C6C"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5. Serve as a resource </w:t>
      </w:r>
      <w:proofErr w:type="gramStart"/>
      <w:r w:rsidRPr="00AF0BB9">
        <w:rPr>
          <w:rFonts w:ascii="Arial" w:hAnsi="Arial" w:cs="Arial"/>
          <w:sz w:val="24"/>
          <w:szCs w:val="24"/>
        </w:rPr>
        <w:t>to</w:t>
      </w:r>
      <w:proofErr w:type="gramEnd"/>
      <w:r w:rsidRPr="00AF0BB9">
        <w:rPr>
          <w:rFonts w:ascii="Arial" w:hAnsi="Arial" w:cs="Arial"/>
          <w:sz w:val="24"/>
          <w:szCs w:val="24"/>
        </w:rPr>
        <w:t xml:space="preserve"> the student. </w:t>
      </w:r>
    </w:p>
    <w:p w14:paraId="784FDA8A"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6. Serve as a role model of professional behavior. </w:t>
      </w:r>
    </w:p>
    <w:p w14:paraId="2A7FE223"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7. Encourage the student to take advantage of unique resources and learning experiences of the clinical setting and its staff. </w:t>
      </w:r>
    </w:p>
    <w:p w14:paraId="071311E4"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8. Provide an opportunity for regularly scheduled review and discussion of student clinical performance and progress. </w:t>
      </w:r>
    </w:p>
    <w:p w14:paraId="01A1FBA6" w14:textId="4D2CADCA" w:rsidR="00AC7BA9" w:rsidRPr="00AF0BB9" w:rsidRDefault="007B375C" w:rsidP="00332BF6">
      <w:pPr>
        <w:spacing w:after="0"/>
        <w:rPr>
          <w:rFonts w:ascii="Arial" w:hAnsi="Arial" w:cs="Arial"/>
          <w:sz w:val="24"/>
          <w:szCs w:val="24"/>
        </w:rPr>
      </w:pPr>
      <w:r w:rsidRPr="00AF0BB9">
        <w:rPr>
          <w:rFonts w:ascii="Arial" w:hAnsi="Arial" w:cs="Arial"/>
          <w:sz w:val="24"/>
          <w:szCs w:val="24"/>
        </w:rPr>
        <w:lastRenderedPageBreak/>
        <w:t xml:space="preserve">9. Confer and consult with the </w:t>
      </w:r>
      <w:r w:rsidR="00AD608A" w:rsidRPr="00AF0BB9">
        <w:rPr>
          <w:rFonts w:ascii="Arial" w:hAnsi="Arial" w:cs="Arial"/>
          <w:sz w:val="24"/>
          <w:szCs w:val="24"/>
        </w:rPr>
        <w:t xml:space="preserve">DCE </w:t>
      </w:r>
      <w:r w:rsidRPr="00AF0BB9">
        <w:rPr>
          <w:rFonts w:ascii="Arial" w:hAnsi="Arial" w:cs="Arial"/>
          <w:sz w:val="24"/>
          <w:szCs w:val="24"/>
        </w:rPr>
        <w:t xml:space="preserve">regarding student learning needs and progress toward meeting objectives. </w:t>
      </w:r>
    </w:p>
    <w:p w14:paraId="3E3FBC0A" w14:textId="46140A5B"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10. Consult with the </w:t>
      </w:r>
      <w:r w:rsidR="00AD608A" w:rsidRPr="00AF0BB9">
        <w:rPr>
          <w:rFonts w:ascii="Arial" w:hAnsi="Arial" w:cs="Arial"/>
          <w:sz w:val="24"/>
          <w:szCs w:val="24"/>
        </w:rPr>
        <w:t xml:space="preserve">DCE </w:t>
      </w:r>
      <w:r w:rsidRPr="00AF0BB9">
        <w:rPr>
          <w:rFonts w:ascii="Arial" w:hAnsi="Arial" w:cs="Arial"/>
          <w:sz w:val="24"/>
          <w:szCs w:val="24"/>
        </w:rPr>
        <w:t xml:space="preserve">regarding unsatisfactory progress of the student. </w:t>
      </w:r>
    </w:p>
    <w:p w14:paraId="2E1D8FF8"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11. Assess and evaluate the student clinical experience. Set clear expectations and provide ongoing verbal and written feedback. </w:t>
      </w:r>
    </w:p>
    <w:p w14:paraId="3F28F536" w14:textId="09DE1516"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12. Problem-solving needs are to be addressed through open communication between the student and CI. If problems cannot be solved to the satisfaction of the CI and the student, the CCCE and </w:t>
      </w:r>
      <w:r w:rsidR="00AD608A" w:rsidRPr="00AF0BB9">
        <w:rPr>
          <w:rFonts w:ascii="Arial" w:hAnsi="Arial" w:cs="Arial"/>
          <w:sz w:val="24"/>
          <w:szCs w:val="24"/>
        </w:rPr>
        <w:t xml:space="preserve">DCE </w:t>
      </w:r>
      <w:r w:rsidRPr="00AF0BB9">
        <w:rPr>
          <w:rFonts w:ascii="Arial" w:hAnsi="Arial" w:cs="Arial"/>
          <w:sz w:val="24"/>
          <w:szCs w:val="24"/>
        </w:rPr>
        <w:t xml:space="preserve">should be contacted. </w:t>
      </w:r>
    </w:p>
    <w:p w14:paraId="2153E379"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13. The CI is responsible for being aware of which assessment or intervention techniques the student has demonstrated competence on during the PTA Program prior to </w:t>
      </w:r>
      <w:proofErr w:type="gramStart"/>
      <w:r w:rsidRPr="00AF0BB9">
        <w:rPr>
          <w:rFonts w:ascii="Arial" w:hAnsi="Arial" w:cs="Arial"/>
          <w:sz w:val="24"/>
          <w:szCs w:val="24"/>
        </w:rPr>
        <w:t>the clinical</w:t>
      </w:r>
      <w:proofErr w:type="gramEnd"/>
      <w:r w:rsidRPr="00AF0BB9">
        <w:rPr>
          <w:rFonts w:ascii="Arial" w:hAnsi="Arial" w:cs="Arial"/>
          <w:sz w:val="24"/>
          <w:szCs w:val="24"/>
        </w:rPr>
        <w:t xml:space="preserve"> experience (See skill list located in the Appendix). If a CI teaches a student an assessment or treatment technique that has not been presented or practiced in the academic setting, the CI is responsible for determining if the student is safe in applying the procedure to the patient in the clinical setting. The student cannot be evaluated on that skill. </w:t>
      </w:r>
    </w:p>
    <w:p w14:paraId="2A4A5E0B" w14:textId="2F9C6DC9" w:rsidR="00AC7BA9" w:rsidRPr="00AF0BB9" w:rsidRDefault="007B375C" w:rsidP="00332BF6">
      <w:pPr>
        <w:spacing w:after="0"/>
        <w:rPr>
          <w:rFonts w:ascii="Arial" w:hAnsi="Arial" w:cs="Arial"/>
          <w:sz w:val="24"/>
          <w:szCs w:val="24"/>
        </w:rPr>
      </w:pPr>
      <w:r w:rsidRPr="00AF0BB9">
        <w:rPr>
          <w:rFonts w:ascii="Arial" w:hAnsi="Arial" w:cs="Arial"/>
          <w:sz w:val="24"/>
          <w:szCs w:val="24"/>
        </w:rPr>
        <w:t>14. The CI is expected to act in an ethical manner and maintain student confidentiality</w:t>
      </w:r>
      <w:r w:rsidR="00F46041" w:rsidRPr="00AF0BB9">
        <w:rPr>
          <w:rFonts w:ascii="Arial" w:hAnsi="Arial" w:cs="Arial"/>
          <w:sz w:val="24"/>
          <w:szCs w:val="24"/>
        </w:rPr>
        <w:t>.</w:t>
      </w:r>
      <w:r w:rsidRPr="00AF0BB9">
        <w:rPr>
          <w:rFonts w:ascii="Arial" w:hAnsi="Arial" w:cs="Arial"/>
          <w:sz w:val="24"/>
          <w:szCs w:val="24"/>
        </w:rPr>
        <w:t xml:space="preserve"> 15. The CI may contact the Dean of </w:t>
      </w:r>
      <w:r w:rsidR="00AD608A" w:rsidRPr="00AF0BB9">
        <w:rPr>
          <w:rFonts w:ascii="Arial" w:hAnsi="Arial" w:cs="Arial"/>
          <w:sz w:val="24"/>
          <w:szCs w:val="24"/>
        </w:rPr>
        <w:t>Applied Academics</w:t>
      </w:r>
      <w:r w:rsidRPr="00AF0BB9">
        <w:rPr>
          <w:rFonts w:ascii="Arial" w:hAnsi="Arial" w:cs="Arial"/>
          <w:sz w:val="24"/>
          <w:szCs w:val="24"/>
        </w:rPr>
        <w:t xml:space="preserve"> with any complaints regarding the </w:t>
      </w:r>
      <w:r w:rsidR="00AD608A" w:rsidRPr="00AF0BB9">
        <w:rPr>
          <w:rFonts w:ascii="Arial" w:hAnsi="Arial" w:cs="Arial"/>
          <w:sz w:val="24"/>
          <w:szCs w:val="24"/>
        </w:rPr>
        <w:t xml:space="preserve">DCE </w:t>
      </w:r>
      <w:r w:rsidRPr="00AF0BB9">
        <w:rPr>
          <w:rFonts w:ascii="Arial" w:hAnsi="Arial" w:cs="Arial"/>
          <w:sz w:val="24"/>
          <w:szCs w:val="24"/>
        </w:rPr>
        <w:t xml:space="preserve">or PTA Program </w:t>
      </w:r>
      <w:r w:rsidR="00AC7BA9" w:rsidRPr="00AF0BB9">
        <w:rPr>
          <w:rFonts w:ascii="Arial" w:hAnsi="Arial" w:cs="Arial"/>
          <w:sz w:val="24"/>
          <w:szCs w:val="24"/>
        </w:rPr>
        <w:t>Director. *</w:t>
      </w:r>
      <w:r w:rsidRPr="00AF0BB9">
        <w:rPr>
          <w:rFonts w:ascii="Arial" w:hAnsi="Arial" w:cs="Arial"/>
          <w:sz w:val="24"/>
          <w:szCs w:val="24"/>
        </w:rPr>
        <w:t xml:space="preserve"> The CI should contact the PTA Program Director with any complaints involving the </w:t>
      </w:r>
      <w:r w:rsidR="00AC7BA9" w:rsidRPr="00AF0BB9">
        <w:rPr>
          <w:rFonts w:ascii="Arial" w:hAnsi="Arial" w:cs="Arial"/>
          <w:sz w:val="24"/>
          <w:szCs w:val="24"/>
        </w:rPr>
        <w:t>Mendocino College</w:t>
      </w:r>
      <w:r w:rsidRPr="00AF0BB9">
        <w:rPr>
          <w:rFonts w:ascii="Arial" w:hAnsi="Arial" w:cs="Arial"/>
          <w:sz w:val="24"/>
          <w:szCs w:val="24"/>
        </w:rPr>
        <w:t xml:space="preserve"> PTA Program. </w:t>
      </w:r>
    </w:p>
    <w:p w14:paraId="0206919C" w14:textId="7F19B92D"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16. When a patient or member of the public has a complaint or concern regarding a PTA student or the </w:t>
      </w:r>
      <w:r w:rsidR="00AC7BA9" w:rsidRPr="00AF0BB9">
        <w:rPr>
          <w:rFonts w:ascii="Arial" w:hAnsi="Arial" w:cs="Arial"/>
          <w:sz w:val="24"/>
          <w:szCs w:val="24"/>
        </w:rPr>
        <w:t>Mendocino College</w:t>
      </w:r>
      <w:r w:rsidRPr="00AF0BB9">
        <w:rPr>
          <w:rFonts w:ascii="Arial" w:hAnsi="Arial" w:cs="Arial"/>
          <w:sz w:val="24"/>
          <w:szCs w:val="24"/>
        </w:rPr>
        <w:t xml:space="preserve"> PTA Program, the CI is responsible </w:t>
      </w:r>
      <w:proofErr w:type="gramStart"/>
      <w:r w:rsidRPr="00AF0BB9">
        <w:rPr>
          <w:rFonts w:ascii="Arial" w:hAnsi="Arial" w:cs="Arial"/>
          <w:sz w:val="24"/>
          <w:szCs w:val="24"/>
        </w:rPr>
        <w:t>to give</w:t>
      </w:r>
      <w:proofErr w:type="gramEnd"/>
      <w:r w:rsidRPr="00AF0BB9">
        <w:rPr>
          <w:rFonts w:ascii="Arial" w:hAnsi="Arial" w:cs="Arial"/>
          <w:sz w:val="24"/>
          <w:szCs w:val="24"/>
        </w:rPr>
        <w:t xml:space="preserve"> the individual the name, title, and phone number of the Dean of</w:t>
      </w:r>
      <w:r w:rsidR="002121C8">
        <w:rPr>
          <w:rFonts w:ascii="Arial" w:hAnsi="Arial" w:cs="Arial"/>
          <w:sz w:val="24"/>
          <w:szCs w:val="24"/>
        </w:rPr>
        <w:t xml:space="preserve"> Career </w:t>
      </w:r>
      <w:proofErr w:type="gramStart"/>
      <w:r w:rsidR="002121C8">
        <w:rPr>
          <w:rFonts w:ascii="Arial" w:hAnsi="Arial" w:cs="Arial"/>
          <w:sz w:val="24"/>
          <w:szCs w:val="24"/>
        </w:rPr>
        <w:t>Education</w:t>
      </w:r>
      <w:r w:rsidR="002121C8" w:rsidRPr="00AF0BB9">
        <w:rPr>
          <w:rFonts w:ascii="Arial" w:hAnsi="Arial" w:cs="Arial"/>
          <w:sz w:val="24"/>
          <w:szCs w:val="24"/>
        </w:rPr>
        <w:t>.*</w:t>
      </w:r>
      <w:proofErr w:type="gramEnd"/>
      <w:r w:rsidRPr="00AF0BB9">
        <w:rPr>
          <w:rFonts w:ascii="Arial" w:hAnsi="Arial" w:cs="Arial"/>
          <w:sz w:val="24"/>
          <w:szCs w:val="24"/>
        </w:rPr>
        <w:t xml:space="preserve"> </w:t>
      </w:r>
    </w:p>
    <w:p w14:paraId="510CB755" w14:textId="77777777" w:rsidR="00AC7BA9" w:rsidRPr="00AF0BB9" w:rsidRDefault="00AC7BA9" w:rsidP="00332BF6">
      <w:pPr>
        <w:spacing w:after="0"/>
        <w:rPr>
          <w:rFonts w:ascii="Arial" w:hAnsi="Arial" w:cs="Arial"/>
          <w:sz w:val="24"/>
          <w:szCs w:val="24"/>
        </w:rPr>
      </w:pPr>
    </w:p>
    <w:p w14:paraId="6FE2116B" w14:textId="18E1E7B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*The Dean of </w:t>
      </w:r>
      <w:r w:rsidR="002121C8">
        <w:rPr>
          <w:rFonts w:ascii="Arial" w:hAnsi="Arial" w:cs="Arial"/>
          <w:sz w:val="24"/>
          <w:szCs w:val="24"/>
        </w:rPr>
        <w:t>Career Education</w:t>
      </w:r>
      <w:r w:rsidRPr="00AF0BB9">
        <w:rPr>
          <w:rFonts w:ascii="Arial" w:hAnsi="Arial" w:cs="Arial"/>
          <w:sz w:val="24"/>
          <w:szCs w:val="24"/>
        </w:rPr>
        <w:t xml:space="preserve"> is </w:t>
      </w:r>
      <w:r w:rsidR="002121C8">
        <w:rPr>
          <w:rFonts w:ascii="Arial" w:hAnsi="Arial" w:cs="Arial"/>
          <w:sz w:val="24"/>
          <w:szCs w:val="24"/>
        </w:rPr>
        <w:t xml:space="preserve">Christy </w:t>
      </w:r>
      <w:proofErr w:type="gramStart"/>
      <w:r w:rsidR="002121C8">
        <w:rPr>
          <w:rFonts w:ascii="Arial" w:hAnsi="Arial" w:cs="Arial"/>
          <w:sz w:val="24"/>
          <w:szCs w:val="24"/>
        </w:rPr>
        <w:t>Smith</w:t>
      </w:r>
      <w:proofErr w:type="gramEnd"/>
      <w:r w:rsidR="00AC7BA9" w:rsidRPr="00AF0BB9">
        <w:rPr>
          <w:rFonts w:ascii="Arial" w:hAnsi="Arial" w:cs="Arial"/>
          <w:sz w:val="24"/>
          <w:szCs w:val="24"/>
        </w:rPr>
        <w:t xml:space="preserve"> and h</w:t>
      </w:r>
      <w:r w:rsidR="002121C8">
        <w:rPr>
          <w:rFonts w:ascii="Arial" w:hAnsi="Arial" w:cs="Arial"/>
          <w:sz w:val="24"/>
          <w:szCs w:val="24"/>
        </w:rPr>
        <w:t>er</w:t>
      </w:r>
      <w:r w:rsidR="00AC7BA9" w:rsidRPr="00AF0BB9">
        <w:rPr>
          <w:rFonts w:ascii="Arial" w:hAnsi="Arial" w:cs="Arial"/>
          <w:sz w:val="24"/>
          <w:szCs w:val="24"/>
        </w:rPr>
        <w:t xml:space="preserve"> p</w:t>
      </w:r>
      <w:r w:rsidRPr="00AF0BB9">
        <w:rPr>
          <w:rFonts w:ascii="Arial" w:hAnsi="Arial" w:cs="Arial"/>
          <w:sz w:val="24"/>
          <w:szCs w:val="24"/>
        </w:rPr>
        <w:t>hone number is (</w:t>
      </w:r>
      <w:r w:rsidR="00AC7BA9" w:rsidRPr="00AF0BB9">
        <w:rPr>
          <w:rFonts w:ascii="Arial" w:hAnsi="Arial" w:cs="Arial"/>
          <w:sz w:val="24"/>
          <w:szCs w:val="24"/>
        </w:rPr>
        <w:t>707) 468-3131</w:t>
      </w:r>
      <w:r w:rsidR="002121C8">
        <w:rPr>
          <w:rFonts w:ascii="Arial" w:hAnsi="Arial" w:cs="Arial"/>
          <w:sz w:val="24"/>
          <w:szCs w:val="24"/>
        </w:rPr>
        <w:t>.</w:t>
      </w:r>
      <w:r w:rsidRPr="00AF0BB9">
        <w:rPr>
          <w:rFonts w:ascii="Arial" w:hAnsi="Arial" w:cs="Arial"/>
          <w:sz w:val="24"/>
          <w:szCs w:val="24"/>
        </w:rPr>
        <w:t xml:space="preserve"> </w:t>
      </w:r>
    </w:p>
    <w:p w14:paraId="79AA9DF4" w14:textId="77777777" w:rsidR="000D2F25" w:rsidRDefault="000D2F25" w:rsidP="00332BF6">
      <w:pPr>
        <w:spacing w:after="0"/>
        <w:rPr>
          <w:rFonts w:ascii="Arial" w:hAnsi="Arial" w:cs="Arial"/>
          <w:b/>
          <w:sz w:val="24"/>
          <w:szCs w:val="24"/>
          <w:u w:val="single"/>
        </w:rPr>
      </w:pPr>
    </w:p>
    <w:p w14:paraId="300A1F27" w14:textId="05D93A9F" w:rsidR="00AC7BA9"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2.5 </w:t>
      </w:r>
      <w:r w:rsidR="00AC7BA9" w:rsidRPr="00AF0BB9">
        <w:rPr>
          <w:rFonts w:ascii="Arial" w:hAnsi="Arial" w:cs="Arial"/>
          <w:b/>
          <w:sz w:val="24"/>
          <w:szCs w:val="24"/>
          <w:u w:val="single"/>
        </w:rPr>
        <w:t>Memorandum of Agreement</w:t>
      </w:r>
    </w:p>
    <w:p w14:paraId="0F59EFB1" w14:textId="77777777" w:rsidR="00AC7BA9" w:rsidRPr="00AF0BB9" w:rsidRDefault="00AC7BA9" w:rsidP="00332BF6">
      <w:pPr>
        <w:spacing w:after="0"/>
        <w:rPr>
          <w:rFonts w:ascii="Arial" w:hAnsi="Arial" w:cs="Arial"/>
          <w:sz w:val="24"/>
          <w:szCs w:val="24"/>
        </w:rPr>
      </w:pPr>
    </w:p>
    <w:p w14:paraId="084D0896" w14:textId="17CC64BB" w:rsidR="00363373" w:rsidRPr="00AF0BB9" w:rsidRDefault="007B375C" w:rsidP="00332BF6">
      <w:pPr>
        <w:spacing w:after="0"/>
        <w:rPr>
          <w:rFonts w:ascii="Arial" w:hAnsi="Arial" w:cs="Arial"/>
          <w:sz w:val="24"/>
          <w:szCs w:val="24"/>
        </w:rPr>
      </w:pPr>
      <w:r w:rsidRPr="00AF0BB9">
        <w:rPr>
          <w:rFonts w:ascii="Arial" w:hAnsi="Arial" w:cs="Arial"/>
          <w:sz w:val="24"/>
          <w:szCs w:val="24"/>
        </w:rPr>
        <w:t xml:space="preserve"> A Memorandum of Agreement must be signed by </w:t>
      </w:r>
      <w:r w:rsidR="002121C8" w:rsidRPr="00AF0BB9">
        <w:rPr>
          <w:rFonts w:ascii="Arial" w:hAnsi="Arial" w:cs="Arial"/>
          <w:sz w:val="24"/>
          <w:szCs w:val="24"/>
        </w:rPr>
        <w:t>both</w:t>
      </w:r>
      <w:r w:rsidRPr="00AF0BB9">
        <w:rPr>
          <w:rFonts w:ascii="Arial" w:hAnsi="Arial" w:cs="Arial"/>
          <w:sz w:val="24"/>
          <w:szCs w:val="24"/>
        </w:rPr>
        <w:t xml:space="preserve"> the clinical facility and </w:t>
      </w:r>
      <w:r w:rsidR="00363373" w:rsidRPr="00AF0BB9">
        <w:rPr>
          <w:rFonts w:ascii="Arial" w:hAnsi="Arial" w:cs="Arial"/>
          <w:sz w:val="24"/>
          <w:szCs w:val="24"/>
        </w:rPr>
        <w:t xml:space="preserve">Mendocino College </w:t>
      </w:r>
      <w:r w:rsidRPr="00AF0BB9">
        <w:rPr>
          <w:rFonts w:ascii="Arial" w:hAnsi="Arial" w:cs="Arial"/>
          <w:sz w:val="24"/>
          <w:szCs w:val="24"/>
        </w:rPr>
        <w:t xml:space="preserve">prior to a student being assigned to the facility. This agreement includes a statement regarding general and professional liability and insurance. This agreement automatically rolls over from year to year within the agreement’s timeline. Either </w:t>
      </w:r>
      <w:r w:rsidR="00363373" w:rsidRPr="00AF0BB9">
        <w:rPr>
          <w:rFonts w:ascii="Arial" w:hAnsi="Arial" w:cs="Arial"/>
          <w:sz w:val="24"/>
          <w:szCs w:val="24"/>
        </w:rPr>
        <w:t>Mendocino College</w:t>
      </w:r>
      <w:r w:rsidRPr="00AF0BB9">
        <w:rPr>
          <w:rFonts w:ascii="Arial" w:hAnsi="Arial" w:cs="Arial"/>
          <w:sz w:val="24"/>
          <w:szCs w:val="24"/>
        </w:rPr>
        <w:t xml:space="preserve"> or clinical sites can terminate this agreement with a </w:t>
      </w:r>
      <w:r w:rsidR="0062421B" w:rsidRPr="00AF0BB9">
        <w:rPr>
          <w:rFonts w:ascii="Arial" w:hAnsi="Arial" w:cs="Arial"/>
          <w:sz w:val="24"/>
          <w:szCs w:val="24"/>
        </w:rPr>
        <w:t xml:space="preserve">written </w:t>
      </w:r>
      <w:r w:rsidRPr="00AF0BB9">
        <w:rPr>
          <w:rFonts w:ascii="Arial" w:hAnsi="Arial" w:cs="Arial"/>
          <w:sz w:val="24"/>
          <w:szCs w:val="24"/>
        </w:rPr>
        <w:t>notice</w:t>
      </w:r>
      <w:r w:rsidR="0062421B" w:rsidRPr="00AF0BB9">
        <w:rPr>
          <w:rFonts w:ascii="Arial" w:hAnsi="Arial" w:cs="Arial"/>
          <w:sz w:val="24"/>
          <w:szCs w:val="24"/>
        </w:rPr>
        <w:t xml:space="preserve"> stating the reason for termination</w:t>
      </w:r>
      <w:r w:rsidRPr="00AF0BB9">
        <w:rPr>
          <w:rFonts w:ascii="Arial" w:hAnsi="Arial" w:cs="Arial"/>
          <w:sz w:val="24"/>
          <w:szCs w:val="24"/>
        </w:rPr>
        <w:t xml:space="preserve">. </w:t>
      </w:r>
    </w:p>
    <w:p w14:paraId="0E4F0736" w14:textId="77777777" w:rsidR="00363373" w:rsidRPr="00AF0BB9" w:rsidRDefault="00363373" w:rsidP="00332BF6">
      <w:pPr>
        <w:spacing w:after="0"/>
        <w:rPr>
          <w:rFonts w:ascii="Arial" w:hAnsi="Arial" w:cs="Arial"/>
          <w:sz w:val="24"/>
          <w:szCs w:val="24"/>
        </w:rPr>
      </w:pPr>
    </w:p>
    <w:p w14:paraId="582BB66C" w14:textId="5DE39C96" w:rsidR="30442E55" w:rsidRDefault="30442E55" w:rsidP="52F7B861">
      <w:pPr>
        <w:spacing w:after="0" w:line="240" w:lineRule="auto"/>
        <w:rPr>
          <w:rFonts w:ascii="Arial" w:eastAsia="Arial" w:hAnsi="Arial" w:cs="Arial"/>
          <w:color w:val="000000" w:themeColor="text1"/>
          <w:sz w:val="24"/>
          <w:szCs w:val="24"/>
        </w:rPr>
      </w:pPr>
      <w:r w:rsidRPr="52F7B861">
        <w:rPr>
          <w:rStyle w:val="normaltextrun"/>
          <w:rFonts w:ascii="Arial" w:eastAsia="Arial" w:hAnsi="Arial" w:cs="Arial"/>
          <w:b/>
          <w:bCs/>
          <w:color w:val="000000" w:themeColor="text1"/>
          <w:sz w:val="24"/>
          <w:szCs w:val="24"/>
          <w:u w:val="single"/>
        </w:rPr>
        <w:t>2.6 Arrangement of Clinical Rotations </w:t>
      </w:r>
      <w:r w:rsidRPr="52F7B861">
        <w:rPr>
          <w:rStyle w:val="eop"/>
          <w:rFonts w:ascii="Arial" w:eastAsia="Arial" w:hAnsi="Arial" w:cs="Arial"/>
          <w:color w:val="000000" w:themeColor="text1"/>
          <w:sz w:val="24"/>
          <w:szCs w:val="24"/>
        </w:rPr>
        <w:t> </w:t>
      </w:r>
    </w:p>
    <w:p w14:paraId="77E88BAA" w14:textId="2AC51895" w:rsidR="30442E55" w:rsidRDefault="30442E55" w:rsidP="52F7B861">
      <w:pPr>
        <w:spacing w:after="0" w:line="240" w:lineRule="auto"/>
        <w:rPr>
          <w:rFonts w:ascii="Arial" w:eastAsia="Arial" w:hAnsi="Arial" w:cs="Arial"/>
          <w:color w:val="000000" w:themeColor="text1"/>
          <w:sz w:val="24"/>
          <w:szCs w:val="24"/>
        </w:rPr>
      </w:pPr>
      <w:r w:rsidRPr="52F7B861">
        <w:rPr>
          <w:rStyle w:val="eop"/>
          <w:rFonts w:ascii="Arial" w:eastAsia="Arial" w:hAnsi="Arial" w:cs="Arial"/>
          <w:color w:val="000000" w:themeColor="text1"/>
          <w:sz w:val="24"/>
          <w:szCs w:val="24"/>
        </w:rPr>
        <w:t> </w:t>
      </w:r>
    </w:p>
    <w:p w14:paraId="2C253CD6" w14:textId="05EF7E8B" w:rsidR="30442E55" w:rsidRDefault="30442E55" w:rsidP="52F7B861">
      <w:pPr>
        <w:spacing w:after="0" w:line="300" w:lineRule="atLeast"/>
        <w:rPr>
          <w:rFonts w:ascii="Arial" w:eastAsia="Arial" w:hAnsi="Arial" w:cs="Arial"/>
          <w:color w:val="000000" w:themeColor="text1"/>
          <w:sz w:val="24"/>
          <w:szCs w:val="24"/>
        </w:rPr>
      </w:pPr>
      <w:r w:rsidRPr="52F7B861">
        <w:rPr>
          <w:rFonts w:ascii="Arial" w:eastAsia="Arial" w:hAnsi="Arial" w:cs="Arial"/>
          <w:color w:val="000000" w:themeColor="text1"/>
          <w:sz w:val="24"/>
          <w:szCs w:val="24"/>
        </w:rPr>
        <w:t>Requests for clinical education experiences are emailed to the Clinical Coordinators of Clinical Education (CCCE) and clinical instructors prior to May 15 for Fall Practicums and November 15 for Spring Practicums. Facilities are asked to provide a response within one month; however, some flexibility is allowed. The CCCE receives student clinical assignments by October 1 for fall rotations and March 1 for spring rotations. The CCCE is responsible for assigning students to each clinical instructor.</w:t>
      </w:r>
    </w:p>
    <w:p w14:paraId="01F64A7B" w14:textId="77777777" w:rsidR="00363373" w:rsidRPr="00AF0BB9" w:rsidRDefault="00363373" w:rsidP="00332BF6">
      <w:pPr>
        <w:spacing w:after="0"/>
        <w:rPr>
          <w:rFonts w:ascii="Arial" w:hAnsi="Arial" w:cs="Arial"/>
          <w:sz w:val="24"/>
          <w:szCs w:val="24"/>
        </w:rPr>
      </w:pPr>
    </w:p>
    <w:p w14:paraId="6093EF07" w14:textId="77777777" w:rsidR="00363373"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2.7 </w:t>
      </w:r>
      <w:r w:rsidR="00363373" w:rsidRPr="00AF0BB9">
        <w:rPr>
          <w:rFonts w:ascii="Arial" w:hAnsi="Arial" w:cs="Arial"/>
          <w:b/>
          <w:sz w:val="24"/>
          <w:szCs w:val="24"/>
          <w:u w:val="single"/>
        </w:rPr>
        <w:t>Placement Policy</w:t>
      </w:r>
      <w:r w:rsidRPr="00AF0BB9">
        <w:rPr>
          <w:rFonts w:ascii="Arial" w:hAnsi="Arial" w:cs="Arial"/>
          <w:b/>
          <w:sz w:val="24"/>
          <w:szCs w:val="24"/>
          <w:u w:val="single"/>
        </w:rPr>
        <w:t xml:space="preserve"> </w:t>
      </w:r>
    </w:p>
    <w:p w14:paraId="2645CF0A" w14:textId="77777777" w:rsidR="00363373" w:rsidRPr="00AF0BB9" w:rsidRDefault="00363373" w:rsidP="00332BF6">
      <w:pPr>
        <w:spacing w:after="0"/>
        <w:rPr>
          <w:rFonts w:ascii="Arial" w:hAnsi="Arial" w:cs="Arial"/>
          <w:sz w:val="24"/>
          <w:szCs w:val="24"/>
        </w:rPr>
      </w:pPr>
    </w:p>
    <w:p w14:paraId="5F2487E6" w14:textId="14E9B82B" w:rsidR="00686625" w:rsidRPr="00AF0BB9" w:rsidRDefault="007B375C" w:rsidP="00332BF6">
      <w:pPr>
        <w:spacing w:after="0"/>
        <w:rPr>
          <w:rFonts w:ascii="Arial" w:hAnsi="Arial" w:cs="Arial"/>
          <w:sz w:val="24"/>
          <w:szCs w:val="24"/>
        </w:rPr>
      </w:pPr>
      <w:r w:rsidRPr="00AF0BB9">
        <w:rPr>
          <w:rFonts w:ascii="Arial" w:hAnsi="Arial" w:cs="Arial"/>
          <w:sz w:val="24"/>
          <w:szCs w:val="24"/>
        </w:rPr>
        <w:t xml:space="preserve">The PTA program </w:t>
      </w:r>
      <w:r w:rsidR="00AD608A" w:rsidRPr="00AF0BB9">
        <w:rPr>
          <w:rFonts w:ascii="Arial" w:hAnsi="Arial" w:cs="Arial"/>
          <w:sz w:val="24"/>
          <w:szCs w:val="24"/>
        </w:rPr>
        <w:t xml:space="preserve">DCE </w:t>
      </w:r>
      <w:r w:rsidRPr="00AF0BB9">
        <w:rPr>
          <w:rFonts w:ascii="Arial" w:hAnsi="Arial" w:cs="Arial"/>
          <w:sz w:val="24"/>
          <w:szCs w:val="24"/>
        </w:rPr>
        <w:t xml:space="preserve">makes all clinical assignments. Clinical placements are designed to expose the student to different physical therapy settings. It is hoped this exposure will assist the student’s </w:t>
      </w:r>
      <w:r w:rsidRPr="00AF0BB9">
        <w:rPr>
          <w:rFonts w:ascii="Arial" w:hAnsi="Arial" w:cs="Arial"/>
          <w:sz w:val="24"/>
          <w:szCs w:val="24"/>
        </w:rPr>
        <w:lastRenderedPageBreak/>
        <w:t xml:space="preserve">attainment of the skills needed for entry level practice as a </w:t>
      </w:r>
      <w:r w:rsidR="00363373" w:rsidRPr="00AF0BB9">
        <w:rPr>
          <w:rFonts w:ascii="Arial" w:hAnsi="Arial" w:cs="Arial"/>
          <w:sz w:val="24"/>
          <w:szCs w:val="24"/>
        </w:rPr>
        <w:t>Physical Therapist Assistant.</w:t>
      </w:r>
      <w:r w:rsidRPr="00AF0BB9">
        <w:rPr>
          <w:rFonts w:ascii="Arial" w:hAnsi="Arial" w:cs="Arial"/>
          <w:sz w:val="24"/>
          <w:szCs w:val="24"/>
        </w:rPr>
        <w:t xml:space="preserve"> All students will complete</w:t>
      </w:r>
      <w:r w:rsidR="00C41DB7" w:rsidRPr="00AF0BB9">
        <w:rPr>
          <w:rFonts w:ascii="Arial" w:hAnsi="Arial" w:cs="Arial"/>
          <w:sz w:val="24"/>
          <w:szCs w:val="24"/>
        </w:rPr>
        <w:t xml:space="preserve"> full</w:t>
      </w:r>
      <w:r w:rsidR="00436EEA">
        <w:rPr>
          <w:rFonts w:ascii="Arial" w:hAnsi="Arial" w:cs="Arial"/>
          <w:sz w:val="24"/>
          <w:szCs w:val="24"/>
        </w:rPr>
        <w:t>-</w:t>
      </w:r>
      <w:r w:rsidR="00C41DB7" w:rsidRPr="00AF0BB9">
        <w:rPr>
          <w:rFonts w:ascii="Arial" w:hAnsi="Arial" w:cs="Arial"/>
          <w:sz w:val="24"/>
          <w:szCs w:val="24"/>
        </w:rPr>
        <w:t xml:space="preserve">time </w:t>
      </w:r>
      <w:r w:rsidR="00436EEA" w:rsidRPr="00AF0BB9">
        <w:rPr>
          <w:rFonts w:ascii="Arial" w:hAnsi="Arial" w:cs="Arial"/>
          <w:sz w:val="24"/>
          <w:szCs w:val="24"/>
        </w:rPr>
        <w:t>eight-week</w:t>
      </w:r>
      <w:r w:rsidR="00363373" w:rsidRPr="00AF0BB9">
        <w:rPr>
          <w:rFonts w:ascii="Arial" w:hAnsi="Arial" w:cs="Arial"/>
          <w:sz w:val="24"/>
          <w:szCs w:val="24"/>
        </w:rPr>
        <w:t xml:space="preserve"> clinical experience</w:t>
      </w:r>
      <w:r w:rsidR="00AD608A" w:rsidRPr="00AF0BB9">
        <w:rPr>
          <w:rFonts w:ascii="Arial" w:hAnsi="Arial" w:cs="Arial"/>
          <w:sz w:val="24"/>
          <w:szCs w:val="24"/>
        </w:rPr>
        <w:t>s</w:t>
      </w:r>
      <w:r w:rsidR="00363373" w:rsidRPr="00AF0BB9">
        <w:rPr>
          <w:rFonts w:ascii="Arial" w:hAnsi="Arial" w:cs="Arial"/>
          <w:sz w:val="24"/>
          <w:szCs w:val="24"/>
        </w:rPr>
        <w:t xml:space="preserve"> </w:t>
      </w:r>
      <w:r w:rsidR="00AD608A" w:rsidRPr="00AF0BB9">
        <w:rPr>
          <w:rFonts w:ascii="Arial" w:hAnsi="Arial" w:cs="Arial"/>
          <w:sz w:val="24"/>
          <w:szCs w:val="24"/>
        </w:rPr>
        <w:t>at the end of semesters</w:t>
      </w:r>
      <w:r w:rsidR="003E7681" w:rsidRPr="00AF0BB9">
        <w:rPr>
          <w:rFonts w:ascii="Arial" w:hAnsi="Arial" w:cs="Arial"/>
          <w:sz w:val="24"/>
          <w:szCs w:val="24"/>
        </w:rPr>
        <w:t xml:space="preserve"> </w:t>
      </w:r>
      <w:r w:rsidR="00AD608A" w:rsidRPr="00AF0BB9">
        <w:rPr>
          <w:rFonts w:ascii="Arial" w:hAnsi="Arial" w:cs="Arial"/>
          <w:sz w:val="24"/>
          <w:szCs w:val="24"/>
        </w:rPr>
        <w:t>three and four.</w:t>
      </w:r>
      <w:r w:rsidRPr="00AF0BB9">
        <w:rPr>
          <w:rFonts w:ascii="Arial" w:hAnsi="Arial" w:cs="Arial"/>
          <w:sz w:val="24"/>
          <w:szCs w:val="24"/>
        </w:rPr>
        <w:t xml:space="preserve"> </w:t>
      </w:r>
    </w:p>
    <w:p w14:paraId="177E7785" w14:textId="77777777" w:rsidR="00686625" w:rsidRPr="00AF0BB9" w:rsidRDefault="00686625" w:rsidP="00332BF6">
      <w:pPr>
        <w:spacing w:after="0"/>
        <w:rPr>
          <w:rFonts w:ascii="Arial" w:hAnsi="Arial" w:cs="Arial"/>
          <w:sz w:val="24"/>
          <w:szCs w:val="24"/>
        </w:rPr>
      </w:pPr>
    </w:p>
    <w:p w14:paraId="69BBF18C" w14:textId="3A62C0F8" w:rsidR="00686625" w:rsidRPr="00AF0BB9" w:rsidRDefault="007B375C" w:rsidP="00332BF6">
      <w:pPr>
        <w:spacing w:after="0"/>
        <w:rPr>
          <w:rFonts w:ascii="Arial" w:hAnsi="Arial" w:cs="Arial"/>
          <w:sz w:val="24"/>
          <w:szCs w:val="24"/>
        </w:rPr>
      </w:pPr>
      <w:r w:rsidRPr="00AF0BB9">
        <w:rPr>
          <w:rFonts w:ascii="Arial" w:hAnsi="Arial" w:cs="Arial"/>
          <w:sz w:val="24"/>
          <w:szCs w:val="24"/>
        </w:rPr>
        <w:t>Each student is required to</w:t>
      </w:r>
      <w:r w:rsidR="0055566E" w:rsidRPr="00AF0BB9">
        <w:rPr>
          <w:rFonts w:ascii="Arial" w:hAnsi="Arial" w:cs="Arial"/>
          <w:sz w:val="24"/>
          <w:szCs w:val="24"/>
        </w:rPr>
        <w:t xml:space="preserve"> complete at least one</w:t>
      </w:r>
      <w:r w:rsidRPr="00AF0BB9">
        <w:rPr>
          <w:rFonts w:ascii="Arial" w:hAnsi="Arial" w:cs="Arial"/>
          <w:sz w:val="24"/>
          <w:szCs w:val="24"/>
        </w:rPr>
        <w:t xml:space="preserve"> inpatient clinical experience and one outpatient clinical experience. Students are given an opportunity to state their preferences for placement befo</w:t>
      </w:r>
      <w:r w:rsidR="0055566E" w:rsidRPr="00AF0BB9">
        <w:rPr>
          <w:rFonts w:ascii="Arial" w:hAnsi="Arial" w:cs="Arial"/>
          <w:sz w:val="24"/>
          <w:szCs w:val="24"/>
        </w:rPr>
        <w:t>re assignments for</w:t>
      </w:r>
      <w:r w:rsidRPr="00AF0BB9">
        <w:rPr>
          <w:rFonts w:ascii="Arial" w:hAnsi="Arial" w:cs="Arial"/>
          <w:sz w:val="24"/>
          <w:szCs w:val="24"/>
        </w:rPr>
        <w:t xml:space="preserve"> clinical experiences are finalized. The students’ professional interests</w:t>
      </w:r>
      <w:r w:rsidR="008F158B" w:rsidRPr="00AF0BB9">
        <w:rPr>
          <w:rFonts w:ascii="Arial" w:hAnsi="Arial" w:cs="Arial"/>
          <w:sz w:val="24"/>
          <w:szCs w:val="24"/>
        </w:rPr>
        <w:t>, their residence,</w:t>
      </w:r>
      <w:r w:rsidR="00A44080" w:rsidRPr="00AF0BB9">
        <w:rPr>
          <w:rFonts w:ascii="Arial" w:hAnsi="Arial" w:cs="Arial"/>
          <w:sz w:val="24"/>
          <w:szCs w:val="24"/>
        </w:rPr>
        <w:t xml:space="preserve"> personal </w:t>
      </w:r>
      <w:r w:rsidR="002121C8" w:rsidRPr="00AF0BB9">
        <w:rPr>
          <w:rFonts w:ascii="Arial" w:hAnsi="Arial" w:cs="Arial"/>
          <w:sz w:val="24"/>
          <w:szCs w:val="24"/>
        </w:rPr>
        <w:t>situation,</w:t>
      </w:r>
      <w:r w:rsidR="00F61199" w:rsidRPr="00AF0BB9">
        <w:rPr>
          <w:rFonts w:ascii="Arial" w:hAnsi="Arial" w:cs="Arial"/>
          <w:sz w:val="24"/>
          <w:szCs w:val="24"/>
        </w:rPr>
        <w:t xml:space="preserve"> and</w:t>
      </w:r>
      <w:r w:rsidRPr="00AF0BB9">
        <w:rPr>
          <w:rFonts w:ascii="Arial" w:hAnsi="Arial" w:cs="Arial"/>
          <w:sz w:val="24"/>
          <w:szCs w:val="24"/>
        </w:rPr>
        <w:t xml:space="preserve"> </w:t>
      </w:r>
      <w:r w:rsidR="00F61199" w:rsidRPr="00AF0BB9">
        <w:rPr>
          <w:rFonts w:ascii="Arial" w:hAnsi="Arial" w:cs="Arial"/>
          <w:sz w:val="24"/>
          <w:szCs w:val="24"/>
        </w:rPr>
        <w:t>experience</w:t>
      </w:r>
      <w:r w:rsidRPr="00AF0BB9">
        <w:rPr>
          <w:rFonts w:ascii="Arial" w:hAnsi="Arial" w:cs="Arial"/>
          <w:sz w:val="24"/>
          <w:szCs w:val="24"/>
        </w:rPr>
        <w:t xml:space="preserve"> are also given consideration. </w:t>
      </w:r>
      <w:r w:rsidR="008F158B" w:rsidRPr="00AF0BB9">
        <w:rPr>
          <w:rFonts w:ascii="Arial" w:hAnsi="Arial" w:cs="Arial"/>
          <w:sz w:val="24"/>
          <w:szCs w:val="24"/>
        </w:rPr>
        <w:t xml:space="preserve">Because of the limited number of </w:t>
      </w:r>
      <w:r w:rsidR="00F61199" w:rsidRPr="00AF0BB9">
        <w:rPr>
          <w:rFonts w:ascii="Arial" w:hAnsi="Arial" w:cs="Arial"/>
          <w:sz w:val="24"/>
          <w:szCs w:val="24"/>
        </w:rPr>
        <w:t>facilities</w:t>
      </w:r>
      <w:r w:rsidR="008F158B" w:rsidRPr="00AF0BB9">
        <w:rPr>
          <w:rFonts w:ascii="Arial" w:hAnsi="Arial" w:cs="Arial"/>
          <w:sz w:val="24"/>
          <w:szCs w:val="24"/>
        </w:rPr>
        <w:t xml:space="preserve"> within Mendocino County, there is the likelihood that students will be placed in an area away from their home.  The </w:t>
      </w:r>
      <w:r w:rsidR="002121C8" w:rsidRPr="00AF0BB9">
        <w:rPr>
          <w:rFonts w:ascii="Arial" w:hAnsi="Arial" w:cs="Arial"/>
          <w:sz w:val="24"/>
          <w:szCs w:val="24"/>
        </w:rPr>
        <w:t>students</w:t>
      </w:r>
      <w:r w:rsidR="008F158B" w:rsidRPr="00AF0BB9">
        <w:rPr>
          <w:rFonts w:ascii="Arial" w:hAnsi="Arial" w:cs="Arial"/>
          <w:sz w:val="24"/>
          <w:szCs w:val="24"/>
        </w:rPr>
        <w:t xml:space="preserve"> will have to make their own living and/or travel arrangements.</w:t>
      </w:r>
    </w:p>
    <w:p w14:paraId="6A0AF0A3" w14:textId="40BE922E" w:rsidR="004265C5" w:rsidRPr="00AF0BB9" w:rsidRDefault="004265C5" w:rsidP="00332BF6">
      <w:pPr>
        <w:spacing w:after="0"/>
        <w:rPr>
          <w:rFonts w:ascii="Arial" w:hAnsi="Arial" w:cs="Arial"/>
          <w:sz w:val="24"/>
          <w:szCs w:val="24"/>
        </w:rPr>
      </w:pPr>
    </w:p>
    <w:p w14:paraId="69FAB6F1" w14:textId="6EE67ACF" w:rsidR="004265C5" w:rsidRPr="00AF0BB9" w:rsidRDefault="004265C5" w:rsidP="00332BF6">
      <w:pPr>
        <w:spacing w:after="0"/>
        <w:rPr>
          <w:rFonts w:ascii="Arial" w:hAnsi="Arial" w:cs="Arial"/>
          <w:sz w:val="24"/>
          <w:szCs w:val="24"/>
        </w:rPr>
      </w:pPr>
      <w:r w:rsidRPr="00AF0BB9">
        <w:rPr>
          <w:rFonts w:ascii="Arial" w:hAnsi="Arial" w:cs="Arial"/>
          <w:sz w:val="24"/>
          <w:szCs w:val="24"/>
        </w:rPr>
        <w:t xml:space="preserve">For the first clinical assignment at the end of semester </w:t>
      </w:r>
      <w:r w:rsidR="003E7681" w:rsidRPr="00AF0BB9">
        <w:rPr>
          <w:rFonts w:ascii="Arial" w:hAnsi="Arial" w:cs="Arial"/>
          <w:sz w:val="24"/>
          <w:szCs w:val="24"/>
        </w:rPr>
        <w:t>3</w:t>
      </w:r>
      <w:r w:rsidRPr="00AF0BB9">
        <w:rPr>
          <w:rFonts w:ascii="Arial" w:hAnsi="Arial" w:cs="Arial"/>
          <w:sz w:val="24"/>
          <w:szCs w:val="24"/>
        </w:rPr>
        <w:t xml:space="preserve">, students will be placed in general inpatient, </w:t>
      </w:r>
      <w:r w:rsidR="00F61199" w:rsidRPr="00AF0BB9">
        <w:rPr>
          <w:rFonts w:ascii="Arial" w:hAnsi="Arial" w:cs="Arial"/>
          <w:sz w:val="24"/>
          <w:szCs w:val="24"/>
        </w:rPr>
        <w:t>outpatient,</w:t>
      </w:r>
      <w:r w:rsidRPr="00AF0BB9">
        <w:rPr>
          <w:rFonts w:ascii="Arial" w:hAnsi="Arial" w:cs="Arial"/>
          <w:sz w:val="24"/>
          <w:szCs w:val="24"/>
        </w:rPr>
        <w:t xml:space="preserve"> or </w:t>
      </w:r>
      <w:r w:rsidR="002402F2" w:rsidRPr="00AF0BB9">
        <w:rPr>
          <w:rFonts w:ascii="Arial" w:hAnsi="Arial" w:cs="Arial"/>
          <w:sz w:val="24"/>
          <w:szCs w:val="24"/>
        </w:rPr>
        <w:t>skilled nursing facility</w:t>
      </w:r>
      <w:r w:rsidRPr="00AF0BB9">
        <w:rPr>
          <w:rFonts w:ascii="Arial" w:hAnsi="Arial" w:cs="Arial"/>
          <w:sz w:val="24"/>
          <w:szCs w:val="24"/>
        </w:rPr>
        <w:t xml:space="preserve"> settings where a variety of patient populations are seen but no specialized sites. For the </w:t>
      </w:r>
      <w:r w:rsidR="003E7681" w:rsidRPr="00AF0BB9">
        <w:rPr>
          <w:rFonts w:ascii="Arial" w:hAnsi="Arial" w:cs="Arial"/>
          <w:sz w:val="24"/>
          <w:szCs w:val="24"/>
        </w:rPr>
        <w:t xml:space="preserve">final </w:t>
      </w:r>
      <w:r w:rsidRPr="00AF0BB9">
        <w:rPr>
          <w:rFonts w:ascii="Arial" w:hAnsi="Arial" w:cs="Arial"/>
          <w:sz w:val="24"/>
          <w:szCs w:val="24"/>
        </w:rPr>
        <w:t xml:space="preserve">clinical assignment students </w:t>
      </w:r>
      <w:r w:rsidR="003E7681" w:rsidRPr="00AF0BB9">
        <w:rPr>
          <w:rFonts w:ascii="Arial" w:hAnsi="Arial" w:cs="Arial"/>
          <w:sz w:val="24"/>
          <w:szCs w:val="24"/>
        </w:rPr>
        <w:t>may be placed at any site, including sites that specialize in different patient populations.</w:t>
      </w:r>
    </w:p>
    <w:p w14:paraId="6A2E6598" w14:textId="77777777" w:rsidR="00686625" w:rsidRPr="00AF0BB9" w:rsidRDefault="00686625" w:rsidP="00332BF6">
      <w:pPr>
        <w:spacing w:after="0"/>
        <w:rPr>
          <w:rFonts w:ascii="Arial" w:hAnsi="Arial" w:cs="Arial"/>
          <w:sz w:val="24"/>
          <w:szCs w:val="24"/>
        </w:rPr>
      </w:pPr>
    </w:p>
    <w:p w14:paraId="10FC5AFA" w14:textId="66B0CC17" w:rsidR="00686625" w:rsidRPr="00AF0BB9" w:rsidRDefault="007B375C" w:rsidP="00332BF6">
      <w:pPr>
        <w:spacing w:after="0"/>
        <w:rPr>
          <w:rFonts w:ascii="Arial" w:hAnsi="Arial" w:cs="Arial"/>
          <w:sz w:val="24"/>
          <w:szCs w:val="24"/>
        </w:rPr>
      </w:pPr>
      <w:r w:rsidRPr="00AF0BB9">
        <w:rPr>
          <w:rFonts w:ascii="Arial" w:hAnsi="Arial" w:cs="Arial"/>
          <w:sz w:val="24"/>
          <w:szCs w:val="24"/>
        </w:rPr>
        <w:t xml:space="preserve">Clinical schedules are determined by the academic faculty in close collaboration with the clinical faculty. Students may NOT rearrange clinical assignments. Special situations should be discussed with the </w:t>
      </w:r>
      <w:r w:rsidR="00AD608A" w:rsidRPr="00AF0BB9">
        <w:rPr>
          <w:rFonts w:ascii="Arial" w:hAnsi="Arial" w:cs="Arial"/>
          <w:sz w:val="24"/>
          <w:szCs w:val="24"/>
        </w:rPr>
        <w:t>DCE</w:t>
      </w:r>
      <w:r w:rsidRPr="00AF0BB9">
        <w:rPr>
          <w:rFonts w:ascii="Arial" w:hAnsi="Arial" w:cs="Arial"/>
          <w:sz w:val="24"/>
          <w:szCs w:val="24"/>
        </w:rPr>
        <w:t xml:space="preserve">. Students should not contact the clinical facilities to obtain a clinical assignment. If a student contacts the clinical facility directly to arrange a clinical placement, please contact the PTA Program </w:t>
      </w:r>
      <w:r w:rsidR="00AD608A" w:rsidRPr="00AF0BB9">
        <w:rPr>
          <w:rFonts w:ascii="Arial" w:hAnsi="Arial" w:cs="Arial"/>
          <w:sz w:val="24"/>
          <w:szCs w:val="24"/>
        </w:rPr>
        <w:t>DCE</w:t>
      </w:r>
      <w:r w:rsidRPr="00AF0BB9">
        <w:rPr>
          <w:rFonts w:ascii="Arial" w:hAnsi="Arial" w:cs="Arial"/>
          <w:sz w:val="24"/>
          <w:szCs w:val="24"/>
        </w:rPr>
        <w:t xml:space="preserve">. Students will be placed only at facilities in which there is a current, unexpired written clinical agreement in place. </w:t>
      </w:r>
    </w:p>
    <w:p w14:paraId="3C3AEBBB" w14:textId="77777777" w:rsidR="00686625" w:rsidRPr="00AF0BB9" w:rsidRDefault="00686625" w:rsidP="00332BF6">
      <w:pPr>
        <w:spacing w:after="0"/>
        <w:rPr>
          <w:rFonts w:ascii="Arial" w:hAnsi="Arial" w:cs="Arial"/>
          <w:sz w:val="24"/>
          <w:szCs w:val="24"/>
        </w:rPr>
      </w:pPr>
    </w:p>
    <w:p w14:paraId="3B7246A4" w14:textId="1B023F94" w:rsidR="00686625" w:rsidRPr="00AF0BB9" w:rsidRDefault="0055566E" w:rsidP="00332BF6">
      <w:pPr>
        <w:spacing w:after="0"/>
        <w:rPr>
          <w:rFonts w:ascii="Arial" w:hAnsi="Arial" w:cs="Arial"/>
          <w:sz w:val="24"/>
          <w:szCs w:val="24"/>
        </w:rPr>
      </w:pPr>
      <w:r w:rsidRPr="00AF0BB9">
        <w:rPr>
          <w:rFonts w:ascii="Arial" w:hAnsi="Arial" w:cs="Arial"/>
          <w:sz w:val="24"/>
          <w:szCs w:val="24"/>
        </w:rPr>
        <w:t>All</w:t>
      </w:r>
      <w:r w:rsidR="007B375C" w:rsidRPr="00AF0BB9">
        <w:rPr>
          <w:rFonts w:ascii="Arial" w:hAnsi="Arial" w:cs="Arial"/>
          <w:sz w:val="24"/>
          <w:szCs w:val="24"/>
        </w:rPr>
        <w:t xml:space="preserve"> students can expect to do clinical education courses outside the </w:t>
      </w:r>
      <w:r w:rsidRPr="00AF0BB9">
        <w:rPr>
          <w:rFonts w:ascii="Arial" w:hAnsi="Arial" w:cs="Arial"/>
          <w:sz w:val="24"/>
          <w:szCs w:val="24"/>
        </w:rPr>
        <w:t>Ukiah</w:t>
      </w:r>
      <w:r w:rsidR="007B375C" w:rsidRPr="00AF0BB9">
        <w:rPr>
          <w:rFonts w:ascii="Arial" w:hAnsi="Arial" w:cs="Arial"/>
          <w:sz w:val="24"/>
          <w:szCs w:val="24"/>
        </w:rPr>
        <w:t xml:space="preserve"> area</w:t>
      </w:r>
      <w:r w:rsidR="00C61B95" w:rsidRPr="00AF0BB9">
        <w:rPr>
          <w:rFonts w:ascii="Arial" w:hAnsi="Arial" w:cs="Arial"/>
          <w:sz w:val="24"/>
          <w:szCs w:val="24"/>
        </w:rPr>
        <w:t xml:space="preserve"> but within California</w:t>
      </w:r>
      <w:r w:rsidR="007B375C" w:rsidRPr="00AF0BB9">
        <w:rPr>
          <w:rFonts w:ascii="Arial" w:hAnsi="Arial" w:cs="Arial"/>
          <w:sz w:val="24"/>
          <w:szCs w:val="24"/>
        </w:rPr>
        <w:t xml:space="preserve">. </w:t>
      </w:r>
      <w:r w:rsidR="00C61B95" w:rsidRPr="00AF0BB9">
        <w:rPr>
          <w:rFonts w:ascii="Arial" w:hAnsi="Arial" w:cs="Arial"/>
          <w:sz w:val="24"/>
          <w:szCs w:val="24"/>
        </w:rPr>
        <w:t xml:space="preserve">Requests for clinical placement outside of the state of California will be considered on a </w:t>
      </w:r>
      <w:r w:rsidR="00F61199" w:rsidRPr="00AF0BB9">
        <w:rPr>
          <w:rFonts w:ascii="Arial" w:hAnsi="Arial" w:cs="Arial"/>
          <w:sz w:val="24"/>
          <w:szCs w:val="24"/>
        </w:rPr>
        <w:t>case-by-case</w:t>
      </w:r>
      <w:r w:rsidR="00C61B95" w:rsidRPr="00AF0BB9">
        <w:rPr>
          <w:rFonts w:ascii="Arial" w:hAnsi="Arial" w:cs="Arial"/>
          <w:sz w:val="24"/>
          <w:szCs w:val="24"/>
        </w:rPr>
        <w:t xml:space="preserve"> basis and will require approval from that </w:t>
      </w:r>
      <w:proofErr w:type="gramStart"/>
      <w:r w:rsidR="00C61B95" w:rsidRPr="00AF0BB9">
        <w:rPr>
          <w:rFonts w:ascii="Arial" w:hAnsi="Arial" w:cs="Arial"/>
          <w:sz w:val="24"/>
          <w:szCs w:val="24"/>
        </w:rPr>
        <w:t>states</w:t>
      </w:r>
      <w:proofErr w:type="gramEnd"/>
      <w:r w:rsidR="00C61B95" w:rsidRPr="00AF0BB9">
        <w:rPr>
          <w:rFonts w:ascii="Arial" w:hAnsi="Arial" w:cs="Arial"/>
          <w:sz w:val="24"/>
          <w:szCs w:val="24"/>
        </w:rPr>
        <w:t xml:space="preserve"> Department of Education. </w:t>
      </w:r>
      <w:r w:rsidR="007B375C" w:rsidRPr="00AF0BB9">
        <w:rPr>
          <w:rFonts w:ascii="Arial" w:hAnsi="Arial" w:cs="Arial"/>
          <w:sz w:val="24"/>
          <w:szCs w:val="24"/>
        </w:rPr>
        <w:t xml:space="preserve">For clinical education placements, all expenses incurred (transportation, meals, housing, etc.) are the student’s responsibility unless they are provided by the clinical facility. </w:t>
      </w:r>
    </w:p>
    <w:p w14:paraId="1FF20AC3" w14:textId="77777777" w:rsidR="00686625" w:rsidRPr="00AF0BB9" w:rsidRDefault="00686625" w:rsidP="00332BF6">
      <w:pPr>
        <w:spacing w:after="0"/>
        <w:rPr>
          <w:rFonts w:ascii="Arial" w:hAnsi="Arial" w:cs="Arial"/>
          <w:sz w:val="24"/>
          <w:szCs w:val="24"/>
        </w:rPr>
      </w:pPr>
    </w:p>
    <w:p w14:paraId="23938E18" w14:textId="77777777" w:rsidR="00686625" w:rsidRPr="00AF0BB9" w:rsidRDefault="00686625" w:rsidP="00332BF6">
      <w:pPr>
        <w:spacing w:after="0"/>
        <w:rPr>
          <w:rFonts w:ascii="Arial" w:hAnsi="Arial" w:cs="Arial"/>
          <w:b/>
          <w:sz w:val="24"/>
          <w:szCs w:val="24"/>
          <w:u w:val="single"/>
        </w:rPr>
      </w:pPr>
      <w:r w:rsidRPr="00AF0BB9">
        <w:rPr>
          <w:rFonts w:ascii="Arial" w:hAnsi="Arial" w:cs="Arial"/>
          <w:b/>
          <w:sz w:val="24"/>
          <w:szCs w:val="24"/>
          <w:u w:val="single"/>
        </w:rPr>
        <w:t xml:space="preserve">2.8 Readiness for Clinical Experiences </w:t>
      </w:r>
    </w:p>
    <w:p w14:paraId="6EBEEB7C" w14:textId="77777777" w:rsidR="00686625" w:rsidRPr="00AF0BB9" w:rsidRDefault="00686625" w:rsidP="00332BF6">
      <w:pPr>
        <w:spacing w:after="0"/>
        <w:rPr>
          <w:rFonts w:ascii="Arial" w:hAnsi="Arial" w:cs="Arial"/>
          <w:sz w:val="24"/>
          <w:szCs w:val="24"/>
        </w:rPr>
      </w:pPr>
    </w:p>
    <w:p w14:paraId="2D5CD9CD" w14:textId="77777777" w:rsidR="00686625" w:rsidRPr="00AF0BB9" w:rsidRDefault="00686625" w:rsidP="00332BF6">
      <w:pPr>
        <w:spacing w:after="0"/>
        <w:rPr>
          <w:rFonts w:ascii="Arial" w:hAnsi="Arial" w:cs="Arial"/>
          <w:sz w:val="24"/>
          <w:szCs w:val="24"/>
        </w:rPr>
      </w:pPr>
      <w:r w:rsidRPr="00AF0BB9">
        <w:rPr>
          <w:rFonts w:ascii="Arial" w:hAnsi="Arial" w:cs="Arial"/>
          <w:sz w:val="24"/>
          <w:szCs w:val="24"/>
        </w:rPr>
        <w:t xml:space="preserve">The </w:t>
      </w:r>
      <w:proofErr w:type="gramStart"/>
      <w:r w:rsidR="00565854" w:rsidRPr="00AF0BB9">
        <w:rPr>
          <w:rFonts w:ascii="Arial" w:hAnsi="Arial" w:cs="Arial"/>
          <w:sz w:val="24"/>
          <w:szCs w:val="24"/>
        </w:rPr>
        <w:t xml:space="preserve">DCE </w:t>
      </w:r>
      <w:r w:rsidRPr="00AF0BB9">
        <w:rPr>
          <w:rFonts w:ascii="Arial" w:hAnsi="Arial" w:cs="Arial"/>
          <w:sz w:val="24"/>
          <w:szCs w:val="24"/>
        </w:rPr>
        <w:t>in</w:t>
      </w:r>
      <w:proofErr w:type="gramEnd"/>
      <w:r w:rsidRPr="00AF0BB9">
        <w:rPr>
          <w:rFonts w:ascii="Arial" w:hAnsi="Arial" w:cs="Arial"/>
          <w:sz w:val="24"/>
          <w:szCs w:val="24"/>
        </w:rPr>
        <w:t xml:space="preserve"> consultation with other PTA program faculty will assess each student’s readiness prior to each clinical experience. The student will either be placed or not be placed in the clinic based on this assessment. Considerations will include, but not be limited to the following areas: </w:t>
      </w:r>
    </w:p>
    <w:p w14:paraId="5E1C5AB9" w14:textId="66E1C466" w:rsidR="00AB6B9C" w:rsidRPr="00AF0BB9" w:rsidRDefault="00686625" w:rsidP="00332BF6">
      <w:pPr>
        <w:spacing w:after="0"/>
        <w:rPr>
          <w:rFonts w:ascii="Arial" w:hAnsi="Arial" w:cs="Arial"/>
          <w:sz w:val="24"/>
          <w:szCs w:val="24"/>
        </w:rPr>
      </w:pPr>
      <w:r w:rsidRPr="00AF0BB9">
        <w:rPr>
          <w:rFonts w:ascii="Arial" w:hAnsi="Arial" w:cs="Arial"/>
          <w:sz w:val="24"/>
          <w:szCs w:val="24"/>
        </w:rPr>
        <w:t xml:space="preserve">1. </w:t>
      </w:r>
      <w:r w:rsidR="00AB6B9C" w:rsidRPr="00AF0BB9">
        <w:rPr>
          <w:rFonts w:ascii="Arial" w:hAnsi="Arial" w:cs="Arial"/>
          <w:sz w:val="24"/>
          <w:szCs w:val="24"/>
        </w:rPr>
        <w:t xml:space="preserve">Passing grades </w:t>
      </w:r>
      <w:r w:rsidR="00C22883" w:rsidRPr="00AF0BB9">
        <w:rPr>
          <w:rFonts w:ascii="Arial" w:hAnsi="Arial" w:cs="Arial"/>
          <w:sz w:val="24"/>
          <w:szCs w:val="24"/>
        </w:rPr>
        <w:t xml:space="preserve">in all </w:t>
      </w:r>
      <w:r w:rsidR="00AB6B9C" w:rsidRPr="00AF0BB9">
        <w:rPr>
          <w:rFonts w:ascii="Arial" w:hAnsi="Arial" w:cs="Arial"/>
          <w:sz w:val="24"/>
          <w:szCs w:val="24"/>
        </w:rPr>
        <w:t>coursework</w:t>
      </w:r>
      <w:r w:rsidR="00C22883" w:rsidRPr="00AF0BB9">
        <w:rPr>
          <w:rFonts w:ascii="Arial" w:hAnsi="Arial" w:cs="Arial"/>
          <w:sz w:val="24"/>
          <w:szCs w:val="24"/>
        </w:rPr>
        <w:t xml:space="preserve"> prior to the clinical education experience</w:t>
      </w:r>
      <w:r w:rsidR="00F46041" w:rsidRPr="00AF0BB9">
        <w:rPr>
          <w:rFonts w:ascii="Arial" w:hAnsi="Arial" w:cs="Arial"/>
          <w:sz w:val="24"/>
          <w:szCs w:val="24"/>
        </w:rPr>
        <w:t>.</w:t>
      </w:r>
    </w:p>
    <w:p w14:paraId="00D14F77" w14:textId="7E387A55" w:rsidR="00686625" w:rsidRPr="00AF0BB9" w:rsidRDefault="00AB6B9C" w:rsidP="00332BF6">
      <w:pPr>
        <w:spacing w:after="0"/>
        <w:rPr>
          <w:rFonts w:ascii="Arial" w:hAnsi="Arial" w:cs="Arial"/>
          <w:sz w:val="24"/>
          <w:szCs w:val="24"/>
        </w:rPr>
      </w:pPr>
      <w:r w:rsidRPr="00AF0BB9">
        <w:rPr>
          <w:rFonts w:ascii="Arial" w:hAnsi="Arial" w:cs="Arial"/>
          <w:sz w:val="24"/>
          <w:szCs w:val="24"/>
        </w:rPr>
        <w:t xml:space="preserve">2. </w:t>
      </w:r>
      <w:r w:rsidR="00686625" w:rsidRPr="00AF0BB9">
        <w:rPr>
          <w:rFonts w:ascii="Arial" w:hAnsi="Arial" w:cs="Arial"/>
          <w:sz w:val="24"/>
          <w:szCs w:val="24"/>
        </w:rPr>
        <w:t xml:space="preserve">Skill competency demonstrated </w:t>
      </w:r>
      <w:proofErr w:type="gramStart"/>
      <w:r w:rsidR="00686625" w:rsidRPr="00AF0BB9">
        <w:rPr>
          <w:rFonts w:ascii="Arial" w:hAnsi="Arial" w:cs="Arial"/>
          <w:sz w:val="24"/>
          <w:szCs w:val="24"/>
        </w:rPr>
        <w:t>on</w:t>
      </w:r>
      <w:proofErr w:type="gramEnd"/>
      <w:r w:rsidR="00686625" w:rsidRPr="00AF0BB9">
        <w:rPr>
          <w:rFonts w:ascii="Arial" w:hAnsi="Arial" w:cs="Arial"/>
          <w:sz w:val="24"/>
          <w:szCs w:val="24"/>
        </w:rPr>
        <w:t xml:space="preserve"> </w:t>
      </w:r>
      <w:r w:rsidRPr="00AF0BB9">
        <w:rPr>
          <w:rFonts w:ascii="Arial" w:hAnsi="Arial" w:cs="Arial"/>
          <w:sz w:val="24"/>
          <w:szCs w:val="24"/>
        </w:rPr>
        <w:t xml:space="preserve">skill checks and </w:t>
      </w:r>
      <w:r w:rsidR="00686625" w:rsidRPr="00AF0BB9">
        <w:rPr>
          <w:rFonts w:ascii="Arial" w:hAnsi="Arial" w:cs="Arial"/>
          <w:sz w:val="24"/>
          <w:szCs w:val="24"/>
        </w:rPr>
        <w:t>practical exams</w:t>
      </w:r>
      <w:r w:rsidR="00F46041" w:rsidRPr="00AF0BB9">
        <w:rPr>
          <w:rFonts w:ascii="Arial" w:hAnsi="Arial" w:cs="Arial"/>
          <w:sz w:val="24"/>
          <w:szCs w:val="24"/>
        </w:rPr>
        <w:t>.</w:t>
      </w:r>
      <w:r w:rsidR="00686625" w:rsidRPr="00AF0BB9">
        <w:rPr>
          <w:rFonts w:ascii="Arial" w:hAnsi="Arial" w:cs="Arial"/>
          <w:sz w:val="24"/>
          <w:szCs w:val="24"/>
        </w:rPr>
        <w:t xml:space="preserve"> </w:t>
      </w:r>
    </w:p>
    <w:p w14:paraId="78E23D0D" w14:textId="57BA03B1" w:rsidR="00686625" w:rsidRPr="00AF0BB9" w:rsidRDefault="00AB6B9C" w:rsidP="00332BF6">
      <w:pPr>
        <w:spacing w:after="0"/>
        <w:rPr>
          <w:rFonts w:ascii="Arial" w:hAnsi="Arial" w:cs="Arial"/>
          <w:sz w:val="24"/>
          <w:szCs w:val="24"/>
        </w:rPr>
      </w:pPr>
      <w:r w:rsidRPr="00AF0BB9">
        <w:rPr>
          <w:rFonts w:ascii="Arial" w:hAnsi="Arial" w:cs="Arial"/>
          <w:sz w:val="24"/>
          <w:szCs w:val="24"/>
        </w:rPr>
        <w:t>3</w:t>
      </w:r>
      <w:r w:rsidR="00686625" w:rsidRPr="00AF0BB9">
        <w:rPr>
          <w:rFonts w:ascii="Arial" w:hAnsi="Arial" w:cs="Arial"/>
          <w:sz w:val="24"/>
          <w:szCs w:val="24"/>
        </w:rPr>
        <w:t>. Professional Behaviors status</w:t>
      </w:r>
      <w:r w:rsidR="00F46041" w:rsidRPr="00AF0BB9">
        <w:rPr>
          <w:rFonts w:ascii="Arial" w:hAnsi="Arial" w:cs="Arial"/>
          <w:sz w:val="24"/>
          <w:szCs w:val="24"/>
        </w:rPr>
        <w:t>.</w:t>
      </w:r>
      <w:r w:rsidR="00686625" w:rsidRPr="00AF0BB9">
        <w:rPr>
          <w:rFonts w:ascii="Arial" w:hAnsi="Arial" w:cs="Arial"/>
          <w:sz w:val="24"/>
          <w:szCs w:val="24"/>
        </w:rPr>
        <w:t xml:space="preserve"> </w:t>
      </w:r>
    </w:p>
    <w:p w14:paraId="1A4D1E1A" w14:textId="075284D5" w:rsidR="00686625" w:rsidRPr="00AF0BB9" w:rsidRDefault="00AB6B9C" w:rsidP="00332BF6">
      <w:pPr>
        <w:spacing w:after="0"/>
        <w:rPr>
          <w:rFonts w:ascii="Arial" w:hAnsi="Arial" w:cs="Arial"/>
          <w:sz w:val="24"/>
          <w:szCs w:val="24"/>
        </w:rPr>
      </w:pPr>
      <w:r w:rsidRPr="00AF0BB9">
        <w:rPr>
          <w:rFonts w:ascii="Arial" w:hAnsi="Arial" w:cs="Arial"/>
          <w:sz w:val="24"/>
          <w:szCs w:val="24"/>
        </w:rPr>
        <w:t>4</w:t>
      </w:r>
      <w:r w:rsidR="00686625" w:rsidRPr="00AF0BB9">
        <w:rPr>
          <w:rFonts w:ascii="Arial" w:hAnsi="Arial" w:cs="Arial"/>
          <w:sz w:val="24"/>
          <w:szCs w:val="24"/>
        </w:rPr>
        <w:t>. Prior or current probationary status</w:t>
      </w:r>
      <w:r w:rsidR="00F46041" w:rsidRPr="00AF0BB9">
        <w:rPr>
          <w:rFonts w:ascii="Arial" w:hAnsi="Arial" w:cs="Arial"/>
          <w:sz w:val="24"/>
          <w:szCs w:val="24"/>
        </w:rPr>
        <w:t>.</w:t>
      </w:r>
    </w:p>
    <w:p w14:paraId="1B888C90" w14:textId="43EBE5DA" w:rsidR="00686625" w:rsidRPr="00AF0BB9" w:rsidRDefault="00AB6B9C" w:rsidP="00332BF6">
      <w:pPr>
        <w:spacing w:after="0"/>
        <w:rPr>
          <w:rFonts w:ascii="Arial" w:hAnsi="Arial" w:cs="Arial"/>
          <w:sz w:val="24"/>
          <w:szCs w:val="24"/>
        </w:rPr>
      </w:pPr>
      <w:r w:rsidRPr="00AF0BB9">
        <w:rPr>
          <w:rFonts w:ascii="Arial" w:hAnsi="Arial" w:cs="Arial"/>
          <w:sz w:val="24"/>
          <w:szCs w:val="24"/>
        </w:rPr>
        <w:t>5</w:t>
      </w:r>
      <w:r w:rsidR="00686625" w:rsidRPr="00AF0BB9">
        <w:rPr>
          <w:rFonts w:ascii="Arial" w:hAnsi="Arial" w:cs="Arial"/>
          <w:sz w:val="24"/>
          <w:szCs w:val="24"/>
        </w:rPr>
        <w:t>. Clinical evaluations and performance from completed affiliations</w:t>
      </w:r>
      <w:r w:rsidR="00F46041" w:rsidRPr="00AF0BB9">
        <w:rPr>
          <w:rFonts w:ascii="Arial" w:hAnsi="Arial" w:cs="Arial"/>
          <w:sz w:val="24"/>
          <w:szCs w:val="24"/>
        </w:rPr>
        <w:t>.</w:t>
      </w:r>
      <w:r w:rsidR="00686625" w:rsidRPr="00AF0BB9">
        <w:rPr>
          <w:rFonts w:ascii="Arial" w:hAnsi="Arial" w:cs="Arial"/>
          <w:sz w:val="24"/>
          <w:szCs w:val="24"/>
        </w:rPr>
        <w:t xml:space="preserve"> </w:t>
      </w:r>
    </w:p>
    <w:p w14:paraId="60851DDE" w14:textId="4BDDBA14" w:rsidR="00686625" w:rsidRPr="00AF0BB9" w:rsidRDefault="00AB6B9C" w:rsidP="00332BF6">
      <w:pPr>
        <w:spacing w:after="0"/>
        <w:rPr>
          <w:rFonts w:ascii="Arial" w:hAnsi="Arial" w:cs="Arial"/>
          <w:sz w:val="24"/>
          <w:szCs w:val="24"/>
        </w:rPr>
      </w:pPr>
      <w:r w:rsidRPr="00AF0BB9">
        <w:rPr>
          <w:rFonts w:ascii="Arial" w:hAnsi="Arial" w:cs="Arial"/>
          <w:sz w:val="24"/>
          <w:szCs w:val="24"/>
        </w:rPr>
        <w:t>6</w:t>
      </w:r>
      <w:r w:rsidR="00686625" w:rsidRPr="00AF0BB9">
        <w:rPr>
          <w:rFonts w:ascii="Arial" w:hAnsi="Arial" w:cs="Arial"/>
          <w:sz w:val="24"/>
          <w:szCs w:val="24"/>
        </w:rPr>
        <w:t>. Ability to perform in a safe manner</w:t>
      </w:r>
      <w:r w:rsidR="00F46041" w:rsidRPr="00AF0BB9">
        <w:rPr>
          <w:rFonts w:ascii="Arial" w:hAnsi="Arial" w:cs="Arial"/>
          <w:sz w:val="24"/>
          <w:szCs w:val="24"/>
        </w:rPr>
        <w:t>.</w:t>
      </w:r>
      <w:r w:rsidR="00686625" w:rsidRPr="00AF0BB9">
        <w:rPr>
          <w:rFonts w:ascii="Arial" w:hAnsi="Arial" w:cs="Arial"/>
          <w:sz w:val="24"/>
          <w:szCs w:val="24"/>
        </w:rPr>
        <w:t xml:space="preserve"> </w:t>
      </w:r>
    </w:p>
    <w:p w14:paraId="6DD7B845" w14:textId="77777777" w:rsidR="00686625" w:rsidRPr="00AF0BB9" w:rsidRDefault="00686625" w:rsidP="00332BF6">
      <w:pPr>
        <w:spacing w:after="0"/>
        <w:rPr>
          <w:rFonts w:ascii="Arial" w:hAnsi="Arial" w:cs="Arial"/>
          <w:sz w:val="24"/>
          <w:szCs w:val="24"/>
        </w:rPr>
      </w:pPr>
    </w:p>
    <w:p w14:paraId="5184A959" w14:textId="31BC8DE3" w:rsidR="00E07AFC" w:rsidRDefault="00686625" w:rsidP="00332BF6">
      <w:pPr>
        <w:spacing w:after="0"/>
        <w:rPr>
          <w:rFonts w:ascii="Arial" w:hAnsi="Arial" w:cs="Arial"/>
          <w:sz w:val="24"/>
          <w:szCs w:val="24"/>
        </w:rPr>
      </w:pPr>
      <w:r w:rsidRPr="00AF0BB9">
        <w:rPr>
          <w:rFonts w:ascii="Arial" w:hAnsi="Arial" w:cs="Arial"/>
          <w:sz w:val="24"/>
          <w:szCs w:val="24"/>
        </w:rPr>
        <w:t xml:space="preserve">An important aspect of this readiness assessment is determining if the student is safe for clinical practice. Safety </w:t>
      </w:r>
      <w:proofErr w:type="gramStart"/>
      <w:r w:rsidRPr="00AF0BB9">
        <w:rPr>
          <w:rFonts w:ascii="Arial" w:hAnsi="Arial" w:cs="Arial"/>
          <w:sz w:val="24"/>
          <w:szCs w:val="24"/>
        </w:rPr>
        <w:t>in regards to</w:t>
      </w:r>
      <w:proofErr w:type="gramEnd"/>
      <w:r w:rsidRPr="00AF0BB9">
        <w:rPr>
          <w:rFonts w:ascii="Arial" w:hAnsi="Arial" w:cs="Arial"/>
          <w:sz w:val="24"/>
          <w:szCs w:val="24"/>
        </w:rPr>
        <w:t xml:space="preserve"> patient care is a priority of this program. </w:t>
      </w:r>
      <w:proofErr w:type="gramStart"/>
      <w:r w:rsidRPr="00AF0BB9">
        <w:rPr>
          <w:rFonts w:ascii="Arial" w:hAnsi="Arial" w:cs="Arial"/>
          <w:sz w:val="24"/>
          <w:szCs w:val="24"/>
        </w:rPr>
        <w:t>In order to</w:t>
      </w:r>
      <w:proofErr w:type="gramEnd"/>
      <w:r w:rsidRPr="00AF0BB9">
        <w:rPr>
          <w:rFonts w:ascii="Arial" w:hAnsi="Arial" w:cs="Arial"/>
          <w:sz w:val="24"/>
          <w:szCs w:val="24"/>
        </w:rPr>
        <w:t xml:space="preserve"> </w:t>
      </w:r>
      <w:r w:rsidR="00F61199" w:rsidRPr="00AF0BB9">
        <w:rPr>
          <w:rFonts w:ascii="Arial" w:hAnsi="Arial" w:cs="Arial"/>
          <w:sz w:val="24"/>
          <w:szCs w:val="24"/>
        </w:rPr>
        <w:t>ensure</w:t>
      </w:r>
      <w:r w:rsidRPr="00AF0BB9">
        <w:rPr>
          <w:rFonts w:ascii="Arial" w:hAnsi="Arial" w:cs="Arial"/>
          <w:sz w:val="24"/>
          <w:szCs w:val="24"/>
        </w:rPr>
        <w:t xml:space="preserve"> that the student will be able to perform in a safe manner that minimizes risk to </w:t>
      </w:r>
      <w:proofErr w:type="gramStart"/>
      <w:r w:rsidRPr="00AF0BB9">
        <w:rPr>
          <w:rFonts w:ascii="Arial" w:hAnsi="Arial" w:cs="Arial"/>
          <w:sz w:val="24"/>
          <w:szCs w:val="24"/>
        </w:rPr>
        <w:t>patient</w:t>
      </w:r>
      <w:proofErr w:type="gramEnd"/>
      <w:r w:rsidRPr="00AF0BB9">
        <w:rPr>
          <w:rFonts w:ascii="Arial" w:hAnsi="Arial" w:cs="Arial"/>
          <w:sz w:val="24"/>
          <w:szCs w:val="24"/>
        </w:rPr>
        <w:t xml:space="preserve">, self, and others, the PTA faculty will consider </w:t>
      </w:r>
      <w:proofErr w:type="gramStart"/>
      <w:r w:rsidRPr="00AF0BB9">
        <w:rPr>
          <w:rFonts w:ascii="Arial" w:hAnsi="Arial" w:cs="Arial"/>
          <w:sz w:val="24"/>
          <w:szCs w:val="24"/>
        </w:rPr>
        <w:t>all of</w:t>
      </w:r>
      <w:proofErr w:type="gramEnd"/>
      <w:r w:rsidRPr="00AF0BB9">
        <w:rPr>
          <w:rFonts w:ascii="Arial" w:hAnsi="Arial" w:cs="Arial"/>
          <w:sz w:val="24"/>
          <w:szCs w:val="24"/>
        </w:rPr>
        <w:t xml:space="preserve"> the areas listed above. In addition, all practical exams will be </w:t>
      </w:r>
      <w:r w:rsidRPr="00AF0BB9">
        <w:rPr>
          <w:rFonts w:ascii="Arial" w:hAnsi="Arial" w:cs="Arial"/>
          <w:sz w:val="24"/>
          <w:szCs w:val="24"/>
        </w:rPr>
        <w:lastRenderedPageBreak/>
        <w:t xml:space="preserve">monitored </w:t>
      </w:r>
      <w:proofErr w:type="gramStart"/>
      <w:r w:rsidRPr="00AF0BB9">
        <w:rPr>
          <w:rFonts w:ascii="Arial" w:hAnsi="Arial" w:cs="Arial"/>
          <w:sz w:val="24"/>
          <w:szCs w:val="24"/>
        </w:rPr>
        <w:t>in regards to</w:t>
      </w:r>
      <w:proofErr w:type="gramEnd"/>
      <w:r w:rsidRPr="00AF0BB9">
        <w:rPr>
          <w:rFonts w:ascii="Arial" w:hAnsi="Arial" w:cs="Arial"/>
          <w:sz w:val="24"/>
          <w:szCs w:val="24"/>
        </w:rPr>
        <w:t xml:space="preserve"> safety criteria, including retakes. The student will be notified in writing if they are placed on program probation or if they are denied a clinical placement.</w:t>
      </w:r>
      <w:r w:rsidR="00095EFE" w:rsidRPr="00AF0BB9">
        <w:rPr>
          <w:rFonts w:ascii="Arial" w:hAnsi="Arial" w:cs="Arial"/>
          <w:sz w:val="24"/>
          <w:szCs w:val="24"/>
        </w:rPr>
        <w:t xml:space="preserve"> Students who cannot be placed in the clinic due to not meeting any of the above criteria will be dismissed from the program.</w:t>
      </w:r>
      <w:r w:rsidR="000C1A31" w:rsidRPr="00AF0BB9">
        <w:rPr>
          <w:rFonts w:ascii="Arial" w:hAnsi="Arial" w:cs="Arial"/>
          <w:sz w:val="24"/>
          <w:szCs w:val="24"/>
        </w:rPr>
        <w:t xml:space="preserve"> This student will then have to reapply if he/she wishes to re-</w:t>
      </w:r>
      <w:proofErr w:type="gramStart"/>
      <w:r w:rsidR="000C1A31" w:rsidRPr="00AF0BB9">
        <w:rPr>
          <w:rFonts w:ascii="Arial" w:hAnsi="Arial" w:cs="Arial"/>
          <w:sz w:val="24"/>
          <w:szCs w:val="24"/>
        </w:rPr>
        <w:t>renter</w:t>
      </w:r>
      <w:proofErr w:type="gramEnd"/>
      <w:r w:rsidR="000C1A31" w:rsidRPr="00AF0BB9">
        <w:rPr>
          <w:rFonts w:ascii="Arial" w:hAnsi="Arial" w:cs="Arial"/>
          <w:sz w:val="24"/>
          <w:szCs w:val="24"/>
        </w:rPr>
        <w:t xml:space="preserve"> the program </w:t>
      </w:r>
      <w:proofErr w:type="gramStart"/>
      <w:r w:rsidR="000C1A31" w:rsidRPr="00AF0BB9">
        <w:rPr>
          <w:rFonts w:ascii="Arial" w:hAnsi="Arial" w:cs="Arial"/>
          <w:sz w:val="24"/>
          <w:szCs w:val="24"/>
        </w:rPr>
        <w:t>at a later date</w:t>
      </w:r>
      <w:proofErr w:type="gramEnd"/>
      <w:r w:rsidR="000C1A31" w:rsidRPr="00AF0BB9">
        <w:rPr>
          <w:rFonts w:ascii="Arial" w:hAnsi="Arial" w:cs="Arial"/>
          <w:sz w:val="24"/>
          <w:szCs w:val="24"/>
        </w:rPr>
        <w:t>.</w:t>
      </w:r>
    </w:p>
    <w:p w14:paraId="26F758B0" w14:textId="77777777" w:rsidR="009A7540" w:rsidRDefault="009A7540" w:rsidP="00332BF6">
      <w:pPr>
        <w:spacing w:after="0"/>
        <w:rPr>
          <w:rFonts w:ascii="Arial" w:hAnsi="Arial" w:cs="Arial"/>
          <w:b/>
          <w:sz w:val="24"/>
          <w:szCs w:val="24"/>
          <w:u w:val="single"/>
        </w:rPr>
      </w:pPr>
    </w:p>
    <w:p w14:paraId="41101634" w14:textId="7CC8489C" w:rsidR="003013FD" w:rsidRPr="00AF0BB9" w:rsidRDefault="006908E2" w:rsidP="00332BF6">
      <w:pPr>
        <w:spacing w:after="0"/>
        <w:rPr>
          <w:rFonts w:ascii="Arial" w:hAnsi="Arial" w:cs="Arial"/>
          <w:sz w:val="24"/>
          <w:szCs w:val="24"/>
        </w:rPr>
      </w:pPr>
      <w:r w:rsidRPr="00AF0BB9">
        <w:rPr>
          <w:rFonts w:ascii="Arial" w:hAnsi="Arial" w:cs="Arial"/>
          <w:b/>
          <w:sz w:val="24"/>
          <w:szCs w:val="24"/>
          <w:u w:val="single"/>
        </w:rPr>
        <w:t>2.9</w:t>
      </w:r>
      <w:r w:rsidR="003013FD" w:rsidRPr="00AF0BB9">
        <w:rPr>
          <w:rFonts w:ascii="Arial" w:hAnsi="Arial" w:cs="Arial"/>
          <w:b/>
          <w:sz w:val="24"/>
          <w:szCs w:val="24"/>
          <w:u w:val="single"/>
        </w:rPr>
        <w:t xml:space="preserve"> Determination of Satisfactory Progress of Clinical Experience</w:t>
      </w:r>
    </w:p>
    <w:p w14:paraId="21309D30" w14:textId="77777777" w:rsidR="003013FD" w:rsidRPr="00AF0BB9" w:rsidRDefault="003013FD" w:rsidP="00332BF6">
      <w:pPr>
        <w:spacing w:after="0"/>
        <w:rPr>
          <w:rFonts w:ascii="Arial" w:hAnsi="Arial" w:cs="Arial"/>
          <w:sz w:val="24"/>
          <w:szCs w:val="24"/>
        </w:rPr>
      </w:pPr>
    </w:p>
    <w:p w14:paraId="610AFB2D" w14:textId="3F83E255"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Clinical Education courses are graded on a Pass-No Pass system. There is a minimum criteria rating on the Clinical Performance Instrument which must be met to consider the clinical experience passed. The minimum acceptable rating for </w:t>
      </w:r>
      <w:r w:rsidR="003E7681" w:rsidRPr="00AF0BB9">
        <w:rPr>
          <w:rFonts w:ascii="Arial" w:hAnsi="Arial" w:cs="Arial"/>
          <w:sz w:val="24"/>
          <w:szCs w:val="24"/>
        </w:rPr>
        <w:t>the first clinical education experience is Intermediate for all 1</w:t>
      </w:r>
      <w:r w:rsidR="009513DC">
        <w:rPr>
          <w:rFonts w:ascii="Arial" w:hAnsi="Arial" w:cs="Arial"/>
          <w:sz w:val="24"/>
          <w:szCs w:val="24"/>
        </w:rPr>
        <w:t>1</w:t>
      </w:r>
      <w:r w:rsidR="003E7681" w:rsidRPr="00AF0BB9">
        <w:rPr>
          <w:rFonts w:ascii="Arial" w:hAnsi="Arial" w:cs="Arial"/>
          <w:sz w:val="24"/>
          <w:szCs w:val="24"/>
        </w:rPr>
        <w:t xml:space="preserve"> criteria. </w:t>
      </w:r>
      <w:r w:rsidRPr="00AF0BB9">
        <w:rPr>
          <w:rFonts w:ascii="Arial" w:hAnsi="Arial" w:cs="Arial"/>
          <w:sz w:val="24"/>
          <w:szCs w:val="24"/>
        </w:rPr>
        <w:t xml:space="preserve"> For </w:t>
      </w:r>
      <w:r w:rsidR="003E7681" w:rsidRPr="00AF0BB9">
        <w:rPr>
          <w:rFonts w:ascii="Arial" w:hAnsi="Arial" w:cs="Arial"/>
          <w:sz w:val="24"/>
          <w:szCs w:val="24"/>
        </w:rPr>
        <w:t>the final clinical education experience t</w:t>
      </w:r>
      <w:r w:rsidRPr="00AF0BB9">
        <w:rPr>
          <w:rFonts w:ascii="Arial" w:hAnsi="Arial" w:cs="Arial"/>
          <w:sz w:val="24"/>
          <w:szCs w:val="24"/>
        </w:rPr>
        <w:t xml:space="preserve">he student must be at </w:t>
      </w:r>
      <w:r w:rsidR="00FF6984" w:rsidRPr="00AF0BB9">
        <w:rPr>
          <w:rFonts w:ascii="Arial" w:hAnsi="Arial" w:cs="Arial"/>
          <w:sz w:val="24"/>
          <w:szCs w:val="24"/>
        </w:rPr>
        <w:t>E</w:t>
      </w:r>
      <w:r w:rsidRPr="00AF0BB9">
        <w:rPr>
          <w:rFonts w:ascii="Arial" w:hAnsi="Arial" w:cs="Arial"/>
          <w:sz w:val="24"/>
          <w:szCs w:val="24"/>
        </w:rPr>
        <w:t>ntry-level for all 1</w:t>
      </w:r>
      <w:r w:rsidR="009513DC">
        <w:rPr>
          <w:rFonts w:ascii="Arial" w:hAnsi="Arial" w:cs="Arial"/>
          <w:sz w:val="24"/>
          <w:szCs w:val="24"/>
        </w:rPr>
        <w:t>1</w:t>
      </w:r>
      <w:r w:rsidRPr="00AF0BB9">
        <w:rPr>
          <w:rFonts w:ascii="Arial" w:hAnsi="Arial" w:cs="Arial"/>
          <w:sz w:val="24"/>
          <w:szCs w:val="24"/>
        </w:rPr>
        <w:t xml:space="preserve"> criteria. </w:t>
      </w:r>
      <w:r w:rsidR="001B313E" w:rsidRPr="00AF0BB9">
        <w:rPr>
          <w:rFonts w:ascii="Arial" w:hAnsi="Arial" w:cs="Arial"/>
          <w:sz w:val="24"/>
          <w:szCs w:val="24"/>
        </w:rPr>
        <w:t>A student must also meet the program’s clinical education attendance and absenteeism policy and successfully complete with a passing grade (</w:t>
      </w:r>
      <w:r w:rsidR="00A44080" w:rsidRPr="00AF0BB9">
        <w:rPr>
          <w:rFonts w:ascii="Arial" w:hAnsi="Arial" w:cs="Arial"/>
          <w:sz w:val="24"/>
          <w:szCs w:val="24"/>
        </w:rPr>
        <w:t>Pass/Complete</w:t>
      </w:r>
      <w:r w:rsidR="001B313E" w:rsidRPr="00AF0BB9">
        <w:rPr>
          <w:rFonts w:ascii="Arial" w:hAnsi="Arial" w:cs="Arial"/>
          <w:sz w:val="24"/>
          <w:szCs w:val="24"/>
        </w:rPr>
        <w:t xml:space="preserve">) all clinical experience assignments (such as in-service presentation, reflective journal, and discussion posts) to obtain a passing grade for all clinical education coursework. </w:t>
      </w:r>
    </w:p>
    <w:p w14:paraId="7D52C4C9" w14:textId="77777777" w:rsidR="003013FD" w:rsidRPr="00AF0BB9" w:rsidRDefault="003013FD" w:rsidP="00332BF6">
      <w:pPr>
        <w:spacing w:after="0"/>
        <w:rPr>
          <w:rFonts w:ascii="Arial" w:hAnsi="Arial" w:cs="Arial"/>
          <w:sz w:val="24"/>
          <w:szCs w:val="24"/>
        </w:rPr>
      </w:pPr>
    </w:p>
    <w:p w14:paraId="6B54523F" w14:textId="77777777"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A No Pass grade for a clinical education experience may still be given even if a student follows the attendance and absenteeism policy and obtains the minimal acceptable score on the Clinical Performance Instrument. This decision is a professional judgment based upon the following: </w:t>
      </w:r>
    </w:p>
    <w:p w14:paraId="1CE42536" w14:textId="035A5F5A"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1. Whether any “Significant Concerns” boxes are checked on the final CPI form. If one or more “Significant Concerns” are checked on the final </w:t>
      </w:r>
      <w:r w:rsidR="00565854" w:rsidRPr="00AF0BB9">
        <w:rPr>
          <w:rFonts w:ascii="Arial" w:hAnsi="Arial" w:cs="Arial"/>
          <w:sz w:val="24"/>
          <w:szCs w:val="24"/>
        </w:rPr>
        <w:t>evaluation,</w:t>
      </w:r>
      <w:r w:rsidRPr="00AF0BB9">
        <w:rPr>
          <w:rFonts w:ascii="Arial" w:hAnsi="Arial" w:cs="Arial"/>
          <w:sz w:val="24"/>
          <w:szCs w:val="24"/>
        </w:rPr>
        <w:t xml:space="preserve"> it is unlikely the student’s performance would be considered satisfactory for the course. </w:t>
      </w:r>
    </w:p>
    <w:p w14:paraId="777458DD" w14:textId="2DEBA337"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2. Problems or concerns raised by the student and clinical faculty during the clinical experience and </w:t>
      </w:r>
      <w:r w:rsidR="00873AFF" w:rsidRPr="00AF0BB9">
        <w:rPr>
          <w:rFonts w:ascii="Arial" w:hAnsi="Arial" w:cs="Arial"/>
          <w:sz w:val="24"/>
          <w:szCs w:val="24"/>
        </w:rPr>
        <w:t>whether</w:t>
      </w:r>
      <w:r w:rsidRPr="00AF0BB9">
        <w:rPr>
          <w:rFonts w:ascii="Arial" w:hAnsi="Arial" w:cs="Arial"/>
          <w:sz w:val="24"/>
          <w:szCs w:val="24"/>
        </w:rPr>
        <w:t xml:space="preserve"> these were effectively resolved</w:t>
      </w:r>
      <w:r w:rsidR="00F46041" w:rsidRPr="00AF0BB9">
        <w:rPr>
          <w:rFonts w:ascii="Arial" w:hAnsi="Arial" w:cs="Arial"/>
          <w:sz w:val="24"/>
          <w:szCs w:val="24"/>
        </w:rPr>
        <w:t>.</w:t>
      </w:r>
      <w:r w:rsidRPr="00AF0BB9">
        <w:rPr>
          <w:rFonts w:ascii="Arial" w:hAnsi="Arial" w:cs="Arial"/>
          <w:sz w:val="24"/>
          <w:szCs w:val="24"/>
        </w:rPr>
        <w:t xml:space="preserve"> </w:t>
      </w:r>
    </w:p>
    <w:p w14:paraId="458204BB" w14:textId="56DE7509" w:rsidR="003013FD" w:rsidRPr="00AF0BB9" w:rsidRDefault="003013FD" w:rsidP="00332BF6">
      <w:pPr>
        <w:spacing w:after="0"/>
        <w:rPr>
          <w:rFonts w:ascii="Arial" w:hAnsi="Arial" w:cs="Arial"/>
          <w:sz w:val="24"/>
          <w:szCs w:val="24"/>
        </w:rPr>
      </w:pPr>
      <w:r w:rsidRPr="00AF0BB9">
        <w:rPr>
          <w:rFonts w:ascii="Arial" w:hAnsi="Arial" w:cs="Arial"/>
          <w:sz w:val="24"/>
          <w:szCs w:val="24"/>
        </w:rPr>
        <w:t>3. How the problems in #2 affected patient care and safety as well as the student’s chances of performing at entry-level by graduation</w:t>
      </w:r>
      <w:r w:rsidR="00F46041" w:rsidRPr="00AF0BB9">
        <w:rPr>
          <w:rFonts w:ascii="Arial" w:hAnsi="Arial" w:cs="Arial"/>
          <w:sz w:val="24"/>
          <w:szCs w:val="24"/>
        </w:rPr>
        <w:t>.</w:t>
      </w:r>
      <w:r w:rsidRPr="00AF0BB9">
        <w:rPr>
          <w:rFonts w:ascii="Arial" w:hAnsi="Arial" w:cs="Arial"/>
          <w:sz w:val="24"/>
          <w:szCs w:val="24"/>
        </w:rPr>
        <w:t xml:space="preserve"> </w:t>
      </w:r>
    </w:p>
    <w:p w14:paraId="27FC49E2" w14:textId="2F3CBCBA" w:rsidR="003013FD" w:rsidRPr="00AF0BB9" w:rsidRDefault="003013FD" w:rsidP="00332BF6">
      <w:pPr>
        <w:spacing w:after="0"/>
        <w:rPr>
          <w:rFonts w:ascii="Arial" w:hAnsi="Arial" w:cs="Arial"/>
          <w:sz w:val="24"/>
          <w:szCs w:val="24"/>
        </w:rPr>
      </w:pPr>
      <w:r w:rsidRPr="00AF0BB9">
        <w:rPr>
          <w:rFonts w:ascii="Arial" w:hAnsi="Arial" w:cs="Arial"/>
          <w:sz w:val="24"/>
          <w:szCs w:val="24"/>
        </w:rPr>
        <w:t>4. Whether the problems in #2 fit a pattern of problems that were evident during the student’s academic coursework</w:t>
      </w:r>
      <w:r w:rsidR="00F46041" w:rsidRPr="00AF0BB9">
        <w:rPr>
          <w:rFonts w:ascii="Arial" w:hAnsi="Arial" w:cs="Arial"/>
          <w:sz w:val="24"/>
          <w:szCs w:val="24"/>
        </w:rPr>
        <w:t>.</w:t>
      </w:r>
      <w:r w:rsidRPr="00AF0BB9">
        <w:rPr>
          <w:rFonts w:ascii="Arial" w:hAnsi="Arial" w:cs="Arial"/>
          <w:sz w:val="24"/>
          <w:szCs w:val="24"/>
        </w:rPr>
        <w:t xml:space="preserve"> </w:t>
      </w:r>
    </w:p>
    <w:p w14:paraId="14AB35AD" w14:textId="3D08C29C"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5. </w:t>
      </w:r>
      <w:r w:rsidR="00565854" w:rsidRPr="00AF0BB9">
        <w:rPr>
          <w:rFonts w:ascii="Arial" w:hAnsi="Arial" w:cs="Arial"/>
          <w:sz w:val="24"/>
          <w:szCs w:val="24"/>
        </w:rPr>
        <w:t xml:space="preserve">DCE </w:t>
      </w:r>
      <w:r w:rsidRPr="00AF0BB9">
        <w:rPr>
          <w:rFonts w:ascii="Arial" w:hAnsi="Arial" w:cs="Arial"/>
          <w:sz w:val="24"/>
          <w:szCs w:val="24"/>
        </w:rPr>
        <w:t xml:space="preserve">consultation with the </w:t>
      </w:r>
      <w:proofErr w:type="gramStart"/>
      <w:r w:rsidRPr="00AF0BB9">
        <w:rPr>
          <w:rFonts w:ascii="Arial" w:hAnsi="Arial" w:cs="Arial"/>
          <w:sz w:val="24"/>
          <w:szCs w:val="24"/>
        </w:rPr>
        <w:t>student</w:t>
      </w:r>
      <w:proofErr w:type="gramEnd"/>
      <w:r w:rsidRPr="00AF0BB9">
        <w:rPr>
          <w:rFonts w:ascii="Arial" w:hAnsi="Arial" w:cs="Arial"/>
          <w:sz w:val="24"/>
          <w:szCs w:val="24"/>
        </w:rPr>
        <w:t>, CI, CCCE, and PTA Program Director</w:t>
      </w:r>
      <w:r w:rsidR="00F46041" w:rsidRPr="00AF0BB9">
        <w:rPr>
          <w:rFonts w:ascii="Arial" w:hAnsi="Arial" w:cs="Arial"/>
          <w:sz w:val="24"/>
          <w:szCs w:val="24"/>
        </w:rPr>
        <w:t>.</w:t>
      </w:r>
      <w:r w:rsidRPr="00AF0BB9">
        <w:rPr>
          <w:rFonts w:ascii="Arial" w:hAnsi="Arial" w:cs="Arial"/>
          <w:sz w:val="24"/>
          <w:szCs w:val="24"/>
        </w:rPr>
        <w:t xml:space="preserve"> </w:t>
      </w:r>
    </w:p>
    <w:p w14:paraId="0736E7C5" w14:textId="33FC3449" w:rsidR="005C7EA6" w:rsidRPr="00AF0BB9" w:rsidRDefault="003013FD" w:rsidP="00332BF6">
      <w:pPr>
        <w:spacing w:after="0"/>
        <w:rPr>
          <w:rFonts w:ascii="Arial" w:hAnsi="Arial" w:cs="Arial"/>
          <w:sz w:val="24"/>
          <w:szCs w:val="24"/>
        </w:rPr>
      </w:pPr>
      <w:r w:rsidRPr="00AF0BB9">
        <w:rPr>
          <w:rFonts w:ascii="Arial" w:hAnsi="Arial" w:cs="Arial"/>
          <w:sz w:val="24"/>
          <w:szCs w:val="24"/>
        </w:rPr>
        <w:t>6. The uniqueness or complexity of the clinical education site</w:t>
      </w:r>
      <w:r w:rsidR="00F46041" w:rsidRPr="00AF0BB9">
        <w:rPr>
          <w:rFonts w:ascii="Arial" w:hAnsi="Arial" w:cs="Arial"/>
          <w:sz w:val="24"/>
          <w:szCs w:val="24"/>
        </w:rPr>
        <w:t>.</w:t>
      </w:r>
      <w:r w:rsidRPr="00AF0BB9">
        <w:rPr>
          <w:rFonts w:ascii="Arial" w:hAnsi="Arial" w:cs="Arial"/>
          <w:sz w:val="24"/>
          <w:szCs w:val="24"/>
        </w:rPr>
        <w:t xml:space="preserve"> </w:t>
      </w:r>
    </w:p>
    <w:p w14:paraId="606633B3" w14:textId="43E14740"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7. </w:t>
      </w:r>
      <w:r w:rsidR="00873AFF" w:rsidRPr="00AF0BB9">
        <w:rPr>
          <w:rFonts w:ascii="Arial" w:hAnsi="Arial" w:cs="Arial"/>
          <w:sz w:val="24"/>
          <w:szCs w:val="24"/>
        </w:rPr>
        <w:t>Whether</w:t>
      </w:r>
      <w:r w:rsidRPr="00AF0BB9">
        <w:rPr>
          <w:rFonts w:ascii="Arial" w:hAnsi="Arial" w:cs="Arial"/>
          <w:sz w:val="24"/>
          <w:szCs w:val="24"/>
        </w:rPr>
        <w:t xml:space="preserve"> all outcomes on the course syllabus have been met (</w:t>
      </w:r>
      <w:r w:rsidR="00565854" w:rsidRPr="00AF0BB9">
        <w:rPr>
          <w:rFonts w:ascii="Arial" w:hAnsi="Arial" w:cs="Arial"/>
          <w:sz w:val="24"/>
          <w:szCs w:val="24"/>
        </w:rPr>
        <w:t>s</w:t>
      </w:r>
      <w:r w:rsidRPr="00AF0BB9">
        <w:rPr>
          <w:rFonts w:ascii="Arial" w:hAnsi="Arial" w:cs="Arial"/>
          <w:sz w:val="24"/>
          <w:szCs w:val="24"/>
        </w:rPr>
        <w:t xml:space="preserve">uch as Expected Professional Behaviors levels). </w:t>
      </w:r>
    </w:p>
    <w:p w14:paraId="4BDA50A3" w14:textId="77777777" w:rsidR="005C7EA6" w:rsidRPr="00AF0BB9" w:rsidRDefault="005C7EA6" w:rsidP="00332BF6">
      <w:pPr>
        <w:spacing w:after="0"/>
        <w:rPr>
          <w:rFonts w:ascii="Arial" w:hAnsi="Arial" w:cs="Arial"/>
          <w:sz w:val="24"/>
          <w:szCs w:val="24"/>
        </w:rPr>
      </w:pPr>
    </w:p>
    <w:p w14:paraId="11546BAA" w14:textId="34774D06"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The final decision as to </w:t>
      </w:r>
      <w:r w:rsidR="00873AFF" w:rsidRPr="00AF0BB9">
        <w:rPr>
          <w:rFonts w:ascii="Arial" w:hAnsi="Arial" w:cs="Arial"/>
          <w:sz w:val="24"/>
          <w:szCs w:val="24"/>
        </w:rPr>
        <w:t>whether</w:t>
      </w:r>
      <w:r w:rsidRPr="00AF0BB9">
        <w:rPr>
          <w:rFonts w:ascii="Arial" w:hAnsi="Arial" w:cs="Arial"/>
          <w:sz w:val="24"/>
          <w:szCs w:val="24"/>
        </w:rPr>
        <w:t xml:space="preserve"> the student passes the clinical experience is made by the </w:t>
      </w:r>
      <w:r w:rsidR="00565854" w:rsidRPr="00AF0BB9">
        <w:rPr>
          <w:rFonts w:ascii="Arial" w:hAnsi="Arial" w:cs="Arial"/>
          <w:sz w:val="24"/>
          <w:szCs w:val="24"/>
        </w:rPr>
        <w:t>DCE</w:t>
      </w:r>
      <w:r w:rsidRPr="00AF0BB9">
        <w:rPr>
          <w:rFonts w:ascii="Arial" w:hAnsi="Arial" w:cs="Arial"/>
          <w:sz w:val="24"/>
          <w:szCs w:val="24"/>
        </w:rPr>
        <w:t xml:space="preserve">. </w:t>
      </w:r>
      <w:r w:rsidR="0062120A" w:rsidRPr="00AF0BB9">
        <w:rPr>
          <w:rFonts w:ascii="Arial" w:hAnsi="Arial" w:cs="Arial"/>
          <w:sz w:val="24"/>
          <w:szCs w:val="24"/>
        </w:rPr>
        <w:t>If a student is not at the required CPI level at the end of a clinical education experience, the DCE will contact the CI to discuss the student’s level of performance and the CPI to determine if an error was made regarding the CPI</w:t>
      </w:r>
      <w:r w:rsidR="00D8783A" w:rsidRPr="00AF0BB9">
        <w:rPr>
          <w:rFonts w:ascii="Arial" w:hAnsi="Arial" w:cs="Arial"/>
          <w:sz w:val="24"/>
          <w:szCs w:val="24"/>
        </w:rPr>
        <w:t xml:space="preserve"> grading. </w:t>
      </w:r>
      <w:r w:rsidRPr="00AF0BB9">
        <w:rPr>
          <w:rFonts w:ascii="Arial" w:hAnsi="Arial" w:cs="Arial"/>
          <w:sz w:val="24"/>
          <w:szCs w:val="24"/>
        </w:rPr>
        <w:t xml:space="preserve">If the </w:t>
      </w:r>
      <w:r w:rsidR="00565854" w:rsidRPr="00AF0BB9">
        <w:rPr>
          <w:rFonts w:ascii="Arial" w:hAnsi="Arial" w:cs="Arial"/>
          <w:sz w:val="24"/>
          <w:szCs w:val="24"/>
        </w:rPr>
        <w:t xml:space="preserve">DCE </w:t>
      </w:r>
      <w:r w:rsidRPr="00AF0BB9">
        <w:rPr>
          <w:rFonts w:ascii="Arial" w:hAnsi="Arial" w:cs="Arial"/>
          <w:sz w:val="24"/>
          <w:szCs w:val="24"/>
        </w:rPr>
        <w:t xml:space="preserve">determines that there is a question about whether a student’s performance is acceptable, the </w:t>
      </w:r>
      <w:r w:rsidR="00565854" w:rsidRPr="00AF0BB9">
        <w:rPr>
          <w:rFonts w:ascii="Arial" w:hAnsi="Arial" w:cs="Arial"/>
          <w:sz w:val="24"/>
          <w:szCs w:val="24"/>
        </w:rPr>
        <w:t xml:space="preserve">DCE </w:t>
      </w:r>
      <w:r w:rsidR="00F53C1E" w:rsidRPr="00AF0BB9">
        <w:rPr>
          <w:rFonts w:ascii="Arial" w:hAnsi="Arial" w:cs="Arial"/>
          <w:sz w:val="24"/>
          <w:szCs w:val="24"/>
        </w:rPr>
        <w:t xml:space="preserve">will </w:t>
      </w:r>
      <w:proofErr w:type="gramStart"/>
      <w:r w:rsidRPr="00AF0BB9">
        <w:rPr>
          <w:rFonts w:ascii="Arial" w:hAnsi="Arial" w:cs="Arial"/>
          <w:sz w:val="24"/>
          <w:szCs w:val="24"/>
        </w:rPr>
        <w:t>bring up</w:t>
      </w:r>
      <w:proofErr w:type="gramEnd"/>
      <w:r w:rsidRPr="00AF0BB9">
        <w:rPr>
          <w:rFonts w:ascii="Arial" w:hAnsi="Arial" w:cs="Arial"/>
          <w:sz w:val="24"/>
          <w:szCs w:val="24"/>
        </w:rPr>
        <w:t xml:space="preserve"> the issue to the PTA program faculty for consideration. </w:t>
      </w:r>
    </w:p>
    <w:p w14:paraId="6EB30231" w14:textId="77777777" w:rsidR="005C7EA6" w:rsidRPr="00AF0BB9" w:rsidRDefault="005C7EA6" w:rsidP="00332BF6">
      <w:pPr>
        <w:spacing w:after="0"/>
        <w:rPr>
          <w:rFonts w:ascii="Arial" w:hAnsi="Arial" w:cs="Arial"/>
          <w:sz w:val="24"/>
          <w:szCs w:val="24"/>
        </w:rPr>
      </w:pPr>
    </w:p>
    <w:p w14:paraId="6467FCCC" w14:textId="77777777" w:rsidR="005C7EA6" w:rsidRPr="00AF0BB9" w:rsidRDefault="006908E2" w:rsidP="00332BF6">
      <w:pPr>
        <w:spacing w:after="0"/>
        <w:rPr>
          <w:rFonts w:ascii="Arial" w:hAnsi="Arial" w:cs="Arial"/>
          <w:b/>
          <w:sz w:val="24"/>
          <w:szCs w:val="24"/>
          <w:u w:val="single"/>
        </w:rPr>
      </w:pPr>
      <w:r w:rsidRPr="00AF0BB9">
        <w:rPr>
          <w:rFonts w:ascii="Arial" w:hAnsi="Arial" w:cs="Arial"/>
          <w:b/>
          <w:sz w:val="24"/>
          <w:szCs w:val="24"/>
          <w:u w:val="single"/>
        </w:rPr>
        <w:t>2.10</w:t>
      </w:r>
      <w:r w:rsidR="003013FD" w:rsidRPr="00AF0BB9">
        <w:rPr>
          <w:rFonts w:ascii="Arial" w:hAnsi="Arial" w:cs="Arial"/>
          <w:b/>
          <w:sz w:val="24"/>
          <w:szCs w:val="24"/>
          <w:u w:val="single"/>
        </w:rPr>
        <w:t xml:space="preserve"> </w:t>
      </w:r>
      <w:r w:rsidR="005C7EA6" w:rsidRPr="00AF0BB9">
        <w:rPr>
          <w:rFonts w:ascii="Arial" w:hAnsi="Arial" w:cs="Arial"/>
          <w:b/>
          <w:sz w:val="24"/>
          <w:szCs w:val="24"/>
          <w:u w:val="single"/>
        </w:rPr>
        <w:t>No Credit Grade for the Clinical Experience</w:t>
      </w:r>
      <w:r w:rsidR="003013FD" w:rsidRPr="00AF0BB9">
        <w:rPr>
          <w:rFonts w:ascii="Arial" w:hAnsi="Arial" w:cs="Arial"/>
          <w:b/>
          <w:sz w:val="24"/>
          <w:szCs w:val="24"/>
          <w:u w:val="single"/>
        </w:rPr>
        <w:t xml:space="preserve"> </w:t>
      </w:r>
    </w:p>
    <w:p w14:paraId="045A06A3" w14:textId="77777777" w:rsidR="005C7EA6" w:rsidRPr="00AF0BB9" w:rsidRDefault="005C7EA6" w:rsidP="00332BF6">
      <w:pPr>
        <w:spacing w:after="0"/>
        <w:rPr>
          <w:rFonts w:ascii="Arial" w:hAnsi="Arial" w:cs="Arial"/>
          <w:sz w:val="24"/>
          <w:szCs w:val="24"/>
        </w:rPr>
      </w:pPr>
    </w:p>
    <w:p w14:paraId="0CBD5D9B" w14:textId="12E629DA"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1. The </w:t>
      </w:r>
      <w:r w:rsidR="00565854" w:rsidRPr="00AF0BB9">
        <w:rPr>
          <w:rFonts w:ascii="Arial" w:hAnsi="Arial" w:cs="Arial"/>
          <w:sz w:val="24"/>
          <w:szCs w:val="24"/>
        </w:rPr>
        <w:t xml:space="preserve">DCE </w:t>
      </w:r>
      <w:r w:rsidRPr="00AF0BB9">
        <w:rPr>
          <w:rFonts w:ascii="Arial" w:hAnsi="Arial" w:cs="Arial"/>
          <w:sz w:val="24"/>
          <w:szCs w:val="24"/>
        </w:rPr>
        <w:t>meets with the student to discuss the grade and reason for the grade</w:t>
      </w:r>
      <w:r w:rsidR="00F46041" w:rsidRPr="00AF0BB9">
        <w:rPr>
          <w:rFonts w:ascii="Arial" w:hAnsi="Arial" w:cs="Arial"/>
          <w:sz w:val="24"/>
          <w:szCs w:val="24"/>
        </w:rPr>
        <w:t>.</w:t>
      </w:r>
      <w:r w:rsidRPr="00AF0BB9">
        <w:rPr>
          <w:rFonts w:ascii="Arial" w:hAnsi="Arial" w:cs="Arial"/>
          <w:sz w:val="24"/>
          <w:szCs w:val="24"/>
        </w:rPr>
        <w:t xml:space="preserve"> </w:t>
      </w:r>
    </w:p>
    <w:p w14:paraId="57BCB43C" w14:textId="491B5CFE" w:rsidR="005C7EA6" w:rsidRPr="00AF0BB9" w:rsidRDefault="003013FD" w:rsidP="00332BF6">
      <w:pPr>
        <w:spacing w:after="0"/>
        <w:rPr>
          <w:rFonts w:ascii="Arial" w:hAnsi="Arial" w:cs="Arial"/>
          <w:sz w:val="24"/>
          <w:szCs w:val="24"/>
        </w:rPr>
      </w:pPr>
      <w:r w:rsidRPr="00AF0BB9">
        <w:rPr>
          <w:rFonts w:ascii="Arial" w:hAnsi="Arial" w:cs="Arial"/>
          <w:sz w:val="24"/>
          <w:szCs w:val="24"/>
        </w:rPr>
        <w:t>2. Recommendations are made for remediation of the problem(s)</w:t>
      </w:r>
      <w:r w:rsidR="00F46041" w:rsidRPr="00AF0BB9">
        <w:rPr>
          <w:rFonts w:ascii="Arial" w:hAnsi="Arial" w:cs="Arial"/>
          <w:sz w:val="24"/>
          <w:szCs w:val="24"/>
        </w:rPr>
        <w:t>.</w:t>
      </w:r>
      <w:r w:rsidRPr="00AF0BB9">
        <w:rPr>
          <w:rFonts w:ascii="Arial" w:hAnsi="Arial" w:cs="Arial"/>
          <w:sz w:val="24"/>
          <w:szCs w:val="24"/>
        </w:rPr>
        <w:t xml:space="preserve"> </w:t>
      </w:r>
    </w:p>
    <w:p w14:paraId="7D5B5316" w14:textId="22E0477F"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3. The student is reminded of </w:t>
      </w:r>
      <w:r w:rsidR="00565854" w:rsidRPr="00AF0BB9">
        <w:rPr>
          <w:rFonts w:ascii="Arial" w:hAnsi="Arial" w:cs="Arial"/>
          <w:sz w:val="24"/>
          <w:szCs w:val="24"/>
        </w:rPr>
        <w:t xml:space="preserve">Mendocino College’s </w:t>
      </w:r>
      <w:r w:rsidRPr="00AF0BB9">
        <w:rPr>
          <w:rFonts w:ascii="Arial" w:hAnsi="Arial" w:cs="Arial"/>
          <w:sz w:val="24"/>
          <w:szCs w:val="24"/>
        </w:rPr>
        <w:t xml:space="preserve">policies regarding the student’s right </w:t>
      </w:r>
      <w:proofErr w:type="gramStart"/>
      <w:r w:rsidRPr="00AF0BB9">
        <w:rPr>
          <w:rFonts w:ascii="Arial" w:hAnsi="Arial" w:cs="Arial"/>
          <w:sz w:val="24"/>
          <w:szCs w:val="24"/>
        </w:rPr>
        <w:t>of</w:t>
      </w:r>
      <w:proofErr w:type="gramEnd"/>
      <w:r w:rsidRPr="00AF0BB9">
        <w:rPr>
          <w:rFonts w:ascii="Arial" w:hAnsi="Arial" w:cs="Arial"/>
          <w:sz w:val="24"/>
          <w:szCs w:val="24"/>
        </w:rPr>
        <w:t xml:space="preserve"> appeal</w:t>
      </w:r>
      <w:r w:rsidR="00F46041" w:rsidRPr="00AF0BB9">
        <w:rPr>
          <w:rFonts w:ascii="Arial" w:hAnsi="Arial" w:cs="Arial"/>
          <w:sz w:val="24"/>
          <w:szCs w:val="24"/>
        </w:rPr>
        <w:t>.</w:t>
      </w:r>
      <w:r w:rsidRPr="00AF0BB9">
        <w:rPr>
          <w:rFonts w:ascii="Arial" w:hAnsi="Arial" w:cs="Arial"/>
          <w:sz w:val="24"/>
          <w:szCs w:val="24"/>
        </w:rPr>
        <w:t xml:space="preserve"> </w:t>
      </w:r>
    </w:p>
    <w:p w14:paraId="338F6569" w14:textId="11238890" w:rsidR="005C7EA6" w:rsidRPr="00AF0BB9" w:rsidRDefault="003013FD" w:rsidP="00332BF6">
      <w:pPr>
        <w:spacing w:after="0"/>
        <w:rPr>
          <w:rFonts w:ascii="Arial" w:hAnsi="Arial" w:cs="Arial"/>
          <w:sz w:val="24"/>
          <w:szCs w:val="24"/>
        </w:rPr>
      </w:pPr>
      <w:r w:rsidRPr="00AF0BB9">
        <w:rPr>
          <w:rFonts w:ascii="Arial" w:hAnsi="Arial" w:cs="Arial"/>
          <w:sz w:val="24"/>
          <w:szCs w:val="24"/>
        </w:rPr>
        <w:lastRenderedPageBreak/>
        <w:t xml:space="preserve">4. A Plan of Action is developed by the </w:t>
      </w:r>
      <w:r w:rsidR="00565854" w:rsidRPr="00AF0BB9">
        <w:rPr>
          <w:rFonts w:ascii="Arial" w:hAnsi="Arial" w:cs="Arial"/>
          <w:sz w:val="24"/>
          <w:szCs w:val="24"/>
        </w:rPr>
        <w:t xml:space="preserve">DCE </w:t>
      </w:r>
      <w:r w:rsidRPr="00AF0BB9">
        <w:rPr>
          <w:rFonts w:ascii="Arial" w:hAnsi="Arial" w:cs="Arial"/>
          <w:sz w:val="24"/>
          <w:szCs w:val="24"/>
        </w:rPr>
        <w:t xml:space="preserve">and the </w:t>
      </w:r>
      <w:proofErr w:type="gramStart"/>
      <w:r w:rsidRPr="00AF0BB9">
        <w:rPr>
          <w:rFonts w:ascii="Arial" w:hAnsi="Arial" w:cs="Arial"/>
          <w:sz w:val="24"/>
          <w:szCs w:val="24"/>
        </w:rPr>
        <w:t>student</w:t>
      </w:r>
      <w:proofErr w:type="gramEnd"/>
      <w:r w:rsidRPr="00AF0BB9">
        <w:rPr>
          <w:rFonts w:ascii="Arial" w:hAnsi="Arial" w:cs="Arial"/>
          <w:sz w:val="24"/>
          <w:szCs w:val="24"/>
        </w:rPr>
        <w:t>. The student is placed on PTA Program Probation</w:t>
      </w:r>
      <w:r w:rsidR="00F46041" w:rsidRPr="00AF0BB9">
        <w:rPr>
          <w:rFonts w:ascii="Arial" w:hAnsi="Arial" w:cs="Arial"/>
          <w:sz w:val="24"/>
          <w:szCs w:val="24"/>
        </w:rPr>
        <w:t>.</w:t>
      </w:r>
      <w:r w:rsidRPr="00AF0BB9">
        <w:rPr>
          <w:rFonts w:ascii="Arial" w:hAnsi="Arial" w:cs="Arial"/>
          <w:sz w:val="24"/>
          <w:szCs w:val="24"/>
        </w:rPr>
        <w:t xml:space="preserve"> </w:t>
      </w:r>
    </w:p>
    <w:p w14:paraId="5A5E7493" w14:textId="13981CC3" w:rsidR="00D8783A" w:rsidRPr="00AF0BB9" w:rsidRDefault="00D8783A" w:rsidP="00332BF6">
      <w:pPr>
        <w:spacing w:after="0"/>
        <w:rPr>
          <w:rFonts w:ascii="Arial" w:hAnsi="Arial" w:cs="Arial"/>
          <w:sz w:val="24"/>
          <w:szCs w:val="24"/>
        </w:rPr>
      </w:pPr>
    </w:p>
    <w:p w14:paraId="0B7CF20E" w14:textId="77777777" w:rsidR="009A7540" w:rsidRDefault="009A7540" w:rsidP="00332BF6">
      <w:pPr>
        <w:spacing w:after="0"/>
        <w:rPr>
          <w:rFonts w:ascii="Arial" w:hAnsi="Arial" w:cs="Arial"/>
          <w:b/>
          <w:sz w:val="24"/>
          <w:szCs w:val="24"/>
          <w:u w:val="single"/>
        </w:rPr>
      </w:pPr>
    </w:p>
    <w:p w14:paraId="4D942D5F" w14:textId="04AA11E3" w:rsidR="00D8783A" w:rsidRPr="00AF0BB9" w:rsidRDefault="00D8783A" w:rsidP="00332BF6">
      <w:pPr>
        <w:spacing w:after="0"/>
        <w:rPr>
          <w:rFonts w:ascii="Arial" w:hAnsi="Arial" w:cs="Arial"/>
          <w:b/>
          <w:sz w:val="24"/>
          <w:szCs w:val="24"/>
          <w:u w:val="single"/>
        </w:rPr>
      </w:pPr>
      <w:r w:rsidRPr="00AF0BB9">
        <w:rPr>
          <w:rFonts w:ascii="Arial" w:hAnsi="Arial" w:cs="Arial"/>
          <w:b/>
          <w:sz w:val="24"/>
          <w:szCs w:val="24"/>
          <w:u w:val="single"/>
        </w:rPr>
        <w:t xml:space="preserve">2.11 Clinical Remediation </w:t>
      </w:r>
    </w:p>
    <w:p w14:paraId="1F322EB6" w14:textId="101C05BB" w:rsidR="005C7EA6" w:rsidRPr="00AF0BB9" w:rsidRDefault="005C7EA6" w:rsidP="00332BF6">
      <w:pPr>
        <w:spacing w:after="0"/>
        <w:rPr>
          <w:rFonts w:ascii="Arial" w:hAnsi="Arial" w:cs="Arial"/>
          <w:sz w:val="24"/>
          <w:szCs w:val="24"/>
        </w:rPr>
      </w:pPr>
    </w:p>
    <w:p w14:paraId="1E1487DD" w14:textId="047EB612" w:rsidR="00D8783A" w:rsidRPr="00AF0BB9" w:rsidRDefault="00D8783A" w:rsidP="00332BF6">
      <w:pPr>
        <w:spacing w:after="0"/>
        <w:rPr>
          <w:rFonts w:ascii="Arial" w:hAnsi="Arial" w:cs="Arial"/>
          <w:sz w:val="24"/>
          <w:szCs w:val="24"/>
        </w:rPr>
      </w:pPr>
      <w:proofErr w:type="gramStart"/>
      <w:r w:rsidRPr="00AF0BB9">
        <w:rPr>
          <w:rFonts w:ascii="Arial" w:hAnsi="Arial" w:cs="Arial"/>
          <w:sz w:val="24"/>
          <w:szCs w:val="24"/>
        </w:rPr>
        <w:t>In the event that</w:t>
      </w:r>
      <w:proofErr w:type="gramEnd"/>
      <w:r w:rsidRPr="00AF0BB9">
        <w:rPr>
          <w:rFonts w:ascii="Arial" w:hAnsi="Arial" w:cs="Arial"/>
          <w:sz w:val="24"/>
          <w:szCs w:val="24"/>
        </w:rPr>
        <w:t xml:space="preserve"> a student does not pass a clinical education experience, remediation of the clinical experience may be done prior to the next semester </w:t>
      </w:r>
      <w:proofErr w:type="gramStart"/>
      <w:r w:rsidRPr="00AF0BB9">
        <w:rPr>
          <w:rFonts w:ascii="Arial" w:hAnsi="Arial" w:cs="Arial"/>
          <w:sz w:val="24"/>
          <w:szCs w:val="24"/>
        </w:rPr>
        <w:t>in order to</w:t>
      </w:r>
      <w:proofErr w:type="gramEnd"/>
      <w:r w:rsidRPr="00AF0BB9">
        <w:rPr>
          <w:rFonts w:ascii="Arial" w:hAnsi="Arial" w:cs="Arial"/>
          <w:sz w:val="24"/>
          <w:szCs w:val="24"/>
        </w:rPr>
        <w:t xml:space="preserve"> give the student the opportunity to continue in the program with his/her original cohort. These cases will be considered on an individual</w:t>
      </w:r>
      <w:r w:rsidR="005926E9">
        <w:rPr>
          <w:rFonts w:ascii="Arial" w:hAnsi="Arial" w:cs="Arial"/>
          <w:sz w:val="24"/>
          <w:szCs w:val="24"/>
        </w:rPr>
        <w:t xml:space="preserve"> </w:t>
      </w:r>
      <w:r w:rsidRPr="00AF0BB9">
        <w:rPr>
          <w:rFonts w:ascii="Arial" w:hAnsi="Arial" w:cs="Arial"/>
          <w:sz w:val="24"/>
          <w:szCs w:val="24"/>
        </w:rPr>
        <w:t xml:space="preserve">basis by </w:t>
      </w:r>
      <w:proofErr w:type="gramStart"/>
      <w:r w:rsidRPr="00AF0BB9">
        <w:rPr>
          <w:rFonts w:ascii="Arial" w:hAnsi="Arial" w:cs="Arial"/>
          <w:sz w:val="24"/>
          <w:szCs w:val="24"/>
        </w:rPr>
        <w:t>program</w:t>
      </w:r>
      <w:proofErr w:type="gramEnd"/>
      <w:r w:rsidRPr="00AF0BB9">
        <w:rPr>
          <w:rFonts w:ascii="Arial" w:hAnsi="Arial" w:cs="Arial"/>
          <w:sz w:val="24"/>
          <w:szCs w:val="24"/>
        </w:rPr>
        <w:t xml:space="preserve"> faculty. Faculty will work with the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to develop a Plan of Action that will restore the student to good academic standing.</w:t>
      </w:r>
    </w:p>
    <w:p w14:paraId="1F606F79" w14:textId="77777777" w:rsidR="00D8783A" w:rsidRPr="00AF0BB9" w:rsidRDefault="00D8783A" w:rsidP="00332BF6">
      <w:pPr>
        <w:spacing w:after="0"/>
        <w:rPr>
          <w:rFonts w:ascii="Arial" w:hAnsi="Arial" w:cs="Arial"/>
          <w:sz w:val="24"/>
          <w:szCs w:val="24"/>
        </w:rPr>
      </w:pPr>
    </w:p>
    <w:p w14:paraId="6336AD1E" w14:textId="1B3AC359" w:rsidR="005C7EA6" w:rsidRPr="00AF0BB9" w:rsidRDefault="005C7EA6" w:rsidP="00332BF6">
      <w:pPr>
        <w:spacing w:after="0"/>
        <w:rPr>
          <w:rFonts w:ascii="Arial" w:hAnsi="Arial" w:cs="Arial"/>
          <w:b/>
          <w:sz w:val="24"/>
          <w:szCs w:val="24"/>
          <w:u w:val="single"/>
        </w:rPr>
      </w:pPr>
      <w:r w:rsidRPr="00AF0BB9">
        <w:rPr>
          <w:rFonts w:ascii="Arial" w:hAnsi="Arial" w:cs="Arial"/>
          <w:b/>
          <w:sz w:val="24"/>
          <w:szCs w:val="24"/>
          <w:u w:val="single"/>
        </w:rPr>
        <w:t>2.</w:t>
      </w:r>
      <w:r w:rsidR="003013FD" w:rsidRPr="00AF0BB9">
        <w:rPr>
          <w:rFonts w:ascii="Arial" w:hAnsi="Arial" w:cs="Arial"/>
          <w:b/>
          <w:sz w:val="24"/>
          <w:szCs w:val="24"/>
          <w:u w:val="single"/>
        </w:rPr>
        <w:t>1</w:t>
      </w:r>
      <w:r w:rsidR="00D8783A" w:rsidRPr="00AF0BB9">
        <w:rPr>
          <w:rFonts w:ascii="Arial" w:hAnsi="Arial" w:cs="Arial"/>
          <w:b/>
          <w:sz w:val="24"/>
          <w:szCs w:val="24"/>
          <w:u w:val="single"/>
        </w:rPr>
        <w:t>2</w:t>
      </w:r>
      <w:r w:rsidR="003013FD" w:rsidRPr="00AF0BB9">
        <w:rPr>
          <w:rFonts w:ascii="Arial" w:hAnsi="Arial" w:cs="Arial"/>
          <w:b/>
          <w:sz w:val="24"/>
          <w:szCs w:val="24"/>
          <w:u w:val="single"/>
        </w:rPr>
        <w:t xml:space="preserve"> </w:t>
      </w:r>
      <w:r w:rsidRPr="00AF0BB9">
        <w:rPr>
          <w:rFonts w:ascii="Arial" w:hAnsi="Arial" w:cs="Arial"/>
          <w:b/>
          <w:sz w:val="24"/>
          <w:szCs w:val="24"/>
          <w:u w:val="single"/>
        </w:rPr>
        <w:t>School Holiday</w:t>
      </w:r>
      <w:r w:rsidR="003013FD" w:rsidRPr="00AF0BB9">
        <w:rPr>
          <w:rFonts w:ascii="Arial" w:hAnsi="Arial" w:cs="Arial"/>
          <w:b/>
          <w:sz w:val="24"/>
          <w:szCs w:val="24"/>
          <w:u w:val="single"/>
        </w:rPr>
        <w:t xml:space="preserve"> </w:t>
      </w:r>
    </w:p>
    <w:p w14:paraId="439C5029" w14:textId="77777777" w:rsidR="005C7EA6" w:rsidRPr="00AF0BB9" w:rsidRDefault="005C7EA6" w:rsidP="00332BF6">
      <w:pPr>
        <w:spacing w:after="0"/>
        <w:rPr>
          <w:rFonts w:ascii="Arial" w:hAnsi="Arial" w:cs="Arial"/>
          <w:sz w:val="24"/>
          <w:szCs w:val="24"/>
        </w:rPr>
      </w:pPr>
    </w:p>
    <w:p w14:paraId="199058E5" w14:textId="07C72DE1" w:rsidR="00873AFF" w:rsidRPr="00AF0BB9" w:rsidRDefault="003013FD" w:rsidP="00873AFF">
      <w:pPr>
        <w:spacing w:after="0"/>
        <w:rPr>
          <w:rFonts w:ascii="Arial" w:hAnsi="Arial" w:cs="Arial"/>
          <w:b/>
          <w:sz w:val="24"/>
          <w:szCs w:val="24"/>
        </w:rPr>
      </w:pPr>
      <w:r w:rsidRPr="00AF0BB9">
        <w:rPr>
          <w:rFonts w:ascii="Arial" w:hAnsi="Arial" w:cs="Arial"/>
          <w:sz w:val="24"/>
          <w:szCs w:val="24"/>
        </w:rPr>
        <w:t xml:space="preserve">Not all clinical education sites recognize the same holidays as </w:t>
      </w:r>
      <w:r w:rsidR="005C7EA6" w:rsidRPr="00AF0BB9">
        <w:rPr>
          <w:rFonts w:ascii="Arial" w:hAnsi="Arial" w:cs="Arial"/>
          <w:sz w:val="24"/>
          <w:szCs w:val="24"/>
        </w:rPr>
        <w:t>Mendocino College</w:t>
      </w:r>
      <w:r w:rsidRPr="00AF0BB9">
        <w:rPr>
          <w:rFonts w:ascii="Arial" w:hAnsi="Arial" w:cs="Arial"/>
          <w:sz w:val="24"/>
          <w:szCs w:val="24"/>
        </w:rPr>
        <w:t xml:space="preserve">. These sites may remain open for regular business although </w:t>
      </w:r>
      <w:r w:rsidR="005C7EA6" w:rsidRPr="00AF0BB9">
        <w:rPr>
          <w:rFonts w:ascii="Arial" w:hAnsi="Arial" w:cs="Arial"/>
          <w:sz w:val="24"/>
          <w:szCs w:val="24"/>
        </w:rPr>
        <w:t>Mendocino College</w:t>
      </w:r>
      <w:r w:rsidRPr="00AF0BB9">
        <w:rPr>
          <w:rFonts w:ascii="Arial" w:hAnsi="Arial" w:cs="Arial"/>
          <w:sz w:val="24"/>
          <w:szCs w:val="24"/>
        </w:rPr>
        <w:t xml:space="preserve"> may be closed. Students will follow the clinical education site schedule for holidays. If the site remains open for regularly scheduled business, the student will perform their clinical education duties during those holidays. If the clinical education site is closed during a holiday, the student will also have that day off. </w:t>
      </w:r>
    </w:p>
    <w:p w14:paraId="5F01F874" w14:textId="77777777" w:rsidR="000D2F25" w:rsidRDefault="000D2F25" w:rsidP="00332BF6">
      <w:pPr>
        <w:spacing w:after="0"/>
        <w:rPr>
          <w:rFonts w:ascii="Arial" w:hAnsi="Arial" w:cs="Arial"/>
          <w:b/>
          <w:sz w:val="24"/>
          <w:szCs w:val="24"/>
        </w:rPr>
      </w:pPr>
    </w:p>
    <w:p w14:paraId="44E40E9D" w14:textId="391B1503" w:rsidR="005C7EA6" w:rsidRPr="00AF0BB9" w:rsidRDefault="003013FD" w:rsidP="00332BF6">
      <w:pPr>
        <w:spacing w:after="0"/>
        <w:rPr>
          <w:rFonts w:ascii="Arial" w:hAnsi="Arial" w:cs="Arial"/>
          <w:b/>
          <w:sz w:val="24"/>
          <w:szCs w:val="24"/>
        </w:rPr>
      </w:pPr>
      <w:r w:rsidRPr="00AF0BB9">
        <w:rPr>
          <w:rFonts w:ascii="Arial" w:hAnsi="Arial" w:cs="Arial"/>
          <w:b/>
          <w:sz w:val="24"/>
          <w:szCs w:val="24"/>
        </w:rPr>
        <w:t xml:space="preserve">III. STUDENT POLICIES </w:t>
      </w:r>
    </w:p>
    <w:p w14:paraId="7C1184F5" w14:textId="77777777" w:rsidR="005C7EA6" w:rsidRPr="00AF0BB9" w:rsidRDefault="005C7EA6" w:rsidP="00332BF6">
      <w:pPr>
        <w:spacing w:after="0"/>
        <w:rPr>
          <w:rFonts w:ascii="Arial" w:hAnsi="Arial" w:cs="Arial"/>
          <w:sz w:val="24"/>
          <w:szCs w:val="24"/>
        </w:rPr>
      </w:pPr>
    </w:p>
    <w:p w14:paraId="4726A8BC"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In accordance with </w:t>
      </w:r>
      <w:r w:rsidR="005C7EA6" w:rsidRPr="00AF0BB9">
        <w:rPr>
          <w:rFonts w:ascii="Arial" w:hAnsi="Arial" w:cs="Arial"/>
          <w:sz w:val="24"/>
          <w:szCs w:val="24"/>
        </w:rPr>
        <w:t>California</w:t>
      </w:r>
      <w:r w:rsidRPr="00AF0BB9">
        <w:rPr>
          <w:rFonts w:ascii="Arial" w:hAnsi="Arial" w:cs="Arial"/>
          <w:sz w:val="24"/>
          <w:szCs w:val="24"/>
        </w:rPr>
        <w:t xml:space="preserve"> law governing the practice of physical therapy, the following activities may not be delegated to a Student Physical Therapist Assistant (SPTA): patient/client initial examination, intervention planning, initial intervention, and initial or final documentation. Any documentation written by the student must be signed with the student’s full name followed by the title Student Physical Therapist Assistant (SPTA). All documentation must be read and co-signed by the physical therapist. PTA students are expected to be asked to perform only those duties that are routinely delegated to PTAs and within their scope of practice. </w:t>
      </w:r>
    </w:p>
    <w:p w14:paraId="31240658" w14:textId="77777777" w:rsidR="005C7EA6" w:rsidRPr="00AF0BB9" w:rsidRDefault="005C7EA6" w:rsidP="00332BF6">
      <w:pPr>
        <w:spacing w:after="0"/>
        <w:rPr>
          <w:rFonts w:ascii="Arial" w:hAnsi="Arial" w:cs="Arial"/>
          <w:sz w:val="24"/>
          <w:szCs w:val="24"/>
        </w:rPr>
      </w:pPr>
    </w:p>
    <w:p w14:paraId="4E1433D6" w14:textId="77777777" w:rsidR="005C7EA6"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 </w:t>
      </w:r>
      <w:r w:rsidR="005C7EA6" w:rsidRPr="00AF0BB9">
        <w:rPr>
          <w:rFonts w:ascii="Arial" w:hAnsi="Arial" w:cs="Arial"/>
          <w:b/>
          <w:sz w:val="24"/>
          <w:szCs w:val="24"/>
          <w:u w:val="single"/>
        </w:rPr>
        <w:t>Student Responsibilities</w:t>
      </w:r>
    </w:p>
    <w:p w14:paraId="781578B9" w14:textId="77777777" w:rsidR="005C7EA6" w:rsidRPr="00AF0BB9" w:rsidRDefault="005C7EA6" w:rsidP="00332BF6">
      <w:pPr>
        <w:spacing w:after="0"/>
        <w:rPr>
          <w:rFonts w:ascii="Arial" w:hAnsi="Arial" w:cs="Arial"/>
          <w:sz w:val="24"/>
          <w:szCs w:val="24"/>
        </w:rPr>
      </w:pPr>
    </w:p>
    <w:p w14:paraId="6AC54532"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Each student will have a variety of clinical experiences throughout the two years of the PTA Program</w:t>
      </w:r>
      <w:r w:rsidR="00DF51C0" w:rsidRPr="00AF0BB9">
        <w:rPr>
          <w:rFonts w:ascii="Arial" w:hAnsi="Arial" w:cs="Arial"/>
          <w:sz w:val="24"/>
          <w:szCs w:val="24"/>
        </w:rPr>
        <w:t xml:space="preserve"> to ensure each student has opportunity to treat a variety of patients throughout </w:t>
      </w:r>
      <w:proofErr w:type="gramStart"/>
      <w:r w:rsidR="00DF51C0" w:rsidRPr="00AF0BB9">
        <w:rPr>
          <w:rFonts w:ascii="Arial" w:hAnsi="Arial" w:cs="Arial"/>
          <w:sz w:val="24"/>
          <w:szCs w:val="24"/>
        </w:rPr>
        <w:t>the</w:t>
      </w:r>
      <w:proofErr w:type="gramEnd"/>
      <w:r w:rsidR="00DF51C0" w:rsidRPr="00AF0BB9">
        <w:rPr>
          <w:rFonts w:ascii="Arial" w:hAnsi="Arial" w:cs="Arial"/>
          <w:sz w:val="24"/>
          <w:szCs w:val="24"/>
        </w:rPr>
        <w:t xml:space="preserve"> lifespan in different settings</w:t>
      </w:r>
      <w:r w:rsidRPr="00AF0BB9">
        <w:rPr>
          <w:rFonts w:ascii="Arial" w:hAnsi="Arial" w:cs="Arial"/>
          <w:sz w:val="24"/>
          <w:szCs w:val="24"/>
        </w:rPr>
        <w:t xml:space="preserve">. The student will be involved in clinical site selection, placement, and is encouraged to consider the CI’s area of expertise, and any special program and learning experiences available at the clinical site. The </w:t>
      </w:r>
      <w:proofErr w:type="gramStart"/>
      <w:r w:rsidRPr="00AF0BB9">
        <w:rPr>
          <w:rFonts w:ascii="Arial" w:hAnsi="Arial" w:cs="Arial"/>
          <w:sz w:val="24"/>
          <w:szCs w:val="24"/>
        </w:rPr>
        <w:t>student’s</w:t>
      </w:r>
      <w:proofErr w:type="gramEnd"/>
      <w:r w:rsidRPr="00AF0BB9">
        <w:rPr>
          <w:rFonts w:ascii="Arial" w:hAnsi="Arial" w:cs="Arial"/>
          <w:sz w:val="24"/>
          <w:szCs w:val="24"/>
        </w:rPr>
        <w:t xml:space="preserve"> responsibilities are as follows: </w:t>
      </w:r>
    </w:p>
    <w:p w14:paraId="2CFC6FE6" w14:textId="77777777" w:rsidR="005C7EA6" w:rsidRPr="00AF0BB9" w:rsidRDefault="005C7EA6" w:rsidP="00332BF6">
      <w:pPr>
        <w:spacing w:after="0"/>
        <w:rPr>
          <w:rFonts w:ascii="Arial" w:hAnsi="Arial" w:cs="Arial"/>
          <w:sz w:val="24"/>
          <w:szCs w:val="24"/>
        </w:rPr>
      </w:pPr>
    </w:p>
    <w:p w14:paraId="6B5D9136" w14:textId="1A7B569C"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1. Contact the clinical site to obtain information related to housing, parking, and departmental </w:t>
      </w:r>
      <w:r w:rsidR="002121C8" w:rsidRPr="00AF0BB9">
        <w:rPr>
          <w:rFonts w:ascii="Arial" w:hAnsi="Arial" w:cs="Arial"/>
          <w:sz w:val="24"/>
          <w:szCs w:val="24"/>
        </w:rPr>
        <w:t>policies,</w:t>
      </w:r>
      <w:r w:rsidRPr="00AF0BB9">
        <w:rPr>
          <w:rFonts w:ascii="Arial" w:hAnsi="Arial" w:cs="Arial"/>
          <w:sz w:val="24"/>
          <w:szCs w:val="24"/>
        </w:rPr>
        <w:t xml:space="preserve"> and procedures at least one month prior to the start of the clinical experience. </w:t>
      </w:r>
    </w:p>
    <w:p w14:paraId="7F98A978"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2. Transportation and lodging arrangements and costs. </w:t>
      </w:r>
    </w:p>
    <w:p w14:paraId="1EAA4D51"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3. Wear professi</w:t>
      </w:r>
      <w:r w:rsidR="005C7EA6" w:rsidRPr="00AF0BB9">
        <w:rPr>
          <w:rFonts w:ascii="Arial" w:hAnsi="Arial" w:cs="Arial"/>
          <w:sz w:val="24"/>
          <w:szCs w:val="24"/>
        </w:rPr>
        <w:t>onal attire (refer to section 3.</w:t>
      </w:r>
      <w:r w:rsidRPr="00AF0BB9">
        <w:rPr>
          <w:rFonts w:ascii="Arial" w:hAnsi="Arial" w:cs="Arial"/>
          <w:sz w:val="24"/>
          <w:szCs w:val="24"/>
        </w:rPr>
        <w:t xml:space="preserve">4), including a lab coat if required by that clinical site. </w:t>
      </w:r>
    </w:p>
    <w:p w14:paraId="0664E57C"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4. Adhere to all policies and procedures of the assigned clinical site. </w:t>
      </w:r>
    </w:p>
    <w:p w14:paraId="67C47D58"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5. Act in an ethical and legal manner </w:t>
      </w:r>
      <w:proofErr w:type="gramStart"/>
      <w:r w:rsidRPr="00AF0BB9">
        <w:rPr>
          <w:rFonts w:ascii="Arial" w:hAnsi="Arial" w:cs="Arial"/>
          <w:sz w:val="24"/>
          <w:szCs w:val="24"/>
        </w:rPr>
        <w:t>at all times</w:t>
      </w:r>
      <w:proofErr w:type="gramEnd"/>
      <w:r w:rsidRPr="00AF0BB9">
        <w:rPr>
          <w:rFonts w:ascii="Arial" w:hAnsi="Arial" w:cs="Arial"/>
          <w:sz w:val="24"/>
          <w:szCs w:val="24"/>
        </w:rPr>
        <w:t xml:space="preserve">. </w:t>
      </w:r>
    </w:p>
    <w:p w14:paraId="780974C1"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6. Identify and actively seek needed learning experiences to meet goals and objectives. </w:t>
      </w:r>
    </w:p>
    <w:p w14:paraId="1DD0FD83" w14:textId="3864E84D" w:rsidR="005C7EA6" w:rsidRPr="00AF0BB9" w:rsidRDefault="003013FD" w:rsidP="00332BF6">
      <w:pPr>
        <w:spacing w:after="0"/>
        <w:rPr>
          <w:rFonts w:ascii="Arial" w:hAnsi="Arial" w:cs="Arial"/>
          <w:sz w:val="24"/>
          <w:szCs w:val="24"/>
        </w:rPr>
      </w:pPr>
      <w:r w:rsidRPr="00AF0BB9">
        <w:rPr>
          <w:rFonts w:ascii="Arial" w:hAnsi="Arial" w:cs="Arial"/>
          <w:sz w:val="24"/>
          <w:szCs w:val="24"/>
        </w:rPr>
        <w:lastRenderedPageBreak/>
        <w:t xml:space="preserve">7. Confer and consult with the CI and </w:t>
      </w:r>
      <w:r w:rsidR="00565854" w:rsidRPr="00AF0BB9">
        <w:rPr>
          <w:rFonts w:ascii="Arial" w:hAnsi="Arial" w:cs="Arial"/>
          <w:sz w:val="24"/>
          <w:szCs w:val="24"/>
        </w:rPr>
        <w:t xml:space="preserve">DCE </w:t>
      </w:r>
      <w:r w:rsidRPr="00AF0BB9">
        <w:rPr>
          <w:rFonts w:ascii="Arial" w:hAnsi="Arial" w:cs="Arial"/>
          <w:sz w:val="24"/>
          <w:szCs w:val="24"/>
        </w:rPr>
        <w:t xml:space="preserve">regarding learning needs, progress, and/or concerns. </w:t>
      </w:r>
    </w:p>
    <w:p w14:paraId="759A458E"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8. Display professionalism and responsibility. </w:t>
      </w:r>
    </w:p>
    <w:p w14:paraId="51152E54" w14:textId="558B0749" w:rsidR="007A0F07" w:rsidRDefault="007A0F07" w:rsidP="52F7B861">
      <w:pPr>
        <w:spacing w:after="0"/>
        <w:rPr>
          <w:rFonts w:ascii="Arial" w:hAnsi="Arial" w:cs="Arial"/>
          <w:b/>
          <w:bCs/>
          <w:sz w:val="24"/>
          <w:szCs w:val="24"/>
          <w:u w:val="single"/>
        </w:rPr>
      </w:pPr>
    </w:p>
    <w:p w14:paraId="0508925A" w14:textId="0C7734EE" w:rsidR="6E5D1977" w:rsidRDefault="6E5D1977" w:rsidP="52F7B861">
      <w:pPr>
        <w:spacing w:after="0" w:line="240" w:lineRule="auto"/>
        <w:rPr>
          <w:rFonts w:ascii="Arial" w:eastAsia="Arial" w:hAnsi="Arial" w:cs="Arial"/>
          <w:color w:val="000000" w:themeColor="text1"/>
          <w:sz w:val="24"/>
          <w:szCs w:val="24"/>
        </w:rPr>
      </w:pPr>
      <w:r w:rsidRPr="52F7B861">
        <w:rPr>
          <w:rStyle w:val="normaltextrun"/>
          <w:rFonts w:ascii="Arial" w:eastAsia="Arial" w:hAnsi="Arial" w:cs="Arial"/>
          <w:b/>
          <w:bCs/>
          <w:color w:val="000000" w:themeColor="text1"/>
          <w:sz w:val="24"/>
          <w:szCs w:val="24"/>
          <w:u w:val="single"/>
        </w:rPr>
        <w:t>3.2 Attendance and Absenteeism </w:t>
      </w:r>
      <w:r w:rsidRPr="52F7B861">
        <w:rPr>
          <w:rStyle w:val="eop"/>
          <w:rFonts w:ascii="Arial" w:eastAsia="Arial" w:hAnsi="Arial" w:cs="Arial"/>
          <w:color w:val="000000" w:themeColor="text1"/>
          <w:sz w:val="24"/>
          <w:szCs w:val="24"/>
        </w:rPr>
        <w:t> </w:t>
      </w:r>
    </w:p>
    <w:p w14:paraId="5381C62A" w14:textId="4D104A96" w:rsidR="6E5D1977" w:rsidRDefault="6E5D1977" w:rsidP="52F7B861">
      <w:pPr>
        <w:spacing w:after="0" w:line="240" w:lineRule="auto"/>
        <w:rPr>
          <w:rFonts w:ascii="Arial" w:eastAsia="Arial" w:hAnsi="Arial" w:cs="Arial"/>
          <w:color w:val="000000" w:themeColor="text1"/>
          <w:sz w:val="24"/>
          <w:szCs w:val="24"/>
        </w:rPr>
      </w:pPr>
      <w:r w:rsidRPr="52F7B861">
        <w:rPr>
          <w:rStyle w:val="eop"/>
          <w:rFonts w:ascii="Arial" w:eastAsia="Arial" w:hAnsi="Arial" w:cs="Arial"/>
          <w:color w:val="000000" w:themeColor="text1"/>
          <w:sz w:val="24"/>
          <w:szCs w:val="24"/>
        </w:rPr>
        <w:t> </w:t>
      </w:r>
    </w:p>
    <w:p w14:paraId="1F9DA5F8" w14:textId="54AE1A2F"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 xml:space="preserve">Attendance is required for the entire clinical experience. Each clinical rotation week is defined as 40 hours. Any week in which a minimum of 40 hours is not reported requires CI and DCE approval. There is some flexibility regarding hours completed in a week due to variability in facility census, holidays when facilities are closed, patient caseload, CI illness with no coverage for the student, and clinical instructor </w:t>
      </w:r>
      <w:proofErr w:type="gramStart"/>
      <w:r w:rsidRPr="52F7B861">
        <w:rPr>
          <w:rFonts w:ascii="Arial" w:eastAsia="Arial" w:hAnsi="Arial" w:cs="Arial"/>
          <w:color w:val="000000" w:themeColor="text1"/>
          <w:sz w:val="24"/>
          <w:szCs w:val="24"/>
        </w:rPr>
        <w:t>workweek</w:t>
      </w:r>
      <w:proofErr w:type="gramEnd"/>
      <w:r w:rsidRPr="52F7B861">
        <w:rPr>
          <w:rFonts w:ascii="Arial" w:eastAsia="Arial" w:hAnsi="Arial" w:cs="Arial"/>
          <w:color w:val="000000" w:themeColor="text1"/>
          <w:sz w:val="24"/>
          <w:szCs w:val="24"/>
        </w:rPr>
        <w:t xml:space="preserve"> hours.</w:t>
      </w:r>
    </w:p>
    <w:p w14:paraId="2E051D2A" w14:textId="5A2A6895"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 xml:space="preserve">Therefore, the total hours each student completes will differ slightly from student to student during </w:t>
      </w:r>
      <w:proofErr w:type="gramStart"/>
      <w:r w:rsidRPr="52F7B861">
        <w:rPr>
          <w:rFonts w:ascii="Arial" w:eastAsia="Arial" w:hAnsi="Arial" w:cs="Arial"/>
          <w:color w:val="000000" w:themeColor="text1"/>
          <w:sz w:val="24"/>
          <w:szCs w:val="24"/>
        </w:rPr>
        <w:t>a clinical</w:t>
      </w:r>
      <w:proofErr w:type="gramEnd"/>
      <w:r w:rsidRPr="52F7B861">
        <w:rPr>
          <w:rFonts w:ascii="Arial" w:eastAsia="Arial" w:hAnsi="Arial" w:cs="Arial"/>
          <w:color w:val="000000" w:themeColor="text1"/>
          <w:sz w:val="24"/>
          <w:szCs w:val="24"/>
        </w:rPr>
        <w:t xml:space="preserve"> experience. If a student is at risk of not reaching the required hours, the DCE will notify the student and CI to request an extension of the experience.</w:t>
      </w:r>
    </w:p>
    <w:p w14:paraId="66B25307" w14:textId="72544759"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 xml:space="preserve">All unexcused absences must be made up, </w:t>
      </w:r>
      <w:proofErr w:type="gramStart"/>
      <w:r w:rsidRPr="52F7B861">
        <w:rPr>
          <w:rFonts w:ascii="Arial" w:eastAsia="Arial" w:hAnsi="Arial" w:cs="Arial"/>
          <w:color w:val="000000" w:themeColor="text1"/>
          <w:sz w:val="24"/>
          <w:szCs w:val="24"/>
        </w:rPr>
        <w:t>with the exception of</w:t>
      </w:r>
      <w:proofErr w:type="gramEnd"/>
      <w:r w:rsidRPr="52F7B861">
        <w:rPr>
          <w:rFonts w:ascii="Arial" w:eastAsia="Arial" w:hAnsi="Arial" w:cs="Arial"/>
          <w:color w:val="000000" w:themeColor="text1"/>
          <w:sz w:val="24"/>
          <w:szCs w:val="24"/>
        </w:rPr>
        <w:t xml:space="preserve"> official closures of the clinical education site’s physical therapy department. Every effort should be made to avoid missing clinical time. Students are allowed one sick day and one personal day during each experience. All make-up time must occur during the clinical rotation for time missed and not excused by the CI and DCE. If it is not possible to make up missed time, the </w:t>
      </w:r>
      <w:proofErr w:type="gramStart"/>
      <w:r w:rsidRPr="52F7B861">
        <w:rPr>
          <w:rFonts w:ascii="Arial" w:eastAsia="Arial" w:hAnsi="Arial" w:cs="Arial"/>
          <w:color w:val="000000" w:themeColor="text1"/>
          <w:sz w:val="24"/>
          <w:szCs w:val="24"/>
        </w:rPr>
        <w:t>student</w:t>
      </w:r>
      <w:proofErr w:type="gramEnd"/>
      <w:r w:rsidRPr="52F7B861">
        <w:rPr>
          <w:rFonts w:ascii="Arial" w:eastAsia="Arial" w:hAnsi="Arial" w:cs="Arial"/>
          <w:color w:val="000000" w:themeColor="text1"/>
          <w:sz w:val="24"/>
          <w:szCs w:val="24"/>
        </w:rPr>
        <w:t>, DCE, and clinical site will attempt to arrange alternatives based on the circumstances and whether the student will reach the required level on the CPI for the specific experience. All make-up time must be documented on the student’s time record as time made up for a specific date.</w:t>
      </w:r>
    </w:p>
    <w:p w14:paraId="1A8607B0" w14:textId="0F8FAC6E"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 xml:space="preserve">Most clinical facilities </w:t>
      </w:r>
      <w:proofErr w:type="gramStart"/>
      <w:r w:rsidRPr="52F7B861">
        <w:rPr>
          <w:rFonts w:ascii="Arial" w:eastAsia="Arial" w:hAnsi="Arial" w:cs="Arial"/>
          <w:color w:val="000000" w:themeColor="text1"/>
          <w:sz w:val="24"/>
          <w:szCs w:val="24"/>
        </w:rPr>
        <w:t>do not close</w:t>
      </w:r>
      <w:proofErr w:type="gramEnd"/>
      <w:r w:rsidRPr="52F7B861">
        <w:rPr>
          <w:rFonts w:ascii="Arial" w:eastAsia="Arial" w:hAnsi="Arial" w:cs="Arial"/>
          <w:color w:val="000000" w:themeColor="text1"/>
          <w:sz w:val="24"/>
          <w:szCs w:val="24"/>
        </w:rPr>
        <w:t xml:space="preserve"> for the same holidays as Mendocino College. Students should document any time absent due to facility holiday closure.</w:t>
      </w:r>
    </w:p>
    <w:p w14:paraId="71577E1D" w14:textId="58377326"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Absences and tardiness will be monitored in two ways:</w:t>
      </w:r>
    </w:p>
    <w:p w14:paraId="1B5B8E45" w14:textId="3B73F0AE" w:rsidR="6E5D1977" w:rsidRDefault="6E5D1977" w:rsidP="52F7B861">
      <w:pPr>
        <w:pStyle w:val="ListParagraph"/>
        <w:numPr>
          <w:ilvl w:val="0"/>
          <w:numId w:val="1"/>
        </w:num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Communication between the clinical instructors and the DCE</w:t>
      </w:r>
    </w:p>
    <w:p w14:paraId="1F1C53A1" w14:textId="24D94010" w:rsidR="6E5D1977" w:rsidRDefault="6E5D1977" w:rsidP="52F7B861">
      <w:pPr>
        <w:pStyle w:val="ListParagraph"/>
        <w:numPr>
          <w:ilvl w:val="0"/>
          <w:numId w:val="1"/>
        </w:num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Timecards/sheets</w:t>
      </w:r>
    </w:p>
    <w:p w14:paraId="6B154DB8" w14:textId="595F4132"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Students will receive timecards prior to entering a new rotation. Each timecard must be labeled with the student’s name and the dates for which the card is used. Each student must record the total hours spent at the facility each day. Any time the student leaves the clinic, such as for lunch, cannot count toward clinical experience time on the timecard. These timecards must be signed weekly by the CI and submitted to the DCE with other required clinical paperwork by the end of the week and at the completion of the experience.</w:t>
      </w:r>
    </w:p>
    <w:p w14:paraId="2E7568AC" w14:textId="51AFA240" w:rsidR="6E5D1977" w:rsidRDefault="6E5D1977" w:rsidP="52F7B861">
      <w:pPr>
        <w:rPr>
          <w:rFonts w:ascii="Arial" w:eastAsia="Arial" w:hAnsi="Arial" w:cs="Arial"/>
          <w:color w:val="000000" w:themeColor="text1"/>
          <w:sz w:val="24"/>
          <w:szCs w:val="24"/>
        </w:rPr>
      </w:pPr>
      <w:r w:rsidRPr="52F7B861">
        <w:rPr>
          <w:rFonts w:ascii="Arial" w:eastAsia="Arial" w:hAnsi="Arial" w:cs="Arial"/>
          <w:color w:val="000000" w:themeColor="text1"/>
          <w:sz w:val="24"/>
          <w:szCs w:val="24"/>
        </w:rPr>
        <w:t xml:space="preserve">The student must report any absences to the CI and the DCE prior to the time the student is due to arrive at the clinical site or by 8:00 AM, whichever is later. The student can contact the DCE by email or phone. If a student fails to notify the CI of an absence or tardiness, the CI should notify the DCE and make note of it on the student’s time record. If there are concerns regarding the professional behavior of the student (such as excessive absences or tardiness), please contact the DCE as soon as possible. The PTA faculty will contact the </w:t>
      </w:r>
      <w:proofErr w:type="gramStart"/>
      <w:r w:rsidRPr="52F7B861">
        <w:rPr>
          <w:rFonts w:ascii="Arial" w:eastAsia="Arial" w:hAnsi="Arial" w:cs="Arial"/>
          <w:color w:val="000000" w:themeColor="text1"/>
          <w:sz w:val="24"/>
          <w:szCs w:val="24"/>
        </w:rPr>
        <w:t>student</w:t>
      </w:r>
      <w:proofErr w:type="gramEnd"/>
      <w:r w:rsidRPr="52F7B861">
        <w:rPr>
          <w:rFonts w:ascii="Arial" w:eastAsia="Arial" w:hAnsi="Arial" w:cs="Arial"/>
          <w:color w:val="000000" w:themeColor="text1"/>
          <w:sz w:val="24"/>
          <w:szCs w:val="24"/>
        </w:rPr>
        <w:t xml:space="preserve"> to discuss the issue and determine how it can be resolved. If needed, independent study assignments or other ways to make up missed time can be arranged.</w:t>
      </w:r>
    </w:p>
    <w:p w14:paraId="3954C30C" w14:textId="716E057E" w:rsidR="00267FD7" w:rsidRDefault="00267FD7" w:rsidP="52F7B861">
      <w:pPr>
        <w:spacing w:after="0"/>
        <w:rPr>
          <w:rFonts w:ascii="Arial" w:hAnsi="Arial" w:cs="Arial"/>
          <w:b/>
          <w:bCs/>
          <w:sz w:val="24"/>
          <w:szCs w:val="24"/>
          <w:u w:val="single"/>
        </w:rPr>
      </w:pPr>
    </w:p>
    <w:p w14:paraId="74BB2DFE" w14:textId="43A55904" w:rsidR="0028230C"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lastRenderedPageBreak/>
        <w:t xml:space="preserve">3.3 </w:t>
      </w:r>
      <w:r w:rsidR="0028230C" w:rsidRPr="00AF0BB9">
        <w:rPr>
          <w:rFonts w:ascii="Arial" w:hAnsi="Arial" w:cs="Arial"/>
          <w:b/>
          <w:sz w:val="24"/>
          <w:szCs w:val="24"/>
          <w:u w:val="single"/>
        </w:rPr>
        <w:t>Professional Behavior</w:t>
      </w:r>
      <w:r w:rsidRPr="00AF0BB9">
        <w:rPr>
          <w:rFonts w:ascii="Arial" w:hAnsi="Arial" w:cs="Arial"/>
          <w:b/>
          <w:sz w:val="24"/>
          <w:szCs w:val="24"/>
          <w:u w:val="single"/>
        </w:rPr>
        <w:t xml:space="preserve"> </w:t>
      </w:r>
    </w:p>
    <w:p w14:paraId="4BE0577E" w14:textId="77777777" w:rsidR="0028230C" w:rsidRPr="00AF0BB9" w:rsidRDefault="0028230C" w:rsidP="00332BF6">
      <w:pPr>
        <w:spacing w:after="0"/>
        <w:rPr>
          <w:rFonts w:ascii="Arial" w:hAnsi="Arial" w:cs="Arial"/>
          <w:sz w:val="24"/>
          <w:szCs w:val="24"/>
        </w:rPr>
      </w:pPr>
    </w:p>
    <w:p w14:paraId="78895E1A" w14:textId="054BD76E"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Professional behavior by students is </w:t>
      </w:r>
      <w:proofErr w:type="gramStart"/>
      <w:r w:rsidRPr="00AF0BB9">
        <w:rPr>
          <w:rFonts w:ascii="Arial" w:hAnsi="Arial" w:cs="Arial"/>
          <w:sz w:val="24"/>
          <w:szCs w:val="24"/>
        </w:rPr>
        <w:t>expected at all times</w:t>
      </w:r>
      <w:proofErr w:type="gramEnd"/>
      <w:r w:rsidRPr="00AF0BB9">
        <w:rPr>
          <w:rFonts w:ascii="Arial" w:hAnsi="Arial" w:cs="Arial"/>
          <w:sz w:val="24"/>
          <w:szCs w:val="24"/>
        </w:rPr>
        <w:t xml:space="preserve">. Students are expected to follow professional standards when in the classroom, </w:t>
      </w:r>
      <w:r w:rsidR="00873AFF" w:rsidRPr="00AF0BB9">
        <w:rPr>
          <w:rFonts w:ascii="Arial" w:hAnsi="Arial" w:cs="Arial"/>
          <w:sz w:val="24"/>
          <w:szCs w:val="24"/>
        </w:rPr>
        <w:t>laboratory,</w:t>
      </w:r>
      <w:r w:rsidRPr="00AF0BB9">
        <w:rPr>
          <w:rFonts w:ascii="Arial" w:hAnsi="Arial" w:cs="Arial"/>
          <w:sz w:val="24"/>
          <w:szCs w:val="24"/>
        </w:rPr>
        <w:t xml:space="preserve"> and clinical settings. Guidelines for these standards are as follows: </w:t>
      </w:r>
    </w:p>
    <w:p w14:paraId="48EC09C6" w14:textId="77777777" w:rsidR="0028230C" w:rsidRPr="00AF0BB9" w:rsidRDefault="0028230C" w:rsidP="00332BF6">
      <w:pPr>
        <w:spacing w:after="0"/>
        <w:rPr>
          <w:rFonts w:ascii="Arial" w:hAnsi="Arial" w:cs="Arial"/>
          <w:sz w:val="24"/>
          <w:szCs w:val="24"/>
        </w:rPr>
      </w:pPr>
    </w:p>
    <w:p w14:paraId="223FD45D" w14:textId="77777777" w:rsidR="0028230C" w:rsidRPr="00AF0BB9" w:rsidRDefault="003013FD" w:rsidP="00332BF6">
      <w:pPr>
        <w:spacing w:after="0"/>
        <w:rPr>
          <w:rFonts w:ascii="Arial" w:hAnsi="Arial" w:cs="Arial"/>
          <w:sz w:val="24"/>
          <w:szCs w:val="24"/>
        </w:rPr>
      </w:pPr>
      <w:r w:rsidRPr="00AF0BB9">
        <w:rPr>
          <w:rFonts w:ascii="Arial" w:hAnsi="Arial" w:cs="Arial"/>
          <w:b/>
          <w:sz w:val="24"/>
          <w:szCs w:val="24"/>
        </w:rPr>
        <w:t>1.</w:t>
      </w:r>
      <w:r w:rsidRPr="00AF0BB9">
        <w:rPr>
          <w:rFonts w:ascii="Arial" w:hAnsi="Arial" w:cs="Arial"/>
          <w:sz w:val="24"/>
          <w:szCs w:val="24"/>
        </w:rPr>
        <w:t xml:space="preserve"> </w:t>
      </w:r>
      <w:r w:rsidRPr="00AF0BB9">
        <w:rPr>
          <w:rFonts w:ascii="Arial" w:hAnsi="Arial" w:cs="Arial"/>
          <w:b/>
          <w:sz w:val="24"/>
          <w:szCs w:val="24"/>
        </w:rPr>
        <w:t xml:space="preserve">Professional Behaviors (Located in Appendix) </w:t>
      </w:r>
    </w:p>
    <w:p w14:paraId="05C2A8B0" w14:textId="77777777"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Ten specific “Professional Behaviors” are assessed throughout the PTA Program curriculum. Students will self-assess these professional abilities once per semester and review this assessment with their academic advisor. </w:t>
      </w:r>
    </w:p>
    <w:p w14:paraId="17CE248F" w14:textId="77777777" w:rsidR="0028230C" w:rsidRPr="00AF0BB9" w:rsidRDefault="003013FD" w:rsidP="00332BF6">
      <w:pPr>
        <w:spacing w:after="0"/>
        <w:rPr>
          <w:rFonts w:ascii="Arial" w:hAnsi="Arial" w:cs="Arial"/>
          <w:sz w:val="24"/>
          <w:szCs w:val="24"/>
        </w:rPr>
      </w:pPr>
      <w:r w:rsidRPr="00AF0BB9">
        <w:rPr>
          <w:rFonts w:ascii="Arial" w:hAnsi="Arial" w:cs="Arial"/>
          <w:sz w:val="24"/>
          <w:szCs w:val="24"/>
        </w:rPr>
        <w:t>Expected Professional Behaviors levels are</w:t>
      </w:r>
      <w:r w:rsidR="0028230C" w:rsidRPr="00AF0BB9">
        <w:rPr>
          <w:rFonts w:ascii="Arial" w:hAnsi="Arial" w:cs="Arial"/>
          <w:sz w:val="24"/>
          <w:szCs w:val="24"/>
        </w:rPr>
        <w:t>:</w:t>
      </w:r>
    </w:p>
    <w:p w14:paraId="5A5D3367" w14:textId="141719A5" w:rsidR="00CC4EA7" w:rsidRPr="00AF0BB9" w:rsidRDefault="003013FD" w:rsidP="00332BF6">
      <w:pPr>
        <w:spacing w:after="0"/>
        <w:rPr>
          <w:rFonts w:ascii="Arial" w:hAnsi="Arial" w:cs="Arial"/>
          <w:sz w:val="24"/>
          <w:szCs w:val="24"/>
        </w:rPr>
      </w:pPr>
      <w:r w:rsidRPr="00AF0BB9">
        <w:rPr>
          <w:rFonts w:ascii="Arial" w:hAnsi="Arial" w:cs="Arial"/>
          <w:sz w:val="24"/>
          <w:szCs w:val="24"/>
        </w:rPr>
        <w:t>a. End of Semester I: All Professional Behaviors at least beginning level</w:t>
      </w:r>
      <w:r w:rsidR="00F46041" w:rsidRPr="00AF0BB9">
        <w:rPr>
          <w:rFonts w:ascii="Arial" w:hAnsi="Arial" w:cs="Arial"/>
          <w:sz w:val="24"/>
          <w:szCs w:val="24"/>
        </w:rPr>
        <w:t>.</w:t>
      </w:r>
      <w:r w:rsidRPr="00AF0BB9">
        <w:rPr>
          <w:rFonts w:ascii="Arial" w:hAnsi="Arial" w:cs="Arial"/>
          <w:sz w:val="24"/>
          <w:szCs w:val="24"/>
        </w:rPr>
        <w:t xml:space="preserve"> </w:t>
      </w:r>
    </w:p>
    <w:p w14:paraId="4489CBC3" w14:textId="553F8530" w:rsidR="00CC4EA7" w:rsidRPr="00AF0BB9" w:rsidRDefault="003013FD" w:rsidP="00332BF6">
      <w:pPr>
        <w:spacing w:after="0"/>
        <w:rPr>
          <w:rFonts w:ascii="Arial" w:hAnsi="Arial" w:cs="Arial"/>
          <w:sz w:val="24"/>
          <w:szCs w:val="24"/>
        </w:rPr>
      </w:pPr>
      <w:r w:rsidRPr="00AF0BB9">
        <w:rPr>
          <w:rFonts w:ascii="Arial" w:hAnsi="Arial" w:cs="Arial"/>
          <w:sz w:val="24"/>
          <w:szCs w:val="24"/>
        </w:rPr>
        <w:t>b. End of Semester II: 50% of Professional Behaviors at intermediate level</w:t>
      </w:r>
      <w:r w:rsidR="00F46041" w:rsidRPr="00AF0BB9">
        <w:rPr>
          <w:rFonts w:ascii="Arial" w:hAnsi="Arial" w:cs="Arial"/>
          <w:sz w:val="24"/>
          <w:szCs w:val="24"/>
        </w:rPr>
        <w:t>.</w:t>
      </w:r>
      <w:r w:rsidRPr="00AF0BB9">
        <w:rPr>
          <w:rFonts w:ascii="Arial" w:hAnsi="Arial" w:cs="Arial"/>
          <w:sz w:val="24"/>
          <w:szCs w:val="24"/>
        </w:rPr>
        <w:t xml:space="preserve"> </w:t>
      </w:r>
    </w:p>
    <w:p w14:paraId="755ACD68" w14:textId="00E56FC3" w:rsidR="00CC4EA7" w:rsidRPr="00AF0BB9" w:rsidRDefault="003013FD" w:rsidP="00332BF6">
      <w:pPr>
        <w:spacing w:after="0"/>
        <w:rPr>
          <w:rFonts w:ascii="Arial" w:hAnsi="Arial" w:cs="Arial"/>
          <w:sz w:val="24"/>
          <w:szCs w:val="24"/>
        </w:rPr>
      </w:pPr>
      <w:r w:rsidRPr="00AF0BB9">
        <w:rPr>
          <w:rFonts w:ascii="Arial" w:hAnsi="Arial" w:cs="Arial"/>
          <w:sz w:val="24"/>
          <w:szCs w:val="24"/>
        </w:rPr>
        <w:t>c. End of Semester III: all Professional Behaviors at least intermediate level</w:t>
      </w:r>
      <w:r w:rsidR="00F46041" w:rsidRPr="00AF0BB9">
        <w:rPr>
          <w:rFonts w:ascii="Arial" w:hAnsi="Arial" w:cs="Arial"/>
          <w:sz w:val="24"/>
          <w:szCs w:val="24"/>
        </w:rPr>
        <w:t>.</w:t>
      </w:r>
      <w:r w:rsidRPr="00AF0BB9">
        <w:rPr>
          <w:rFonts w:ascii="Arial" w:hAnsi="Arial" w:cs="Arial"/>
          <w:sz w:val="24"/>
          <w:szCs w:val="24"/>
        </w:rPr>
        <w:t xml:space="preserve"> </w:t>
      </w:r>
    </w:p>
    <w:p w14:paraId="3786F941" w14:textId="7CFD3FD6" w:rsidR="00CC4EA7" w:rsidRPr="00AF0BB9" w:rsidRDefault="003013FD" w:rsidP="00332BF6">
      <w:pPr>
        <w:spacing w:after="0"/>
        <w:rPr>
          <w:rFonts w:ascii="Arial" w:hAnsi="Arial" w:cs="Arial"/>
          <w:sz w:val="24"/>
          <w:szCs w:val="24"/>
        </w:rPr>
      </w:pPr>
      <w:r w:rsidRPr="00AF0BB9">
        <w:rPr>
          <w:rFonts w:ascii="Arial" w:hAnsi="Arial" w:cs="Arial"/>
          <w:sz w:val="24"/>
          <w:szCs w:val="24"/>
        </w:rPr>
        <w:t>d. End of Semester IV: all Professional Behaviors at entry level</w:t>
      </w:r>
      <w:r w:rsidR="00F46041" w:rsidRPr="00AF0BB9">
        <w:rPr>
          <w:rFonts w:ascii="Arial" w:hAnsi="Arial" w:cs="Arial"/>
          <w:sz w:val="24"/>
          <w:szCs w:val="24"/>
        </w:rPr>
        <w:t>.</w:t>
      </w:r>
      <w:r w:rsidRPr="00AF0BB9">
        <w:rPr>
          <w:rFonts w:ascii="Arial" w:hAnsi="Arial" w:cs="Arial"/>
          <w:sz w:val="24"/>
          <w:szCs w:val="24"/>
        </w:rPr>
        <w:t xml:space="preserve"> </w:t>
      </w:r>
    </w:p>
    <w:p w14:paraId="501510CC" w14:textId="77777777" w:rsidR="00CC4EA7" w:rsidRPr="00AF0BB9" w:rsidRDefault="00CC4EA7" w:rsidP="00332BF6">
      <w:pPr>
        <w:spacing w:after="0"/>
        <w:rPr>
          <w:rFonts w:ascii="Arial" w:hAnsi="Arial" w:cs="Arial"/>
          <w:sz w:val="24"/>
          <w:szCs w:val="24"/>
        </w:rPr>
      </w:pPr>
    </w:p>
    <w:p w14:paraId="53324850"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Faculty will provide oral and written feedback regarding professional behaviors each semester. Information will be gathered from the CPI criteria to assist academic faculty in assessing </w:t>
      </w:r>
      <w:proofErr w:type="gramStart"/>
      <w:r w:rsidRPr="00AF0BB9">
        <w:rPr>
          <w:rFonts w:ascii="Arial" w:hAnsi="Arial" w:cs="Arial"/>
          <w:sz w:val="24"/>
          <w:szCs w:val="24"/>
        </w:rPr>
        <w:t>the Professional</w:t>
      </w:r>
      <w:proofErr w:type="gramEnd"/>
      <w:r w:rsidRPr="00AF0BB9">
        <w:rPr>
          <w:rFonts w:ascii="Arial" w:hAnsi="Arial" w:cs="Arial"/>
          <w:sz w:val="24"/>
          <w:szCs w:val="24"/>
        </w:rPr>
        <w:t xml:space="preserve"> Behaviors. Copies of this feedback will be placed in the student’s file. Students are expected to change unsatisfactory behaviors after receiving feedback from faculty. If a student is not demonstrating professional behaviors at an appropriate level, the student will develop a plan for improvement with academic faculty. Serious deficits in professional behavior with no improvement may result in program probation or program dismissal. </w:t>
      </w:r>
    </w:p>
    <w:p w14:paraId="4B0CF59C" w14:textId="77777777" w:rsidR="00CC4EA7" w:rsidRPr="00AF0BB9" w:rsidRDefault="00CC4EA7" w:rsidP="00332BF6">
      <w:pPr>
        <w:spacing w:after="0"/>
        <w:rPr>
          <w:rFonts w:ascii="Arial" w:hAnsi="Arial" w:cs="Arial"/>
          <w:sz w:val="24"/>
          <w:szCs w:val="24"/>
        </w:rPr>
      </w:pPr>
    </w:p>
    <w:p w14:paraId="0791E8A1" w14:textId="619B4621" w:rsidR="00436EEA" w:rsidRPr="007828B5" w:rsidRDefault="003013FD" w:rsidP="00332BF6">
      <w:pPr>
        <w:spacing w:after="0"/>
        <w:rPr>
          <w:rFonts w:ascii="Arial" w:hAnsi="Arial" w:cs="Arial"/>
          <w:sz w:val="24"/>
          <w:szCs w:val="24"/>
        </w:rPr>
      </w:pPr>
      <w:r w:rsidRPr="009F4039">
        <w:rPr>
          <w:rFonts w:ascii="Arial" w:hAnsi="Arial" w:cs="Arial"/>
          <w:bCs/>
          <w:sz w:val="24"/>
          <w:szCs w:val="24"/>
        </w:rPr>
        <w:t>2. American Physical Therapy Association (APTA) Standards of Ethical Conduct for the Physical Therapist Assistant (L</w:t>
      </w:r>
      <w:r w:rsidR="00CC4EA7" w:rsidRPr="009F4039">
        <w:rPr>
          <w:rFonts w:ascii="Arial" w:hAnsi="Arial" w:cs="Arial"/>
          <w:bCs/>
          <w:sz w:val="24"/>
          <w:szCs w:val="24"/>
        </w:rPr>
        <w:t>ocated in Appendix)</w:t>
      </w:r>
      <w:r w:rsidR="00CC4EA7" w:rsidRPr="00AF0BB9">
        <w:rPr>
          <w:rFonts w:ascii="Arial" w:hAnsi="Arial" w:cs="Arial"/>
          <w:bCs/>
          <w:sz w:val="24"/>
          <w:szCs w:val="24"/>
        </w:rPr>
        <w:t xml:space="preserve"> </w:t>
      </w:r>
    </w:p>
    <w:p w14:paraId="32B2ADC5" w14:textId="77777777" w:rsidR="00436EEA" w:rsidRDefault="00436EEA" w:rsidP="00332BF6">
      <w:pPr>
        <w:spacing w:after="0"/>
        <w:rPr>
          <w:rFonts w:ascii="Arial" w:hAnsi="Arial" w:cs="Arial"/>
          <w:b/>
          <w:sz w:val="24"/>
          <w:szCs w:val="24"/>
          <w:u w:val="single"/>
        </w:rPr>
      </w:pPr>
    </w:p>
    <w:p w14:paraId="4800D4F8" w14:textId="03962915" w:rsidR="00CC4EA7" w:rsidRPr="00AF0BB9" w:rsidRDefault="00CC4EA7" w:rsidP="00332BF6">
      <w:pPr>
        <w:spacing w:after="0"/>
        <w:rPr>
          <w:rFonts w:ascii="Arial" w:hAnsi="Arial" w:cs="Arial"/>
          <w:b/>
          <w:sz w:val="24"/>
          <w:szCs w:val="24"/>
          <w:u w:val="single"/>
        </w:rPr>
      </w:pPr>
      <w:r w:rsidRPr="00AF0BB9">
        <w:rPr>
          <w:rFonts w:ascii="Arial" w:hAnsi="Arial" w:cs="Arial"/>
          <w:b/>
          <w:sz w:val="24"/>
          <w:szCs w:val="24"/>
          <w:u w:val="single"/>
        </w:rPr>
        <w:t>3.4 Personal Appearance</w:t>
      </w:r>
    </w:p>
    <w:p w14:paraId="62F70888" w14:textId="77777777" w:rsidR="00CC4EA7" w:rsidRPr="00AF0BB9" w:rsidRDefault="00CC4EA7" w:rsidP="00332BF6">
      <w:pPr>
        <w:spacing w:after="0"/>
        <w:rPr>
          <w:rFonts w:ascii="Arial" w:hAnsi="Arial" w:cs="Arial"/>
          <w:sz w:val="24"/>
          <w:szCs w:val="24"/>
        </w:rPr>
      </w:pPr>
    </w:p>
    <w:p w14:paraId="3A0F2C76"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A student is expected to set an example of cleanliness, tidiness, and professionalism in the clinical assignment area. Personal appearance is regarded as an important aspect of a student's overall effectiveness. Students are expected to </w:t>
      </w:r>
      <w:proofErr w:type="gramStart"/>
      <w:r w:rsidRPr="00AF0BB9">
        <w:rPr>
          <w:rFonts w:ascii="Arial" w:hAnsi="Arial" w:cs="Arial"/>
          <w:sz w:val="24"/>
          <w:szCs w:val="24"/>
        </w:rPr>
        <w:t>keep neat and clean at all times</w:t>
      </w:r>
      <w:proofErr w:type="gramEnd"/>
      <w:r w:rsidRPr="00AF0BB9">
        <w:rPr>
          <w:rFonts w:ascii="Arial" w:hAnsi="Arial" w:cs="Arial"/>
          <w:sz w:val="24"/>
          <w:szCs w:val="24"/>
        </w:rPr>
        <w:t xml:space="preserve">. Special attention should be given to personal hygiene and dress in the clinic areas. </w:t>
      </w:r>
    </w:p>
    <w:p w14:paraId="732989A6" w14:textId="77777777" w:rsidR="00CC4EA7" w:rsidRPr="00AF0BB9" w:rsidRDefault="00CC4EA7" w:rsidP="00332BF6">
      <w:pPr>
        <w:spacing w:after="0"/>
        <w:rPr>
          <w:rFonts w:ascii="Arial" w:hAnsi="Arial" w:cs="Arial"/>
          <w:sz w:val="24"/>
          <w:szCs w:val="24"/>
        </w:rPr>
      </w:pPr>
    </w:p>
    <w:p w14:paraId="1B929CE5"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Hair must </w:t>
      </w:r>
      <w:proofErr w:type="gramStart"/>
      <w:r w:rsidRPr="00AF0BB9">
        <w:rPr>
          <w:rFonts w:ascii="Arial" w:hAnsi="Arial" w:cs="Arial"/>
          <w:sz w:val="24"/>
          <w:szCs w:val="24"/>
        </w:rPr>
        <w:t>be clean and neat at all times</w:t>
      </w:r>
      <w:proofErr w:type="gramEnd"/>
      <w:r w:rsidRPr="00AF0BB9">
        <w:rPr>
          <w:rFonts w:ascii="Arial" w:hAnsi="Arial" w:cs="Arial"/>
          <w:sz w:val="24"/>
          <w:szCs w:val="24"/>
        </w:rPr>
        <w:t xml:space="preserve"> while in clinic. Hair must be worn back away from and out of the face. Beards and mustaches must be short and neatly trimmed. Nails must be clean and short. Nails should be shorter than fingertips when viewed from the palm side. The only jewelry which should be worn in clinic areas are watches, wedding rings, and stud type earrings. This is for the safety of the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and the patients. Students are to avoid wearing perfume, colognes, or after shaves in their clinical experiences sites as patients and/or staff may be allergic to them. </w:t>
      </w:r>
    </w:p>
    <w:p w14:paraId="6299ACC5" w14:textId="77777777" w:rsidR="00CC4EA7" w:rsidRPr="00AF0BB9" w:rsidRDefault="00CC4EA7" w:rsidP="00332BF6">
      <w:pPr>
        <w:spacing w:after="0"/>
        <w:rPr>
          <w:rFonts w:ascii="Arial" w:hAnsi="Arial" w:cs="Arial"/>
          <w:sz w:val="24"/>
          <w:szCs w:val="24"/>
        </w:rPr>
      </w:pPr>
    </w:p>
    <w:p w14:paraId="46C60152" w14:textId="7CD19E23" w:rsidR="00F46041" w:rsidRPr="00AF0BB9" w:rsidRDefault="003013FD" w:rsidP="00332BF6">
      <w:pPr>
        <w:spacing w:after="0"/>
        <w:rPr>
          <w:rFonts w:ascii="Arial" w:hAnsi="Arial" w:cs="Arial"/>
          <w:b/>
          <w:sz w:val="24"/>
          <w:szCs w:val="24"/>
          <w:u w:val="single"/>
        </w:rPr>
      </w:pPr>
      <w:r w:rsidRPr="00AF0BB9">
        <w:rPr>
          <w:rFonts w:ascii="Arial" w:hAnsi="Arial" w:cs="Arial"/>
          <w:sz w:val="24"/>
          <w:szCs w:val="24"/>
        </w:rPr>
        <w:t xml:space="preserve">Students are expected to comply with the dress code for each clinical facility. Unless otherwise noted by the facility’s dress code, students should wear professional street clothes and comfortable closed-toe shoes. Professional street clothes typically will include a shirt with sleeves, dress slacks or khaki-type pants (no jeans), sturdy low-heeled shoes with a closed toe, socks, and a watch with a second </w:t>
      </w:r>
      <w:r w:rsidRPr="00AF0BB9">
        <w:rPr>
          <w:rFonts w:ascii="Arial" w:hAnsi="Arial" w:cs="Arial"/>
          <w:sz w:val="24"/>
          <w:szCs w:val="24"/>
        </w:rPr>
        <w:lastRenderedPageBreak/>
        <w:t xml:space="preserve">hand. A white lab coat may be worn in some facilities. Athletic shoes are acceptable if they are neat and professional looking. Given today’s fashions and the level of physical activity required in most PT settings, it is recommended that students check their appearance from all angles and positions to ensure that clothing ensures freedom of movement, remains in </w:t>
      </w:r>
      <w:r w:rsidR="002121C8" w:rsidRPr="00AF0BB9">
        <w:rPr>
          <w:rFonts w:ascii="Arial" w:hAnsi="Arial" w:cs="Arial"/>
          <w:sz w:val="24"/>
          <w:szCs w:val="24"/>
        </w:rPr>
        <w:t>position,</w:t>
      </w:r>
      <w:r w:rsidRPr="00AF0BB9">
        <w:rPr>
          <w:rFonts w:ascii="Arial" w:hAnsi="Arial" w:cs="Arial"/>
          <w:sz w:val="24"/>
          <w:szCs w:val="24"/>
        </w:rPr>
        <w:t xml:space="preserve"> and does not expose undergarments at any time. </w:t>
      </w:r>
    </w:p>
    <w:p w14:paraId="566C061F" w14:textId="12C65B9C" w:rsidR="009A7540" w:rsidRDefault="009A7540" w:rsidP="52F7B861">
      <w:pPr>
        <w:spacing w:after="0"/>
        <w:rPr>
          <w:rFonts w:ascii="Arial" w:hAnsi="Arial" w:cs="Arial"/>
          <w:b/>
          <w:bCs/>
          <w:sz w:val="24"/>
          <w:szCs w:val="24"/>
          <w:u w:val="single"/>
        </w:rPr>
      </w:pPr>
    </w:p>
    <w:p w14:paraId="4AA3FC65" w14:textId="36181F0D" w:rsidR="00CC4EA7" w:rsidRPr="00AF0BB9" w:rsidRDefault="003013FD" w:rsidP="00332BF6">
      <w:pPr>
        <w:spacing w:after="0"/>
        <w:rPr>
          <w:rFonts w:ascii="Arial" w:hAnsi="Arial" w:cs="Arial"/>
          <w:b/>
          <w:sz w:val="24"/>
          <w:szCs w:val="24"/>
          <w:u w:val="single"/>
        </w:rPr>
      </w:pPr>
      <w:r w:rsidRPr="52F7B861">
        <w:rPr>
          <w:rFonts w:ascii="Arial" w:hAnsi="Arial" w:cs="Arial"/>
          <w:b/>
          <w:bCs/>
          <w:sz w:val="24"/>
          <w:szCs w:val="24"/>
          <w:u w:val="single"/>
        </w:rPr>
        <w:t xml:space="preserve">3.5 </w:t>
      </w:r>
      <w:r w:rsidR="00CC4EA7" w:rsidRPr="52F7B861">
        <w:rPr>
          <w:rFonts w:ascii="Arial" w:hAnsi="Arial" w:cs="Arial"/>
          <w:b/>
          <w:bCs/>
          <w:sz w:val="24"/>
          <w:szCs w:val="24"/>
          <w:u w:val="single"/>
        </w:rPr>
        <w:t>Name Tags</w:t>
      </w:r>
      <w:r w:rsidRPr="52F7B861">
        <w:rPr>
          <w:rFonts w:ascii="Arial" w:hAnsi="Arial" w:cs="Arial"/>
          <w:b/>
          <w:bCs/>
          <w:sz w:val="24"/>
          <w:szCs w:val="24"/>
          <w:u w:val="single"/>
        </w:rPr>
        <w:t xml:space="preserve"> </w:t>
      </w:r>
    </w:p>
    <w:p w14:paraId="3B627C0A" w14:textId="35EC93DA" w:rsidR="52F7B861" w:rsidRDefault="52F7B861" w:rsidP="52F7B861">
      <w:pPr>
        <w:spacing w:after="0"/>
        <w:rPr>
          <w:rFonts w:ascii="Arial" w:hAnsi="Arial" w:cs="Arial"/>
          <w:b/>
          <w:bCs/>
          <w:sz w:val="24"/>
          <w:szCs w:val="24"/>
          <w:u w:val="single"/>
        </w:rPr>
      </w:pPr>
    </w:p>
    <w:p w14:paraId="4DD6802E" w14:textId="624751EF" w:rsidR="00CC4EA7" w:rsidRPr="00AF0BB9" w:rsidRDefault="003013FD" w:rsidP="22146A91">
      <w:pPr>
        <w:spacing w:after="0"/>
        <w:rPr>
          <w:rFonts w:ascii="Arial" w:hAnsi="Arial" w:cs="Arial"/>
          <w:sz w:val="24"/>
          <w:szCs w:val="24"/>
        </w:rPr>
      </w:pPr>
      <w:r w:rsidRPr="22146A91">
        <w:rPr>
          <w:rFonts w:ascii="Arial" w:hAnsi="Arial" w:cs="Arial"/>
          <w:sz w:val="24"/>
          <w:szCs w:val="24"/>
        </w:rPr>
        <w:t xml:space="preserve">A </w:t>
      </w:r>
      <w:r w:rsidR="00CC4EA7" w:rsidRPr="22146A91">
        <w:rPr>
          <w:rFonts w:ascii="Arial" w:hAnsi="Arial" w:cs="Arial"/>
          <w:sz w:val="24"/>
          <w:szCs w:val="24"/>
        </w:rPr>
        <w:t>Mendocino College</w:t>
      </w:r>
      <w:r w:rsidRPr="22146A91">
        <w:rPr>
          <w:rFonts w:ascii="Arial" w:hAnsi="Arial" w:cs="Arial"/>
          <w:sz w:val="24"/>
          <w:szCs w:val="24"/>
        </w:rPr>
        <w:t xml:space="preserve"> name tag is to be </w:t>
      </w:r>
      <w:proofErr w:type="gramStart"/>
      <w:r w:rsidRPr="22146A91">
        <w:rPr>
          <w:rFonts w:ascii="Arial" w:hAnsi="Arial" w:cs="Arial"/>
          <w:sz w:val="24"/>
          <w:szCs w:val="24"/>
        </w:rPr>
        <w:t>worn by all students at all times</w:t>
      </w:r>
      <w:proofErr w:type="gramEnd"/>
      <w:r w:rsidRPr="22146A91">
        <w:rPr>
          <w:rFonts w:ascii="Arial" w:hAnsi="Arial" w:cs="Arial"/>
          <w:sz w:val="24"/>
          <w:szCs w:val="24"/>
        </w:rPr>
        <w:t xml:space="preserve"> while in clinical education sites. </w:t>
      </w:r>
      <w:proofErr w:type="gramStart"/>
      <w:r w:rsidRPr="22146A91">
        <w:rPr>
          <w:rFonts w:ascii="Arial" w:hAnsi="Arial" w:cs="Arial"/>
          <w:sz w:val="24"/>
          <w:szCs w:val="24"/>
        </w:rPr>
        <w:t>Wearing of</w:t>
      </w:r>
      <w:proofErr w:type="gramEnd"/>
      <w:r w:rsidRPr="22146A91">
        <w:rPr>
          <w:rFonts w:ascii="Arial" w:hAnsi="Arial" w:cs="Arial"/>
          <w:sz w:val="24"/>
          <w:szCs w:val="24"/>
        </w:rPr>
        <w:t xml:space="preserve"> the name tag assures proper identification for security purposes and entitles the student access to the premises. The name tag is also a necessary communication tool as the student meets a variety of people, including patients and staff. The facility may require that the student wear a facility name tag as well. </w:t>
      </w:r>
    </w:p>
    <w:p w14:paraId="0FB492E9" w14:textId="77777777" w:rsidR="00436EEA" w:rsidRDefault="00436EEA" w:rsidP="00332BF6">
      <w:pPr>
        <w:spacing w:after="0"/>
        <w:rPr>
          <w:rFonts w:ascii="Arial" w:hAnsi="Arial" w:cs="Arial"/>
          <w:b/>
          <w:sz w:val="24"/>
          <w:szCs w:val="24"/>
          <w:u w:val="single"/>
        </w:rPr>
      </w:pPr>
    </w:p>
    <w:p w14:paraId="5761506E" w14:textId="0BC13FAD" w:rsidR="00CC4EA7"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3.6 </w:t>
      </w:r>
      <w:r w:rsidR="00CC4EA7" w:rsidRPr="00AF0BB9">
        <w:rPr>
          <w:rFonts w:ascii="Arial" w:hAnsi="Arial" w:cs="Arial"/>
          <w:b/>
          <w:sz w:val="24"/>
          <w:szCs w:val="24"/>
          <w:u w:val="single"/>
        </w:rPr>
        <w:t>Student Preparedness</w:t>
      </w:r>
      <w:r w:rsidRPr="00AF0BB9">
        <w:rPr>
          <w:rFonts w:ascii="Arial" w:hAnsi="Arial" w:cs="Arial"/>
          <w:b/>
          <w:sz w:val="24"/>
          <w:szCs w:val="24"/>
          <w:u w:val="single"/>
        </w:rPr>
        <w:t xml:space="preserve"> </w:t>
      </w:r>
    </w:p>
    <w:p w14:paraId="4B577A7B" w14:textId="77777777" w:rsidR="00CC4EA7" w:rsidRPr="00AF0BB9" w:rsidRDefault="00CC4EA7" w:rsidP="00332BF6">
      <w:pPr>
        <w:spacing w:after="0"/>
        <w:rPr>
          <w:rFonts w:ascii="Arial" w:hAnsi="Arial" w:cs="Arial"/>
          <w:sz w:val="24"/>
          <w:szCs w:val="24"/>
        </w:rPr>
      </w:pPr>
    </w:p>
    <w:p w14:paraId="5C78FDA7" w14:textId="029634EB"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are expected to come to the clinic prepared for that day. Preparedness includes reading any assigned material, researching expected skills or diagnoses, preparing assignments on </w:t>
      </w:r>
      <w:r w:rsidR="00873AFF" w:rsidRPr="00AF0BB9">
        <w:rPr>
          <w:rFonts w:ascii="Arial" w:hAnsi="Arial" w:cs="Arial"/>
          <w:sz w:val="24"/>
          <w:szCs w:val="24"/>
        </w:rPr>
        <w:t>time,</w:t>
      </w:r>
      <w:r w:rsidRPr="00AF0BB9">
        <w:rPr>
          <w:rFonts w:ascii="Arial" w:hAnsi="Arial" w:cs="Arial"/>
          <w:sz w:val="24"/>
          <w:szCs w:val="24"/>
        </w:rPr>
        <w:t xml:space="preserve"> and bringing necessary books and materials to clinic. </w:t>
      </w:r>
    </w:p>
    <w:p w14:paraId="16E6EE76" w14:textId="77777777" w:rsidR="007828B5" w:rsidRDefault="007828B5" w:rsidP="00332BF6">
      <w:pPr>
        <w:spacing w:after="0"/>
        <w:rPr>
          <w:rFonts w:ascii="Arial" w:hAnsi="Arial" w:cs="Arial"/>
          <w:b/>
          <w:sz w:val="24"/>
          <w:szCs w:val="24"/>
          <w:u w:val="single"/>
        </w:rPr>
      </w:pPr>
    </w:p>
    <w:p w14:paraId="0008A748" w14:textId="74345D18" w:rsidR="52F7B861" w:rsidRDefault="52F7B861" w:rsidP="52F7B861">
      <w:pPr>
        <w:spacing w:after="0"/>
        <w:rPr>
          <w:rFonts w:ascii="Arial" w:hAnsi="Arial" w:cs="Arial"/>
          <w:b/>
          <w:bCs/>
          <w:sz w:val="24"/>
          <w:szCs w:val="24"/>
          <w:u w:val="single"/>
        </w:rPr>
      </w:pPr>
    </w:p>
    <w:p w14:paraId="67E43269" w14:textId="312DA857" w:rsidR="52F7B861" w:rsidRDefault="52F7B861" w:rsidP="52F7B861">
      <w:pPr>
        <w:spacing w:after="0"/>
        <w:rPr>
          <w:rFonts w:ascii="Arial" w:hAnsi="Arial" w:cs="Arial"/>
          <w:b/>
          <w:bCs/>
          <w:sz w:val="24"/>
          <w:szCs w:val="24"/>
          <w:u w:val="single"/>
        </w:rPr>
      </w:pPr>
    </w:p>
    <w:p w14:paraId="4A2EF7C6" w14:textId="12E8B239" w:rsidR="00CC4EA7" w:rsidRPr="00AF0BB9" w:rsidRDefault="003013FD" w:rsidP="52F7B861">
      <w:pPr>
        <w:spacing w:after="0"/>
        <w:rPr>
          <w:rFonts w:ascii="Arial" w:hAnsi="Arial" w:cs="Arial"/>
          <w:b/>
          <w:bCs/>
          <w:sz w:val="24"/>
          <w:szCs w:val="24"/>
          <w:u w:val="single"/>
        </w:rPr>
      </w:pPr>
      <w:r w:rsidRPr="52F7B861">
        <w:rPr>
          <w:rFonts w:ascii="Arial" w:hAnsi="Arial" w:cs="Arial"/>
          <w:b/>
          <w:bCs/>
          <w:sz w:val="24"/>
          <w:szCs w:val="24"/>
          <w:u w:val="single"/>
        </w:rPr>
        <w:t xml:space="preserve">3.7 </w:t>
      </w:r>
      <w:r w:rsidR="00CC4EA7" w:rsidRPr="52F7B861">
        <w:rPr>
          <w:rFonts w:ascii="Arial" w:hAnsi="Arial" w:cs="Arial"/>
          <w:b/>
          <w:bCs/>
          <w:sz w:val="24"/>
          <w:szCs w:val="24"/>
          <w:u w:val="single"/>
        </w:rPr>
        <w:t>Confidentiality</w:t>
      </w:r>
    </w:p>
    <w:p w14:paraId="3664804A" w14:textId="5FE9938E" w:rsidR="52F7B861" w:rsidRDefault="52F7B861" w:rsidP="52F7B861">
      <w:pPr>
        <w:spacing w:after="0"/>
        <w:rPr>
          <w:rFonts w:ascii="Arial" w:hAnsi="Arial" w:cs="Arial"/>
          <w:b/>
          <w:bCs/>
          <w:sz w:val="24"/>
          <w:szCs w:val="24"/>
          <w:u w:val="single"/>
        </w:rPr>
      </w:pPr>
    </w:p>
    <w:p w14:paraId="06E44BDD" w14:textId="52F6A80D"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are expected to </w:t>
      </w:r>
      <w:proofErr w:type="gramStart"/>
      <w:r w:rsidRPr="00AF0BB9">
        <w:rPr>
          <w:rFonts w:ascii="Arial" w:hAnsi="Arial" w:cs="Arial"/>
          <w:sz w:val="24"/>
          <w:szCs w:val="24"/>
        </w:rPr>
        <w:t>maintain confidentiality standards at all times</w:t>
      </w:r>
      <w:proofErr w:type="gramEnd"/>
      <w:r w:rsidRPr="00AF0BB9">
        <w:rPr>
          <w:rFonts w:ascii="Arial" w:hAnsi="Arial" w:cs="Arial"/>
          <w:sz w:val="24"/>
          <w:szCs w:val="24"/>
        </w:rPr>
        <w:t xml:space="preserve"> in the clinical setting. It is not ethical to share information with other individuals regarding patients/clients, facilities, clinical instructors, or classmates. This includes placing the patient’s name or other identifying item on case study reports, class presentations; etc.; failing to obtain written permission to </w:t>
      </w:r>
      <w:r w:rsidR="00CC4EA7" w:rsidRPr="00AF0BB9">
        <w:rPr>
          <w:rFonts w:ascii="Arial" w:hAnsi="Arial" w:cs="Arial"/>
          <w:sz w:val="24"/>
          <w:szCs w:val="24"/>
        </w:rPr>
        <w:t>utilize pictures or videos of</w:t>
      </w:r>
      <w:r w:rsidRPr="00AF0BB9">
        <w:rPr>
          <w:rFonts w:ascii="Arial" w:hAnsi="Arial" w:cs="Arial"/>
          <w:sz w:val="24"/>
          <w:szCs w:val="24"/>
        </w:rPr>
        <w:t xml:space="preserve"> a patient in </w:t>
      </w:r>
      <w:r w:rsidR="00873AFF" w:rsidRPr="00AF0BB9">
        <w:rPr>
          <w:rFonts w:ascii="Arial" w:hAnsi="Arial" w:cs="Arial"/>
          <w:sz w:val="24"/>
          <w:szCs w:val="24"/>
        </w:rPr>
        <w:t>presentations or</w:t>
      </w:r>
      <w:r w:rsidRPr="00AF0BB9">
        <w:rPr>
          <w:rFonts w:ascii="Arial" w:hAnsi="Arial" w:cs="Arial"/>
          <w:sz w:val="24"/>
          <w:szCs w:val="24"/>
        </w:rPr>
        <w:t xml:space="preserve"> talking about patients to your classmates. Violation of this policy may result in probation or dismissal from the PTA Program. </w:t>
      </w:r>
    </w:p>
    <w:p w14:paraId="7F3F0418" w14:textId="77777777" w:rsidR="00CC4EA7" w:rsidRPr="00AF0BB9" w:rsidRDefault="00CC4EA7" w:rsidP="00332BF6">
      <w:pPr>
        <w:spacing w:after="0"/>
        <w:rPr>
          <w:rFonts w:ascii="Arial" w:hAnsi="Arial" w:cs="Arial"/>
          <w:sz w:val="24"/>
          <w:szCs w:val="24"/>
        </w:rPr>
      </w:pPr>
    </w:p>
    <w:p w14:paraId="2F8D105E"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During the first semester of the PTA program, students are instructed in basic HIPPA (Health Insurance Portability and Accountability Act) policies and procedures for proper use and handling of confidential patient/client information. They are also required to view an online instructional module and pass a Knowledge Assessment at 70% proficiency, prior to their first clinical education course. The CI should give the student </w:t>
      </w:r>
      <w:proofErr w:type="gramStart"/>
      <w:r w:rsidRPr="00AF0BB9">
        <w:rPr>
          <w:rFonts w:ascii="Arial" w:hAnsi="Arial" w:cs="Arial"/>
          <w:sz w:val="24"/>
          <w:szCs w:val="24"/>
        </w:rPr>
        <w:t>instruction</w:t>
      </w:r>
      <w:proofErr w:type="gramEnd"/>
      <w:r w:rsidRPr="00AF0BB9">
        <w:rPr>
          <w:rFonts w:ascii="Arial" w:hAnsi="Arial" w:cs="Arial"/>
          <w:sz w:val="24"/>
          <w:szCs w:val="24"/>
        </w:rPr>
        <w:t xml:space="preserve"> </w:t>
      </w:r>
      <w:proofErr w:type="gramStart"/>
      <w:r w:rsidRPr="00AF0BB9">
        <w:rPr>
          <w:rFonts w:ascii="Arial" w:hAnsi="Arial" w:cs="Arial"/>
          <w:sz w:val="24"/>
          <w:szCs w:val="24"/>
        </w:rPr>
        <w:t>in</w:t>
      </w:r>
      <w:proofErr w:type="gramEnd"/>
      <w:r w:rsidRPr="00AF0BB9">
        <w:rPr>
          <w:rFonts w:ascii="Arial" w:hAnsi="Arial" w:cs="Arial"/>
          <w:sz w:val="24"/>
          <w:szCs w:val="24"/>
        </w:rPr>
        <w:t xml:space="preserve"> site-specific HIPPA procedures at the start of the clinical experience. </w:t>
      </w:r>
    </w:p>
    <w:p w14:paraId="51B9C588" w14:textId="77777777" w:rsidR="00DC5253" w:rsidRPr="00AF0BB9" w:rsidRDefault="00DC5253" w:rsidP="00332BF6">
      <w:pPr>
        <w:spacing w:after="0"/>
        <w:rPr>
          <w:rFonts w:ascii="Arial" w:hAnsi="Arial" w:cs="Arial"/>
          <w:sz w:val="24"/>
          <w:szCs w:val="24"/>
        </w:rPr>
      </w:pPr>
    </w:p>
    <w:p w14:paraId="5EDBD503"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Prior to the start of Clinical Introduction, students are required to sign a Confidentiality Agreement, this Agreement will be considered in force for the rest of the student’s tenure in the PTA Program. </w:t>
      </w:r>
    </w:p>
    <w:p w14:paraId="3287AF6E" w14:textId="77777777" w:rsidR="00DC5253" w:rsidRPr="00AF0BB9" w:rsidRDefault="00DC5253" w:rsidP="00332BF6">
      <w:pPr>
        <w:spacing w:after="0"/>
        <w:rPr>
          <w:rFonts w:ascii="Arial" w:hAnsi="Arial" w:cs="Arial"/>
          <w:sz w:val="24"/>
          <w:szCs w:val="24"/>
        </w:rPr>
      </w:pPr>
    </w:p>
    <w:p w14:paraId="1A61D28D" w14:textId="77777777" w:rsidR="00DC5253" w:rsidRPr="009F4039" w:rsidRDefault="003013FD" w:rsidP="00332BF6">
      <w:pPr>
        <w:spacing w:after="0"/>
        <w:rPr>
          <w:rFonts w:ascii="Arial" w:hAnsi="Arial" w:cs="Arial"/>
          <w:sz w:val="24"/>
          <w:szCs w:val="24"/>
          <w:u w:val="single"/>
        </w:rPr>
      </w:pPr>
      <w:r w:rsidRPr="009F4039">
        <w:rPr>
          <w:rFonts w:ascii="Arial" w:hAnsi="Arial" w:cs="Arial"/>
          <w:b/>
          <w:sz w:val="24"/>
          <w:szCs w:val="24"/>
          <w:u w:val="single"/>
        </w:rPr>
        <w:t>3.8</w:t>
      </w:r>
      <w:r w:rsidRPr="009F4039">
        <w:rPr>
          <w:rFonts w:ascii="Arial" w:hAnsi="Arial" w:cs="Arial"/>
          <w:sz w:val="24"/>
          <w:szCs w:val="24"/>
          <w:u w:val="single"/>
        </w:rPr>
        <w:t xml:space="preserve"> </w:t>
      </w:r>
      <w:r w:rsidRPr="00AF0BB9">
        <w:rPr>
          <w:rFonts w:ascii="Arial" w:hAnsi="Arial" w:cs="Arial"/>
          <w:b/>
          <w:sz w:val="24"/>
          <w:szCs w:val="24"/>
          <w:u w:val="single"/>
        </w:rPr>
        <w:t>CPR/</w:t>
      </w:r>
      <w:r w:rsidR="00DC5253" w:rsidRPr="00AF0BB9">
        <w:rPr>
          <w:rFonts w:ascii="Arial" w:hAnsi="Arial" w:cs="Arial"/>
          <w:b/>
          <w:sz w:val="24"/>
          <w:szCs w:val="24"/>
          <w:u w:val="single"/>
        </w:rPr>
        <w:t>Immunization Requirements</w:t>
      </w:r>
      <w:r w:rsidRPr="009F4039">
        <w:rPr>
          <w:rFonts w:ascii="Arial" w:hAnsi="Arial" w:cs="Arial"/>
          <w:sz w:val="24"/>
          <w:szCs w:val="24"/>
          <w:u w:val="single"/>
        </w:rPr>
        <w:t xml:space="preserve"> </w:t>
      </w:r>
    </w:p>
    <w:p w14:paraId="35D7188E" w14:textId="77777777" w:rsidR="00DC5253" w:rsidRPr="00AF0BB9" w:rsidRDefault="00DC5253" w:rsidP="00332BF6">
      <w:pPr>
        <w:spacing w:after="0"/>
        <w:rPr>
          <w:rFonts w:ascii="Arial" w:hAnsi="Arial" w:cs="Arial"/>
          <w:sz w:val="24"/>
          <w:szCs w:val="24"/>
        </w:rPr>
      </w:pPr>
    </w:p>
    <w:p w14:paraId="17D5D54F" w14:textId="76AE0A4E"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Each student must have a current CPR certification (American Heart Association Health Care Provider or American Red Cross CPR for the Professional Rescuer) upon entering their first clinical </w:t>
      </w:r>
      <w:r w:rsidRPr="00AF0BB9">
        <w:rPr>
          <w:rFonts w:ascii="Arial" w:hAnsi="Arial" w:cs="Arial"/>
          <w:sz w:val="24"/>
          <w:szCs w:val="24"/>
        </w:rPr>
        <w:lastRenderedPageBreak/>
        <w:t xml:space="preserve">experience. Students will be required to show proof of this certification </w:t>
      </w:r>
      <w:r w:rsidR="003E7681" w:rsidRPr="00AF0BB9">
        <w:rPr>
          <w:rFonts w:ascii="Arial" w:hAnsi="Arial" w:cs="Arial"/>
          <w:sz w:val="24"/>
          <w:szCs w:val="24"/>
        </w:rPr>
        <w:t>prior to</w:t>
      </w:r>
      <w:r w:rsidR="004E633A" w:rsidRPr="00AF0BB9">
        <w:rPr>
          <w:rFonts w:ascii="Arial" w:hAnsi="Arial" w:cs="Arial"/>
          <w:sz w:val="24"/>
          <w:szCs w:val="24"/>
        </w:rPr>
        <w:t xml:space="preserve"> the</w:t>
      </w:r>
      <w:r w:rsidR="003E7681" w:rsidRPr="00AF0BB9">
        <w:rPr>
          <w:rFonts w:ascii="Arial" w:hAnsi="Arial" w:cs="Arial"/>
          <w:sz w:val="24"/>
          <w:szCs w:val="24"/>
        </w:rPr>
        <w:t xml:space="preserve"> </w:t>
      </w:r>
      <w:r w:rsidRPr="00AF0BB9">
        <w:rPr>
          <w:rFonts w:ascii="Arial" w:hAnsi="Arial" w:cs="Arial"/>
          <w:sz w:val="24"/>
          <w:szCs w:val="24"/>
        </w:rPr>
        <w:t>second semester of the program. In addition, prior to</w:t>
      </w:r>
      <w:r w:rsidR="003E7681" w:rsidRPr="00AF0BB9">
        <w:rPr>
          <w:rFonts w:ascii="Arial" w:hAnsi="Arial" w:cs="Arial"/>
          <w:sz w:val="24"/>
          <w:szCs w:val="24"/>
        </w:rPr>
        <w:t xml:space="preserve"> beginning the first semester</w:t>
      </w:r>
      <w:r w:rsidRPr="00AF0BB9">
        <w:rPr>
          <w:rFonts w:ascii="Arial" w:hAnsi="Arial" w:cs="Arial"/>
          <w:sz w:val="24"/>
          <w:szCs w:val="24"/>
        </w:rPr>
        <w:t xml:space="preserve">, students must complete a </w:t>
      </w:r>
      <w:r w:rsidR="00DC5253" w:rsidRPr="00AF0BB9">
        <w:rPr>
          <w:rFonts w:ascii="Arial" w:hAnsi="Arial" w:cs="Arial"/>
          <w:sz w:val="24"/>
          <w:szCs w:val="24"/>
        </w:rPr>
        <w:t>Mendocino College</w:t>
      </w:r>
      <w:r w:rsidRPr="00AF0BB9">
        <w:rPr>
          <w:rFonts w:ascii="Arial" w:hAnsi="Arial" w:cs="Arial"/>
          <w:sz w:val="24"/>
          <w:szCs w:val="24"/>
        </w:rPr>
        <w:t xml:space="preserve"> Health Screening Form showing proof of a negative TB skin test and/or negative chest x-ray within the previous year, immunization records, and proof of Hepatitis B immunization or a signed declination form. </w:t>
      </w:r>
    </w:p>
    <w:p w14:paraId="0164E363" w14:textId="77777777" w:rsidR="00DC5253" w:rsidRPr="00AF0BB9" w:rsidRDefault="00DC5253" w:rsidP="00332BF6">
      <w:pPr>
        <w:spacing w:after="0"/>
        <w:rPr>
          <w:rFonts w:ascii="Arial" w:hAnsi="Arial" w:cs="Arial"/>
          <w:sz w:val="24"/>
          <w:szCs w:val="24"/>
        </w:rPr>
      </w:pPr>
    </w:p>
    <w:p w14:paraId="1673FC79"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Although students are not required to have health insurance, it is highly encouraged. Students should be aware that some clinical education sites require students to have health insurance. </w:t>
      </w:r>
    </w:p>
    <w:p w14:paraId="7AA96793" w14:textId="77777777" w:rsidR="00DC5253" w:rsidRPr="00AF0BB9" w:rsidRDefault="00DC5253" w:rsidP="00332BF6">
      <w:pPr>
        <w:spacing w:after="0"/>
        <w:rPr>
          <w:rFonts w:ascii="Arial" w:hAnsi="Arial" w:cs="Arial"/>
          <w:sz w:val="24"/>
          <w:szCs w:val="24"/>
        </w:rPr>
      </w:pPr>
    </w:p>
    <w:p w14:paraId="4FF771E4" w14:textId="77777777" w:rsidR="00DC5253" w:rsidRPr="00AF0BB9" w:rsidRDefault="00DC5253" w:rsidP="00332BF6">
      <w:pPr>
        <w:spacing w:after="0"/>
        <w:rPr>
          <w:rFonts w:ascii="Arial" w:hAnsi="Arial" w:cs="Arial"/>
          <w:b/>
          <w:sz w:val="24"/>
          <w:szCs w:val="24"/>
          <w:u w:val="single"/>
        </w:rPr>
      </w:pPr>
      <w:r w:rsidRPr="00AF0BB9">
        <w:rPr>
          <w:rFonts w:ascii="Arial" w:hAnsi="Arial" w:cs="Arial"/>
          <w:b/>
          <w:sz w:val="24"/>
          <w:szCs w:val="24"/>
          <w:u w:val="single"/>
        </w:rPr>
        <w:t>3.9 Accidents</w:t>
      </w:r>
    </w:p>
    <w:p w14:paraId="62D9273F" w14:textId="77777777" w:rsidR="00DC5253" w:rsidRPr="00AF0BB9" w:rsidRDefault="00DC5253" w:rsidP="00332BF6">
      <w:pPr>
        <w:spacing w:after="0"/>
        <w:rPr>
          <w:rFonts w:ascii="Arial" w:hAnsi="Arial" w:cs="Arial"/>
          <w:sz w:val="24"/>
          <w:szCs w:val="24"/>
        </w:rPr>
      </w:pPr>
    </w:p>
    <w:p w14:paraId="3FC3798C"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All accidents occurring at a clinical facility which </w:t>
      </w:r>
      <w:proofErr w:type="gramStart"/>
      <w:r w:rsidRPr="00AF0BB9">
        <w:rPr>
          <w:rFonts w:ascii="Arial" w:hAnsi="Arial" w:cs="Arial"/>
          <w:sz w:val="24"/>
          <w:szCs w:val="24"/>
        </w:rPr>
        <w:t>results</w:t>
      </w:r>
      <w:proofErr w:type="gramEnd"/>
      <w:r w:rsidRPr="00AF0BB9">
        <w:rPr>
          <w:rFonts w:ascii="Arial" w:hAnsi="Arial" w:cs="Arial"/>
          <w:sz w:val="24"/>
          <w:szCs w:val="24"/>
        </w:rPr>
        <w:t xml:space="preserve"> in patient, hospital personnel, personal injury and/or damage to equipment must be reported to the clinical instructor immediately. Students may also be required to fill out a facility incident report. Students are required to understand the safest methods of properly performing treatment procedures and operation of equipment before undertaking them. Students are responsible for the cost of their individual medical care that may result fro</w:t>
      </w:r>
      <w:r w:rsidR="00DC5253" w:rsidRPr="00AF0BB9">
        <w:rPr>
          <w:rFonts w:ascii="Arial" w:hAnsi="Arial" w:cs="Arial"/>
          <w:sz w:val="24"/>
          <w:szCs w:val="24"/>
        </w:rPr>
        <w:t>m an accident while at a clinical site</w:t>
      </w:r>
      <w:r w:rsidRPr="00AF0BB9">
        <w:rPr>
          <w:rFonts w:ascii="Arial" w:hAnsi="Arial" w:cs="Arial"/>
          <w:sz w:val="24"/>
          <w:szCs w:val="24"/>
        </w:rPr>
        <w:t xml:space="preserve">. </w:t>
      </w:r>
    </w:p>
    <w:p w14:paraId="491ACBA5" w14:textId="77777777" w:rsidR="00DC5253" w:rsidRPr="00AF0BB9" w:rsidRDefault="00DC5253" w:rsidP="00332BF6">
      <w:pPr>
        <w:spacing w:after="0"/>
        <w:rPr>
          <w:rFonts w:ascii="Arial" w:hAnsi="Arial" w:cs="Arial"/>
          <w:sz w:val="24"/>
          <w:szCs w:val="24"/>
        </w:rPr>
      </w:pPr>
    </w:p>
    <w:p w14:paraId="55EE3F20" w14:textId="0000A608" w:rsidR="007828B5" w:rsidRPr="000D2F25" w:rsidRDefault="003013FD" w:rsidP="00332BF6">
      <w:pPr>
        <w:spacing w:after="0"/>
        <w:rPr>
          <w:rFonts w:ascii="Arial" w:hAnsi="Arial" w:cs="Arial"/>
          <w:sz w:val="24"/>
          <w:szCs w:val="24"/>
        </w:rPr>
      </w:pPr>
      <w:r w:rsidRPr="00AF0BB9">
        <w:rPr>
          <w:rFonts w:ascii="Arial" w:hAnsi="Arial" w:cs="Arial"/>
          <w:sz w:val="24"/>
          <w:szCs w:val="24"/>
        </w:rPr>
        <w:t xml:space="preserve">In the event of an accident, please have the student complete an incident form and notify the </w:t>
      </w:r>
      <w:r w:rsidR="002B6566" w:rsidRPr="00AF0BB9">
        <w:rPr>
          <w:rFonts w:ascii="Arial" w:hAnsi="Arial" w:cs="Arial"/>
          <w:sz w:val="24"/>
          <w:szCs w:val="24"/>
        </w:rPr>
        <w:t xml:space="preserve">DCE </w:t>
      </w:r>
      <w:r w:rsidRPr="00AF0BB9">
        <w:rPr>
          <w:rFonts w:ascii="Arial" w:hAnsi="Arial" w:cs="Arial"/>
          <w:sz w:val="24"/>
          <w:szCs w:val="24"/>
        </w:rPr>
        <w:t xml:space="preserve">of the incident. </w:t>
      </w:r>
    </w:p>
    <w:p w14:paraId="6DDA006A" w14:textId="77777777" w:rsidR="007828B5" w:rsidRDefault="007828B5" w:rsidP="52F7B861">
      <w:pPr>
        <w:spacing w:after="0"/>
        <w:rPr>
          <w:rFonts w:ascii="Arial" w:hAnsi="Arial" w:cs="Arial"/>
          <w:b/>
          <w:bCs/>
          <w:sz w:val="24"/>
          <w:szCs w:val="24"/>
          <w:u w:val="single"/>
        </w:rPr>
      </w:pPr>
    </w:p>
    <w:p w14:paraId="29D63C3E" w14:textId="55751A73" w:rsidR="52F7B861" w:rsidRDefault="52F7B861" w:rsidP="52F7B861">
      <w:pPr>
        <w:spacing w:after="0"/>
        <w:rPr>
          <w:rFonts w:ascii="Arial" w:hAnsi="Arial" w:cs="Arial"/>
          <w:b/>
          <w:bCs/>
          <w:sz w:val="24"/>
          <w:szCs w:val="24"/>
          <w:u w:val="single"/>
        </w:rPr>
      </w:pPr>
    </w:p>
    <w:p w14:paraId="200F2BDC" w14:textId="2DC871F4" w:rsidR="52F7B861" w:rsidRDefault="52F7B861" w:rsidP="52F7B861">
      <w:pPr>
        <w:spacing w:after="0"/>
        <w:rPr>
          <w:rFonts w:ascii="Arial" w:hAnsi="Arial" w:cs="Arial"/>
          <w:b/>
          <w:bCs/>
          <w:sz w:val="24"/>
          <w:szCs w:val="24"/>
          <w:u w:val="single"/>
        </w:rPr>
      </w:pPr>
    </w:p>
    <w:p w14:paraId="2990295F" w14:textId="2FF890DB" w:rsidR="00DC5253"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3.10 </w:t>
      </w:r>
      <w:r w:rsidR="00DC5253" w:rsidRPr="00AF0BB9">
        <w:rPr>
          <w:rFonts w:ascii="Arial" w:hAnsi="Arial" w:cs="Arial"/>
          <w:b/>
          <w:sz w:val="24"/>
          <w:szCs w:val="24"/>
          <w:u w:val="single"/>
        </w:rPr>
        <w:t>Accommodation</w:t>
      </w:r>
      <w:r w:rsidRPr="00AF0BB9">
        <w:rPr>
          <w:rFonts w:ascii="Arial" w:hAnsi="Arial" w:cs="Arial"/>
          <w:b/>
          <w:sz w:val="24"/>
          <w:szCs w:val="24"/>
          <w:u w:val="single"/>
        </w:rPr>
        <w:t xml:space="preserve"> </w:t>
      </w:r>
    </w:p>
    <w:p w14:paraId="1A8FDE6E" w14:textId="77777777" w:rsidR="00DC5253" w:rsidRPr="00AF0BB9" w:rsidRDefault="00DC5253" w:rsidP="00332BF6">
      <w:pPr>
        <w:spacing w:after="0"/>
        <w:rPr>
          <w:rFonts w:ascii="Arial" w:hAnsi="Arial" w:cs="Arial"/>
          <w:sz w:val="24"/>
          <w:szCs w:val="24"/>
        </w:rPr>
      </w:pPr>
    </w:p>
    <w:p w14:paraId="1C54EF4A" w14:textId="77777777" w:rsidR="00DC5253" w:rsidRPr="00AF0BB9" w:rsidRDefault="00DC5253" w:rsidP="00332BF6">
      <w:pPr>
        <w:spacing w:after="0"/>
        <w:rPr>
          <w:rFonts w:ascii="Arial" w:hAnsi="Arial" w:cs="Arial"/>
          <w:sz w:val="24"/>
          <w:szCs w:val="24"/>
        </w:rPr>
      </w:pPr>
      <w:r w:rsidRPr="00AF0BB9">
        <w:rPr>
          <w:rFonts w:ascii="Arial" w:hAnsi="Arial" w:cs="Arial"/>
          <w:sz w:val="24"/>
          <w:szCs w:val="24"/>
        </w:rPr>
        <w:t>Mendocino College</w:t>
      </w:r>
      <w:r w:rsidR="003013FD" w:rsidRPr="00AF0BB9">
        <w:rPr>
          <w:rFonts w:ascii="Arial" w:hAnsi="Arial" w:cs="Arial"/>
          <w:sz w:val="24"/>
          <w:szCs w:val="24"/>
        </w:rPr>
        <w:t xml:space="preserve"> affirms the rights of students with disabilities to equal opportunity and treatment in all aspects of education. Reasonable </w:t>
      </w:r>
      <w:proofErr w:type="gramStart"/>
      <w:r w:rsidR="003013FD" w:rsidRPr="00AF0BB9">
        <w:rPr>
          <w:rFonts w:ascii="Arial" w:hAnsi="Arial" w:cs="Arial"/>
          <w:sz w:val="24"/>
          <w:szCs w:val="24"/>
        </w:rPr>
        <w:t>accommodations</w:t>
      </w:r>
      <w:proofErr w:type="gramEnd"/>
      <w:r w:rsidR="003013FD" w:rsidRPr="00AF0BB9">
        <w:rPr>
          <w:rFonts w:ascii="Arial" w:hAnsi="Arial" w:cs="Arial"/>
          <w:sz w:val="24"/>
          <w:szCs w:val="24"/>
        </w:rPr>
        <w:t xml:space="preserve"> will be made that will enable students with disabilities to enjoy equal educational opportunities. </w:t>
      </w:r>
      <w:proofErr w:type="gramStart"/>
      <w:r w:rsidR="003013FD" w:rsidRPr="00AF0BB9">
        <w:rPr>
          <w:rFonts w:ascii="Arial" w:hAnsi="Arial" w:cs="Arial"/>
          <w:sz w:val="24"/>
          <w:szCs w:val="24"/>
        </w:rPr>
        <w:t>In order to</w:t>
      </w:r>
      <w:proofErr w:type="gramEnd"/>
      <w:r w:rsidR="003013FD" w:rsidRPr="00AF0BB9">
        <w:rPr>
          <w:rFonts w:ascii="Arial" w:hAnsi="Arial" w:cs="Arial"/>
          <w:sz w:val="24"/>
          <w:szCs w:val="24"/>
        </w:rPr>
        <w:t xml:space="preserve"> receive </w:t>
      </w:r>
      <w:proofErr w:type="gramStart"/>
      <w:r w:rsidR="003013FD" w:rsidRPr="00AF0BB9">
        <w:rPr>
          <w:rFonts w:ascii="Arial" w:hAnsi="Arial" w:cs="Arial"/>
          <w:sz w:val="24"/>
          <w:szCs w:val="24"/>
        </w:rPr>
        <w:t>accommodations</w:t>
      </w:r>
      <w:proofErr w:type="gramEnd"/>
      <w:r w:rsidR="003013FD" w:rsidRPr="00AF0BB9">
        <w:rPr>
          <w:rFonts w:ascii="Arial" w:hAnsi="Arial" w:cs="Arial"/>
          <w:sz w:val="24"/>
          <w:szCs w:val="24"/>
        </w:rPr>
        <w:t xml:space="preserve">, a student must: </w:t>
      </w:r>
    </w:p>
    <w:p w14:paraId="016CAEBF" w14:textId="7D81E87C"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1. Initiate a request for services through </w:t>
      </w:r>
      <w:r w:rsidR="004A6E64" w:rsidRPr="00AF0BB9">
        <w:rPr>
          <w:rFonts w:ascii="Arial" w:hAnsi="Arial" w:cs="Arial"/>
          <w:sz w:val="24"/>
          <w:szCs w:val="24"/>
        </w:rPr>
        <w:t xml:space="preserve">the Disability Resource Center </w:t>
      </w:r>
      <w:r w:rsidRPr="00AF0BB9">
        <w:rPr>
          <w:rFonts w:ascii="Arial" w:hAnsi="Arial" w:cs="Arial"/>
          <w:sz w:val="24"/>
          <w:szCs w:val="24"/>
        </w:rPr>
        <w:t xml:space="preserve"> </w:t>
      </w:r>
    </w:p>
    <w:p w14:paraId="41788617"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2. Provide documenta</w:t>
      </w:r>
      <w:r w:rsidR="00DC5253" w:rsidRPr="00AF0BB9">
        <w:rPr>
          <w:rFonts w:ascii="Arial" w:hAnsi="Arial" w:cs="Arial"/>
          <w:sz w:val="24"/>
          <w:szCs w:val="24"/>
        </w:rPr>
        <w:t>tion verifying the disability</w:t>
      </w:r>
      <w:r w:rsidRPr="00AF0BB9">
        <w:rPr>
          <w:rFonts w:ascii="Arial" w:hAnsi="Arial" w:cs="Arial"/>
          <w:sz w:val="24"/>
          <w:szCs w:val="24"/>
        </w:rPr>
        <w:t xml:space="preserve"> </w:t>
      </w:r>
    </w:p>
    <w:p w14:paraId="47BCFCBE" w14:textId="7BC0DFCB"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3. Follow plan as determined after consultation with campus </w:t>
      </w:r>
      <w:r w:rsidR="004A6E64" w:rsidRPr="00AF0BB9">
        <w:rPr>
          <w:rFonts w:ascii="Arial" w:hAnsi="Arial" w:cs="Arial"/>
          <w:sz w:val="24"/>
          <w:szCs w:val="24"/>
        </w:rPr>
        <w:t xml:space="preserve">Disability Resource Center.  </w:t>
      </w:r>
      <w:r w:rsidRPr="00AF0BB9">
        <w:rPr>
          <w:rFonts w:ascii="Arial" w:hAnsi="Arial" w:cs="Arial"/>
          <w:sz w:val="24"/>
          <w:szCs w:val="24"/>
        </w:rPr>
        <w:t xml:space="preserve">The accommodation(s) will be implemented </w:t>
      </w:r>
      <w:proofErr w:type="gramStart"/>
      <w:r w:rsidRPr="00AF0BB9">
        <w:rPr>
          <w:rFonts w:ascii="Arial" w:hAnsi="Arial" w:cs="Arial"/>
          <w:sz w:val="24"/>
          <w:szCs w:val="24"/>
        </w:rPr>
        <w:t>at the earliest possible date</w:t>
      </w:r>
      <w:proofErr w:type="gramEnd"/>
      <w:r w:rsidRPr="00AF0BB9">
        <w:rPr>
          <w:rFonts w:ascii="Arial" w:hAnsi="Arial" w:cs="Arial"/>
          <w:sz w:val="24"/>
          <w:szCs w:val="24"/>
        </w:rPr>
        <w:t xml:space="preserve">. If consultation with the student and the College does not identify an appropriate accommodation, the student shall be notified in writing of the program’s inability to reasonably accommodate the student’s special needs. </w:t>
      </w:r>
    </w:p>
    <w:p w14:paraId="3838E8E7" w14:textId="77777777" w:rsidR="00DC5253" w:rsidRPr="00AF0BB9" w:rsidRDefault="00DC5253" w:rsidP="00332BF6">
      <w:pPr>
        <w:spacing w:after="0"/>
        <w:rPr>
          <w:rFonts w:ascii="Arial" w:hAnsi="Arial" w:cs="Arial"/>
          <w:sz w:val="24"/>
          <w:szCs w:val="24"/>
        </w:rPr>
      </w:pPr>
    </w:p>
    <w:p w14:paraId="7A4BC4A0" w14:textId="77777777" w:rsidR="00DC5253"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3.11 </w:t>
      </w:r>
      <w:r w:rsidR="00DC5253" w:rsidRPr="00AF0BB9">
        <w:rPr>
          <w:rFonts w:ascii="Arial" w:hAnsi="Arial" w:cs="Arial"/>
          <w:b/>
          <w:sz w:val="24"/>
          <w:szCs w:val="24"/>
          <w:u w:val="single"/>
        </w:rPr>
        <w:t>Student In-services</w:t>
      </w:r>
      <w:r w:rsidRPr="00AF0BB9">
        <w:rPr>
          <w:rFonts w:ascii="Arial" w:hAnsi="Arial" w:cs="Arial"/>
          <w:b/>
          <w:sz w:val="24"/>
          <w:szCs w:val="24"/>
          <w:u w:val="single"/>
        </w:rPr>
        <w:t xml:space="preserve"> </w:t>
      </w:r>
    </w:p>
    <w:p w14:paraId="47C31EBE" w14:textId="77777777" w:rsidR="00DC5253" w:rsidRPr="00AF0BB9" w:rsidRDefault="00DC5253" w:rsidP="00332BF6">
      <w:pPr>
        <w:spacing w:after="0"/>
        <w:rPr>
          <w:rFonts w:ascii="Arial" w:hAnsi="Arial" w:cs="Arial"/>
          <w:sz w:val="24"/>
          <w:szCs w:val="24"/>
        </w:rPr>
      </w:pPr>
    </w:p>
    <w:p w14:paraId="237F392A" w14:textId="7AB6CE65" w:rsidR="00DC5253" w:rsidRPr="00AF0BB9" w:rsidRDefault="003013FD" w:rsidP="00332BF6">
      <w:pPr>
        <w:spacing w:after="0"/>
        <w:rPr>
          <w:rFonts w:ascii="Arial" w:hAnsi="Arial" w:cs="Arial"/>
          <w:sz w:val="24"/>
          <w:szCs w:val="24"/>
        </w:rPr>
      </w:pPr>
      <w:r w:rsidRPr="00AF0BB9">
        <w:rPr>
          <w:rFonts w:ascii="Arial" w:hAnsi="Arial" w:cs="Arial"/>
          <w:sz w:val="24"/>
          <w:szCs w:val="24"/>
        </w:rPr>
        <w:t>Students are required to provide in-service</w:t>
      </w:r>
      <w:r w:rsidR="002B6566" w:rsidRPr="00AF0BB9">
        <w:rPr>
          <w:rFonts w:ascii="Arial" w:hAnsi="Arial" w:cs="Arial"/>
          <w:sz w:val="24"/>
          <w:szCs w:val="24"/>
        </w:rPr>
        <w:t>s on various topics during their clinical experiences.</w:t>
      </w:r>
      <w:r w:rsidRPr="00AF0BB9">
        <w:rPr>
          <w:rFonts w:ascii="Arial" w:hAnsi="Arial" w:cs="Arial"/>
          <w:sz w:val="24"/>
          <w:szCs w:val="24"/>
        </w:rPr>
        <w:t xml:space="preserve"> When a student provides an </w:t>
      </w:r>
      <w:r w:rsidR="00436EEA" w:rsidRPr="00AF0BB9">
        <w:rPr>
          <w:rFonts w:ascii="Arial" w:hAnsi="Arial" w:cs="Arial"/>
          <w:sz w:val="24"/>
          <w:szCs w:val="24"/>
        </w:rPr>
        <w:t>in-service,</w:t>
      </w:r>
      <w:r w:rsidRPr="00AF0BB9">
        <w:rPr>
          <w:rFonts w:ascii="Arial" w:hAnsi="Arial" w:cs="Arial"/>
          <w:sz w:val="24"/>
          <w:szCs w:val="24"/>
        </w:rPr>
        <w:t xml:space="preserve"> they should have </w:t>
      </w:r>
      <w:proofErr w:type="gramStart"/>
      <w:r w:rsidRPr="00AF0BB9">
        <w:rPr>
          <w:rFonts w:ascii="Arial" w:hAnsi="Arial" w:cs="Arial"/>
          <w:sz w:val="24"/>
          <w:szCs w:val="24"/>
        </w:rPr>
        <w:t>the clinical</w:t>
      </w:r>
      <w:proofErr w:type="gramEnd"/>
      <w:r w:rsidRPr="00AF0BB9">
        <w:rPr>
          <w:rFonts w:ascii="Arial" w:hAnsi="Arial" w:cs="Arial"/>
          <w:sz w:val="24"/>
          <w:szCs w:val="24"/>
        </w:rPr>
        <w:t xml:space="preserve"> site staff evaluate and provide feedback using the </w:t>
      </w:r>
      <w:r w:rsidR="00690946" w:rsidRPr="00AF0BB9">
        <w:rPr>
          <w:rFonts w:ascii="Arial" w:hAnsi="Arial" w:cs="Arial"/>
          <w:sz w:val="24"/>
          <w:szCs w:val="24"/>
        </w:rPr>
        <w:t>Student In-service Feedback Form located in the Appendix.</w:t>
      </w:r>
      <w:r w:rsidRPr="00AF0BB9">
        <w:rPr>
          <w:rFonts w:ascii="Arial" w:hAnsi="Arial" w:cs="Arial"/>
          <w:sz w:val="24"/>
          <w:szCs w:val="24"/>
        </w:rPr>
        <w:t xml:space="preserve"> </w:t>
      </w:r>
    </w:p>
    <w:p w14:paraId="2D369777" w14:textId="77777777" w:rsidR="00F46041" w:rsidRPr="00AF0BB9" w:rsidRDefault="00F46041" w:rsidP="00332BF6">
      <w:pPr>
        <w:spacing w:after="0"/>
        <w:rPr>
          <w:rFonts w:ascii="Arial" w:hAnsi="Arial" w:cs="Arial"/>
          <w:b/>
          <w:sz w:val="24"/>
          <w:szCs w:val="24"/>
          <w:u w:val="single"/>
        </w:rPr>
      </w:pPr>
    </w:p>
    <w:p w14:paraId="18B002F5" w14:textId="77777777" w:rsidR="00DC5253"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3.12 E</w:t>
      </w:r>
      <w:r w:rsidR="00DC5253" w:rsidRPr="00AF0BB9">
        <w:rPr>
          <w:rFonts w:ascii="Arial" w:hAnsi="Arial" w:cs="Arial"/>
          <w:b/>
          <w:sz w:val="24"/>
          <w:szCs w:val="24"/>
          <w:u w:val="single"/>
        </w:rPr>
        <w:t>arly Termination of Clinical Experience</w:t>
      </w:r>
    </w:p>
    <w:p w14:paraId="336E40BB" w14:textId="77777777" w:rsidR="00DC5253" w:rsidRPr="00AF0BB9" w:rsidRDefault="00DC5253" w:rsidP="00332BF6">
      <w:pPr>
        <w:spacing w:after="0"/>
        <w:rPr>
          <w:rFonts w:ascii="Arial" w:hAnsi="Arial" w:cs="Arial"/>
          <w:sz w:val="24"/>
          <w:szCs w:val="24"/>
        </w:rPr>
      </w:pPr>
    </w:p>
    <w:p w14:paraId="27B6039A" w14:textId="0DCE3AB7" w:rsidR="006266B7" w:rsidRPr="00AF0BB9" w:rsidRDefault="003013FD" w:rsidP="00332BF6">
      <w:pPr>
        <w:spacing w:after="0"/>
        <w:rPr>
          <w:rFonts w:ascii="Arial" w:hAnsi="Arial" w:cs="Arial"/>
          <w:sz w:val="24"/>
          <w:szCs w:val="24"/>
        </w:rPr>
      </w:pPr>
      <w:r w:rsidRPr="00AF0BB9">
        <w:rPr>
          <w:rFonts w:ascii="Arial" w:hAnsi="Arial" w:cs="Arial"/>
          <w:sz w:val="24"/>
          <w:szCs w:val="24"/>
        </w:rPr>
        <w:lastRenderedPageBreak/>
        <w:t xml:space="preserve">The PTA Program </w:t>
      </w:r>
      <w:r w:rsidR="002B6566" w:rsidRPr="00AF0BB9">
        <w:rPr>
          <w:rFonts w:ascii="Arial" w:hAnsi="Arial" w:cs="Arial"/>
          <w:sz w:val="24"/>
          <w:szCs w:val="24"/>
        </w:rPr>
        <w:t xml:space="preserve">DCE </w:t>
      </w:r>
      <w:r w:rsidRPr="00AF0BB9">
        <w:rPr>
          <w:rFonts w:ascii="Arial" w:hAnsi="Arial" w:cs="Arial"/>
          <w:sz w:val="24"/>
          <w:szCs w:val="24"/>
        </w:rPr>
        <w:t xml:space="preserve">and the </w:t>
      </w:r>
      <w:r w:rsidR="00DC5253" w:rsidRPr="00AF0BB9">
        <w:rPr>
          <w:rFonts w:ascii="Arial" w:hAnsi="Arial" w:cs="Arial"/>
          <w:sz w:val="24"/>
          <w:szCs w:val="24"/>
        </w:rPr>
        <w:t xml:space="preserve">Mendocino College </w:t>
      </w:r>
      <w:r w:rsidRPr="00AF0BB9">
        <w:rPr>
          <w:rFonts w:ascii="Arial" w:hAnsi="Arial" w:cs="Arial"/>
          <w:sz w:val="24"/>
          <w:szCs w:val="24"/>
        </w:rPr>
        <w:t xml:space="preserve">PTA program faculty may remove the student from the clinical site if it appears that the student is performing incompetently or poses a safety threat to the patients/clients or staff of the clinical site. This decision will be made based on input from the CCCE and/or student’s CI. The </w:t>
      </w:r>
      <w:r w:rsidR="002B6566" w:rsidRPr="00AF0BB9">
        <w:rPr>
          <w:rFonts w:ascii="Arial" w:hAnsi="Arial" w:cs="Arial"/>
          <w:sz w:val="24"/>
          <w:szCs w:val="24"/>
        </w:rPr>
        <w:t>D</w:t>
      </w:r>
      <w:r w:rsidRPr="00AF0BB9">
        <w:rPr>
          <w:rFonts w:ascii="Arial" w:hAnsi="Arial" w:cs="Arial"/>
          <w:sz w:val="24"/>
          <w:szCs w:val="24"/>
        </w:rPr>
        <w:t>CE will meet with the student either in person or by phone within twenty</w:t>
      </w:r>
      <w:r w:rsidR="00992002" w:rsidRPr="00AF0BB9">
        <w:rPr>
          <w:rFonts w:ascii="Arial" w:hAnsi="Arial" w:cs="Arial"/>
          <w:sz w:val="24"/>
          <w:szCs w:val="24"/>
        </w:rPr>
        <w:t>-</w:t>
      </w:r>
      <w:r w:rsidRPr="00AF0BB9">
        <w:rPr>
          <w:rFonts w:ascii="Arial" w:hAnsi="Arial" w:cs="Arial"/>
          <w:sz w:val="24"/>
          <w:szCs w:val="24"/>
        </w:rPr>
        <w:t>four hours to explain the reasons for removal from the clinical area and to inform the student that he/she is failing. Please keep th</w:t>
      </w:r>
      <w:r w:rsidR="002B6566" w:rsidRPr="00AF0BB9">
        <w:rPr>
          <w:rFonts w:ascii="Arial" w:hAnsi="Arial" w:cs="Arial"/>
          <w:sz w:val="24"/>
          <w:szCs w:val="24"/>
        </w:rPr>
        <w:t xml:space="preserve">e DCE </w:t>
      </w:r>
      <w:r w:rsidRPr="00AF0BB9">
        <w:rPr>
          <w:rFonts w:ascii="Arial" w:hAnsi="Arial" w:cs="Arial"/>
          <w:sz w:val="24"/>
          <w:szCs w:val="24"/>
        </w:rPr>
        <w:t xml:space="preserve">informed of any potential problems. If you feel the student must be removed from the clinical education experience, contact the </w:t>
      </w:r>
      <w:r w:rsidR="002B6566" w:rsidRPr="00AF0BB9">
        <w:rPr>
          <w:rFonts w:ascii="Arial" w:hAnsi="Arial" w:cs="Arial"/>
          <w:sz w:val="24"/>
          <w:szCs w:val="24"/>
        </w:rPr>
        <w:t>D</w:t>
      </w:r>
      <w:r w:rsidRPr="00AF0BB9">
        <w:rPr>
          <w:rFonts w:ascii="Arial" w:hAnsi="Arial" w:cs="Arial"/>
          <w:sz w:val="24"/>
          <w:szCs w:val="24"/>
        </w:rPr>
        <w:t xml:space="preserve">CE or PTA Program Director immediately. </w:t>
      </w:r>
    </w:p>
    <w:p w14:paraId="0CB4F13B" w14:textId="77777777" w:rsidR="006266B7" w:rsidRPr="00AF0BB9" w:rsidRDefault="006266B7" w:rsidP="00332BF6">
      <w:pPr>
        <w:spacing w:after="0"/>
        <w:rPr>
          <w:rFonts w:ascii="Arial" w:hAnsi="Arial" w:cs="Arial"/>
          <w:sz w:val="24"/>
          <w:szCs w:val="24"/>
        </w:rPr>
      </w:pPr>
    </w:p>
    <w:p w14:paraId="14972673" w14:textId="77777777" w:rsidR="006266B7" w:rsidRPr="00AF0BB9" w:rsidRDefault="003013FD" w:rsidP="00332BF6">
      <w:pPr>
        <w:spacing w:after="0"/>
        <w:rPr>
          <w:rFonts w:ascii="Arial" w:hAnsi="Arial" w:cs="Arial"/>
          <w:sz w:val="24"/>
          <w:szCs w:val="24"/>
        </w:rPr>
      </w:pPr>
      <w:r w:rsidRPr="00AF0BB9">
        <w:rPr>
          <w:rFonts w:ascii="Arial" w:hAnsi="Arial" w:cs="Arial"/>
          <w:sz w:val="24"/>
          <w:szCs w:val="24"/>
        </w:rPr>
        <w:t xml:space="preserve">Following this action an informal meeting with the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w:t>
      </w:r>
      <w:r w:rsidR="002B6566" w:rsidRPr="00AF0BB9">
        <w:rPr>
          <w:rFonts w:ascii="Arial" w:hAnsi="Arial" w:cs="Arial"/>
          <w:sz w:val="24"/>
          <w:szCs w:val="24"/>
        </w:rPr>
        <w:t>DCE</w:t>
      </w:r>
      <w:r w:rsidRPr="00AF0BB9">
        <w:rPr>
          <w:rFonts w:ascii="Arial" w:hAnsi="Arial" w:cs="Arial"/>
          <w:sz w:val="24"/>
          <w:szCs w:val="24"/>
        </w:rPr>
        <w:t xml:space="preserve">, CI and/or CCCE, and PTA Program Director will be convened as soon as possible to discuss the student's status. If the removal from the clinical setting is upheld </w:t>
      </w:r>
      <w:proofErr w:type="gramStart"/>
      <w:r w:rsidRPr="00AF0BB9">
        <w:rPr>
          <w:rFonts w:ascii="Arial" w:hAnsi="Arial" w:cs="Arial"/>
          <w:sz w:val="24"/>
          <w:szCs w:val="24"/>
        </w:rPr>
        <w:t>as a result of</w:t>
      </w:r>
      <w:proofErr w:type="gramEnd"/>
      <w:r w:rsidRPr="00AF0BB9">
        <w:rPr>
          <w:rFonts w:ascii="Arial" w:hAnsi="Arial" w:cs="Arial"/>
          <w:sz w:val="24"/>
          <w:szCs w:val="24"/>
        </w:rPr>
        <w:t xml:space="preserve"> this meeting, the student receives a failing grade in the clinical component of the course and may be dismissed from the program. </w:t>
      </w:r>
    </w:p>
    <w:p w14:paraId="05AABE3B" w14:textId="77777777" w:rsidR="006266B7" w:rsidRPr="00AF0BB9" w:rsidRDefault="006266B7" w:rsidP="00332BF6">
      <w:pPr>
        <w:spacing w:after="0"/>
        <w:rPr>
          <w:rFonts w:ascii="Arial" w:hAnsi="Arial" w:cs="Arial"/>
          <w:sz w:val="24"/>
          <w:szCs w:val="24"/>
        </w:rPr>
      </w:pPr>
    </w:p>
    <w:p w14:paraId="0250969C" w14:textId="77777777" w:rsidR="006266B7" w:rsidRPr="00AF0BB9" w:rsidRDefault="003013FD" w:rsidP="00332BF6">
      <w:pPr>
        <w:spacing w:after="0"/>
        <w:rPr>
          <w:rFonts w:ascii="Arial" w:hAnsi="Arial" w:cs="Arial"/>
          <w:sz w:val="24"/>
          <w:szCs w:val="24"/>
        </w:rPr>
      </w:pPr>
      <w:r w:rsidRPr="00AF0BB9">
        <w:rPr>
          <w:rFonts w:ascii="Arial" w:hAnsi="Arial" w:cs="Arial"/>
          <w:sz w:val="24"/>
          <w:szCs w:val="24"/>
        </w:rPr>
        <w:t xml:space="preserve">Even if a student is not removed from a clinical experience, failure to meet the standard clinical objectives by the end of the semester may also result in failure of that clinical education course. </w:t>
      </w:r>
    </w:p>
    <w:p w14:paraId="68AE827C" w14:textId="77777777" w:rsidR="006266B7" w:rsidRPr="00AF0BB9" w:rsidRDefault="006266B7" w:rsidP="00332BF6">
      <w:pPr>
        <w:spacing w:after="0"/>
        <w:rPr>
          <w:rFonts w:ascii="Arial" w:hAnsi="Arial" w:cs="Arial"/>
          <w:sz w:val="24"/>
          <w:szCs w:val="24"/>
        </w:rPr>
      </w:pPr>
    </w:p>
    <w:p w14:paraId="2CF74E2F" w14:textId="77777777" w:rsidR="00CA587C" w:rsidRDefault="00CA587C" w:rsidP="00332BF6">
      <w:pPr>
        <w:spacing w:after="0"/>
        <w:rPr>
          <w:rFonts w:ascii="Arial" w:hAnsi="Arial" w:cs="Arial"/>
          <w:b/>
          <w:sz w:val="24"/>
          <w:szCs w:val="24"/>
          <w:u w:val="single"/>
        </w:rPr>
      </w:pPr>
    </w:p>
    <w:p w14:paraId="09D0C883" w14:textId="4C928B50" w:rsidR="006266B7"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3.13 D</w:t>
      </w:r>
      <w:r w:rsidR="001F6B59" w:rsidRPr="00AF0BB9">
        <w:rPr>
          <w:rFonts w:ascii="Arial" w:hAnsi="Arial" w:cs="Arial"/>
          <w:b/>
          <w:sz w:val="24"/>
          <w:szCs w:val="24"/>
          <w:u w:val="single"/>
        </w:rPr>
        <w:t>ue Process/Grievance Procedure</w:t>
      </w:r>
    </w:p>
    <w:p w14:paraId="29A8FE91" w14:textId="77777777" w:rsidR="006266B7" w:rsidRPr="00AF0BB9" w:rsidRDefault="006266B7" w:rsidP="00332BF6">
      <w:pPr>
        <w:spacing w:after="0"/>
        <w:rPr>
          <w:rFonts w:ascii="Arial" w:hAnsi="Arial" w:cs="Arial"/>
          <w:sz w:val="24"/>
          <w:szCs w:val="24"/>
        </w:rPr>
      </w:pPr>
    </w:p>
    <w:p w14:paraId="533AC443" w14:textId="3BAF3301"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It is the policy of the </w:t>
      </w:r>
      <w:r w:rsidR="001F6B59" w:rsidRPr="00AF0BB9">
        <w:rPr>
          <w:rFonts w:ascii="Arial" w:hAnsi="Arial" w:cs="Arial"/>
          <w:sz w:val="24"/>
          <w:szCs w:val="24"/>
        </w:rPr>
        <w:t>Mendocino College</w:t>
      </w:r>
      <w:r w:rsidRPr="00AF0BB9">
        <w:rPr>
          <w:rFonts w:ascii="Arial" w:hAnsi="Arial" w:cs="Arial"/>
          <w:sz w:val="24"/>
          <w:szCs w:val="24"/>
        </w:rPr>
        <w:t xml:space="preserve"> Physical Therapist Assistant Program to work with students in finding a fair and just solution to problems that may arise, including grievances, questions, and misunderstandings. At all steps of the grievance procedure students should feel free to discuss the matters fully with clinical faculty, PTA program faculty, and </w:t>
      </w:r>
      <w:r w:rsidR="001F6B59" w:rsidRPr="00AF0BB9">
        <w:rPr>
          <w:rFonts w:ascii="Arial" w:hAnsi="Arial" w:cs="Arial"/>
          <w:sz w:val="24"/>
          <w:szCs w:val="24"/>
        </w:rPr>
        <w:t>Mendocino College</w:t>
      </w:r>
      <w:r w:rsidRPr="00AF0BB9">
        <w:rPr>
          <w:rFonts w:ascii="Arial" w:hAnsi="Arial" w:cs="Arial"/>
          <w:sz w:val="24"/>
          <w:szCs w:val="24"/>
        </w:rPr>
        <w:t xml:space="preserve"> administration. Students are urged to first take their problems to their clinical instructor. </w:t>
      </w:r>
      <w:r w:rsidR="00873AFF" w:rsidRPr="00AF0BB9">
        <w:rPr>
          <w:rFonts w:ascii="Arial" w:hAnsi="Arial" w:cs="Arial"/>
          <w:sz w:val="24"/>
          <w:szCs w:val="24"/>
        </w:rPr>
        <w:t>Usually,</w:t>
      </w:r>
      <w:r w:rsidRPr="00AF0BB9">
        <w:rPr>
          <w:rFonts w:ascii="Arial" w:hAnsi="Arial" w:cs="Arial"/>
          <w:sz w:val="24"/>
          <w:szCs w:val="24"/>
        </w:rPr>
        <w:t xml:space="preserve"> the CI will have direct knowledge about the subject and is best qualified to work with the student in resolving the ma</w:t>
      </w:r>
      <w:r w:rsidR="001F6B59" w:rsidRPr="00AF0BB9">
        <w:rPr>
          <w:rFonts w:ascii="Arial" w:hAnsi="Arial" w:cs="Arial"/>
          <w:sz w:val="24"/>
          <w:szCs w:val="24"/>
        </w:rPr>
        <w:t>tt</w:t>
      </w:r>
      <w:r w:rsidRPr="00AF0BB9">
        <w:rPr>
          <w:rFonts w:ascii="Arial" w:hAnsi="Arial" w:cs="Arial"/>
          <w:sz w:val="24"/>
          <w:szCs w:val="24"/>
        </w:rPr>
        <w:t xml:space="preserve">er. </w:t>
      </w:r>
    </w:p>
    <w:p w14:paraId="1088120A" w14:textId="77777777" w:rsidR="001F6B59" w:rsidRPr="00AF0BB9" w:rsidRDefault="001F6B59" w:rsidP="00332BF6">
      <w:pPr>
        <w:spacing w:after="0"/>
        <w:rPr>
          <w:rFonts w:ascii="Arial" w:hAnsi="Arial" w:cs="Arial"/>
          <w:sz w:val="24"/>
          <w:szCs w:val="24"/>
        </w:rPr>
      </w:pPr>
    </w:p>
    <w:p w14:paraId="4F28B8FD" w14:textId="31566D9A"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If the student and CI are unable to find a solution, the student should then bring up the situation to the CCCE, who may consult with the program’s </w:t>
      </w:r>
      <w:r w:rsidR="002B6566" w:rsidRPr="00AF0BB9">
        <w:rPr>
          <w:rFonts w:ascii="Arial" w:hAnsi="Arial" w:cs="Arial"/>
          <w:sz w:val="24"/>
          <w:szCs w:val="24"/>
        </w:rPr>
        <w:t>DCE</w:t>
      </w:r>
      <w:r w:rsidRPr="00AF0BB9">
        <w:rPr>
          <w:rFonts w:ascii="Arial" w:hAnsi="Arial" w:cs="Arial"/>
          <w:sz w:val="24"/>
          <w:szCs w:val="24"/>
        </w:rPr>
        <w:t xml:space="preserve">. If the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CI, and CCCE are unable to find a solution, the student should then bring up the matter to the PTA program </w:t>
      </w:r>
      <w:r w:rsidR="002B6566" w:rsidRPr="00AF0BB9">
        <w:rPr>
          <w:rFonts w:ascii="Arial" w:hAnsi="Arial" w:cs="Arial"/>
          <w:sz w:val="24"/>
          <w:szCs w:val="24"/>
        </w:rPr>
        <w:t>DCE</w:t>
      </w:r>
      <w:r w:rsidRPr="00AF0BB9">
        <w:rPr>
          <w:rFonts w:ascii="Arial" w:hAnsi="Arial" w:cs="Arial"/>
          <w:sz w:val="24"/>
          <w:szCs w:val="24"/>
        </w:rPr>
        <w:t>. Should the</w:t>
      </w:r>
      <w:r w:rsidR="001F6B59" w:rsidRPr="00AF0BB9">
        <w:rPr>
          <w:rFonts w:ascii="Arial" w:hAnsi="Arial" w:cs="Arial"/>
          <w:sz w:val="24"/>
          <w:szCs w:val="24"/>
        </w:rPr>
        <w:t xml:space="preserve"> student feel </w:t>
      </w:r>
      <w:r w:rsidRPr="00AF0BB9">
        <w:rPr>
          <w:rFonts w:ascii="Arial" w:hAnsi="Arial" w:cs="Arial"/>
          <w:sz w:val="24"/>
          <w:szCs w:val="24"/>
        </w:rPr>
        <w:t xml:space="preserve">an unsatisfactory solution was achieved after involving the </w:t>
      </w:r>
      <w:r w:rsidR="002B6566" w:rsidRPr="00AF0BB9">
        <w:rPr>
          <w:rFonts w:ascii="Arial" w:hAnsi="Arial" w:cs="Arial"/>
          <w:sz w:val="24"/>
          <w:szCs w:val="24"/>
        </w:rPr>
        <w:t>DCE</w:t>
      </w:r>
      <w:r w:rsidRPr="00AF0BB9">
        <w:rPr>
          <w:rFonts w:ascii="Arial" w:hAnsi="Arial" w:cs="Arial"/>
          <w:sz w:val="24"/>
          <w:szCs w:val="24"/>
        </w:rPr>
        <w:t xml:space="preserve">, the student should then </w:t>
      </w:r>
      <w:proofErr w:type="gramStart"/>
      <w:r w:rsidRPr="00AF0BB9">
        <w:rPr>
          <w:rFonts w:ascii="Arial" w:hAnsi="Arial" w:cs="Arial"/>
          <w:sz w:val="24"/>
          <w:szCs w:val="24"/>
        </w:rPr>
        <w:t>bring up</w:t>
      </w:r>
      <w:proofErr w:type="gramEnd"/>
      <w:r w:rsidRPr="00AF0BB9">
        <w:rPr>
          <w:rFonts w:ascii="Arial" w:hAnsi="Arial" w:cs="Arial"/>
          <w:sz w:val="24"/>
          <w:szCs w:val="24"/>
        </w:rPr>
        <w:t xml:space="preserve"> the matter to the PTA Program Director. If the student still feels </w:t>
      </w:r>
      <w:r w:rsidR="002B6566" w:rsidRPr="00AF0BB9">
        <w:rPr>
          <w:rFonts w:ascii="Arial" w:hAnsi="Arial" w:cs="Arial"/>
          <w:sz w:val="24"/>
          <w:szCs w:val="24"/>
        </w:rPr>
        <w:t>an</w:t>
      </w:r>
      <w:r w:rsidRPr="00AF0BB9">
        <w:rPr>
          <w:rFonts w:ascii="Arial" w:hAnsi="Arial" w:cs="Arial"/>
          <w:sz w:val="24"/>
          <w:szCs w:val="24"/>
        </w:rPr>
        <w:t xml:space="preserve"> unsatisfactory solution was achieved, the student should bring up the matter with the Dean</w:t>
      </w:r>
      <w:r w:rsidR="00A7156D" w:rsidRPr="00AF0BB9">
        <w:rPr>
          <w:rFonts w:ascii="Arial" w:hAnsi="Arial" w:cs="Arial"/>
          <w:sz w:val="24"/>
          <w:szCs w:val="24"/>
        </w:rPr>
        <w:t xml:space="preserve"> of Applied Academics</w:t>
      </w:r>
      <w:r w:rsidRPr="00AF0BB9">
        <w:rPr>
          <w:rFonts w:ascii="Arial" w:hAnsi="Arial" w:cs="Arial"/>
          <w:sz w:val="24"/>
          <w:szCs w:val="24"/>
        </w:rPr>
        <w:t xml:space="preserve">. </w:t>
      </w:r>
    </w:p>
    <w:p w14:paraId="684D93F4" w14:textId="77777777" w:rsidR="001F6B59" w:rsidRPr="00AF0BB9" w:rsidRDefault="001F6B59" w:rsidP="00332BF6">
      <w:pPr>
        <w:spacing w:after="0"/>
        <w:rPr>
          <w:rFonts w:ascii="Arial" w:hAnsi="Arial" w:cs="Arial"/>
          <w:sz w:val="24"/>
          <w:szCs w:val="24"/>
        </w:rPr>
      </w:pPr>
    </w:p>
    <w:p w14:paraId="0331F3E0"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Student complaints involving clinical faculty or clinical facilities should be directed to the PTA Program </w:t>
      </w:r>
      <w:r w:rsidR="002B6566" w:rsidRPr="00AF0BB9">
        <w:rPr>
          <w:rFonts w:ascii="Arial" w:hAnsi="Arial" w:cs="Arial"/>
          <w:sz w:val="24"/>
          <w:szCs w:val="24"/>
        </w:rPr>
        <w:t>DCE</w:t>
      </w:r>
      <w:r w:rsidRPr="00AF0BB9">
        <w:rPr>
          <w:rFonts w:ascii="Arial" w:hAnsi="Arial" w:cs="Arial"/>
          <w:sz w:val="24"/>
          <w:szCs w:val="24"/>
        </w:rPr>
        <w:t xml:space="preserve">. </w:t>
      </w:r>
    </w:p>
    <w:p w14:paraId="2E6591FF" w14:textId="77777777" w:rsidR="001F6B59" w:rsidRPr="00AF0BB9" w:rsidRDefault="001F6B59" w:rsidP="00332BF6">
      <w:pPr>
        <w:spacing w:after="0"/>
        <w:rPr>
          <w:rFonts w:ascii="Arial" w:hAnsi="Arial" w:cs="Arial"/>
          <w:sz w:val="24"/>
          <w:szCs w:val="24"/>
        </w:rPr>
      </w:pPr>
    </w:p>
    <w:p w14:paraId="099EB145" w14:textId="77777777"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3.14 </w:t>
      </w:r>
      <w:r w:rsidR="001F6B59" w:rsidRPr="00AF0BB9">
        <w:rPr>
          <w:rFonts w:ascii="Arial" w:hAnsi="Arial" w:cs="Arial"/>
          <w:b/>
          <w:sz w:val="24"/>
          <w:szCs w:val="24"/>
          <w:u w:val="single"/>
        </w:rPr>
        <w:t>Clinical Reassignment</w:t>
      </w:r>
      <w:r w:rsidRPr="00AF0BB9">
        <w:rPr>
          <w:rFonts w:ascii="Arial" w:hAnsi="Arial" w:cs="Arial"/>
          <w:b/>
          <w:sz w:val="24"/>
          <w:szCs w:val="24"/>
          <w:u w:val="single"/>
        </w:rPr>
        <w:t xml:space="preserve"> </w:t>
      </w:r>
    </w:p>
    <w:p w14:paraId="28034F14" w14:textId="77777777" w:rsidR="001F6B59" w:rsidRPr="00AF0BB9" w:rsidRDefault="001F6B59" w:rsidP="00332BF6">
      <w:pPr>
        <w:spacing w:after="0"/>
        <w:rPr>
          <w:rFonts w:ascii="Arial" w:hAnsi="Arial" w:cs="Arial"/>
          <w:sz w:val="24"/>
          <w:szCs w:val="24"/>
        </w:rPr>
      </w:pPr>
    </w:p>
    <w:p w14:paraId="21FD6FC9" w14:textId="4B4493DD"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When a student is on a clinical experience but is unable to complete the required hours, an alternative clinical may be provided. Possible reasons a student may be unable to complete these hours </w:t>
      </w:r>
      <w:r w:rsidR="00873AFF" w:rsidRPr="00AF0BB9">
        <w:rPr>
          <w:rFonts w:ascii="Arial" w:hAnsi="Arial" w:cs="Arial"/>
          <w:sz w:val="24"/>
          <w:szCs w:val="24"/>
        </w:rPr>
        <w:t>include but</w:t>
      </w:r>
      <w:r w:rsidRPr="00AF0BB9">
        <w:rPr>
          <w:rFonts w:ascii="Arial" w:hAnsi="Arial" w:cs="Arial"/>
          <w:sz w:val="24"/>
          <w:szCs w:val="24"/>
        </w:rPr>
        <w:t xml:space="preserve"> will not be limited to the following: (1) family crisis, (2) health status (3) conflict with the Clinical Instructor, and (4) lack of patients at the clinical site. The </w:t>
      </w:r>
      <w:r w:rsidR="002B6566" w:rsidRPr="00AF0BB9">
        <w:rPr>
          <w:rFonts w:ascii="Arial" w:hAnsi="Arial" w:cs="Arial"/>
          <w:sz w:val="24"/>
          <w:szCs w:val="24"/>
        </w:rPr>
        <w:t xml:space="preserve">DCE </w:t>
      </w:r>
      <w:r w:rsidRPr="00AF0BB9">
        <w:rPr>
          <w:rFonts w:ascii="Arial" w:hAnsi="Arial" w:cs="Arial"/>
          <w:sz w:val="24"/>
          <w:szCs w:val="24"/>
        </w:rPr>
        <w:t xml:space="preserve">and PTA Program Director will decide on an individual basis whether the student will be provided with a clinical reassignment. </w:t>
      </w:r>
    </w:p>
    <w:p w14:paraId="12B62A5E" w14:textId="77777777" w:rsidR="001F6B59" w:rsidRPr="00AF0BB9" w:rsidRDefault="001F6B59" w:rsidP="00332BF6">
      <w:pPr>
        <w:spacing w:after="0"/>
        <w:rPr>
          <w:rFonts w:ascii="Arial" w:hAnsi="Arial" w:cs="Arial"/>
          <w:sz w:val="24"/>
          <w:szCs w:val="24"/>
        </w:rPr>
      </w:pPr>
    </w:p>
    <w:p w14:paraId="71842266"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A student will be allowed only one opportunity during the PTA Program to be considered for a clinical reassignment. The student will not be allowed a clinical reassignment if they are on PTA program probation, and they must be off PTA program probation prior to clinical reassignment. </w:t>
      </w:r>
    </w:p>
    <w:p w14:paraId="30F93A6A" w14:textId="77777777" w:rsidR="00267FD7" w:rsidRDefault="00267FD7" w:rsidP="00332BF6">
      <w:pPr>
        <w:spacing w:after="0"/>
        <w:rPr>
          <w:rFonts w:ascii="Arial" w:hAnsi="Arial" w:cs="Arial"/>
          <w:sz w:val="24"/>
          <w:szCs w:val="24"/>
        </w:rPr>
      </w:pPr>
    </w:p>
    <w:p w14:paraId="35CBCEA8" w14:textId="77777777" w:rsidR="00A70255" w:rsidRDefault="00A70255" w:rsidP="00332BF6">
      <w:pPr>
        <w:spacing w:after="0"/>
        <w:rPr>
          <w:rFonts w:ascii="Arial" w:hAnsi="Arial" w:cs="Arial"/>
          <w:b/>
          <w:sz w:val="24"/>
          <w:szCs w:val="24"/>
          <w:u w:val="single"/>
        </w:rPr>
      </w:pPr>
    </w:p>
    <w:p w14:paraId="33148C69" w14:textId="03CB7FFA"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3.15 </w:t>
      </w:r>
      <w:r w:rsidR="001F6B59" w:rsidRPr="00AF0BB9">
        <w:rPr>
          <w:rFonts w:ascii="Arial" w:hAnsi="Arial" w:cs="Arial"/>
          <w:b/>
          <w:sz w:val="24"/>
          <w:szCs w:val="24"/>
          <w:u w:val="single"/>
        </w:rPr>
        <w:t>Background Check</w:t>
      </w:r>
    </w:p>
    <w:p w14:paraId="365B732F" w14:textId="77777777" w:rsidR="007B7A75" w:rsidRPr="00AF0BB9" w:rsidRDefault="007B7A75" w:rsidP="00332BF6">
      <w:pPr>
        <w:spacing w:after="0"/>
        <w:rPr>
          <w:rFonts w:ascii="Arial" w:hAnsi="Arial" w:cs="Arial"/>
          <w:b/>
          <w:sz w:val="24"/>
          <w:szCs w:val="24"/>
          <w:u w:val="single"/>
        </w:rPr>
      </w:pPr>
    </w:p>
    <w:p w14:paraId="0216575B" w14:textId="36BC003A" w:rsidR="00486E4F" w:rsidRPr="00AF0BB9" w:rsidRDefault="00690946" w:rsidP="00332BF6">
      <w:pPr>
        <w:spacing w:after="0"/>
        <w:rPr>
          <w:rFonts w:ascii="Arial" w:hAnsi="Arial" w:cs="Arial"/>
          <w:sz w:val="24"/>
          <w:szCs w:val="24"/>
        </w:rPr>
      </w:pPr>
      <w:r w:rsidRPr="00AF0BB9">
        <w:rPr>
          <w:rFonts w:ascii="Arial" w:hAnsi="Arial" w:cs="Arial"/>
          <w:sz w:val="24"/>
          <w:szCs w:val="24"/>
        </w:rPr>
        <w:t xml:space="preserve">Background check </w:t>
      </w:r>
      <w:r w:rsidR="00486E4F" w:rsidRPr="00AF0BB9">
        <w:rPr>
          <w:rFonts w:ascii="Arial" w:hAnsi="Arial" w:cs="Arial"/>
          <w:sz w:val="24"/>
          <w:szCs w:val="24"/>
        </w:rPr>
        <w:t>is</w:t>
      </w:r>
      <w:r w:rsidRPr="00AF0BB9">
        <w:rPr>
          <w:rFonts w:ascii="Arial" w:hAnsi="Arial" w:cs="Arial"/>
          <w:sz w:val="24"/>
          <w:szCs w:val="24"/>
        </w:rPr>
        <w:t xml:space="preserve"> required prior to </w:t>
      </w:r>
      <w:r w:rsidR="00AF0BB9" w:rsidRPr="00AF0BB9">
        <w:rPr>
          <w:rFonts w:ascii="Arial" w:hAnsi="Arial" w:cs="Arial"/>
          <w:sz w:val="24"/>
          <w:szCs w:val="24"/>
        </w:rPr>
        <w:t>the first semester of the program</w:t>
      </w:r>
      <w:r w:rsidRPr="00AF0BB9">
        <w:rPr>
          <w:rFonts w:ascii="Arial" w:hAnsi="Arial" w:cs="Arial"/>
          <w:sz w:val="24"/>
          <w:szCs w:val="24"/>
        </w:rPr>
        <w:t xml:space="preserve">. Costs of the background check </w:t>
      </w:r>
      <w:r w:rsidR="009C295F" w:rsidRPr="00AF0BB9">
        <w:rPr>
          <w:rFonts w:ascii="Arial" w:hAnsi="Arial" w:cs="Arial"/>
          <w:sz w:val="24"/>
          <w:szCs w:val="24"/>
        </w:rPr>
        <w:t>and drug screen</w:t>
      </w:r>
      <w:r w:rsidR="00651208" w:rsidRPr="00AF0BB9">
        <w:rPr>
          <w:rFonts w:ascii="Arial" w:hAnsi="Arial" w:cs="Arial"/>
          <w:sz w:val="24"/>
          <w:szCs w:val="24"/>
        </w:rPr>
        <w:t>s</w:t>
      </w:r>
      <w:r w:rsidR="009C295F" w:rsidRPr="00AF0BB9">
        <w:rPr>
          <w:rFonts w:ascii="Arial" w:hAnsi="Arial" w:cs="Arial"/>
          <w:sz w:val="24"/>
          <w:szCs w:val="24"/>
        </w:rPr>
        <w:t xml:space="preserve"> </w:t>
      </w:r>
      <w:r w:rsidRPr="00AF0BB9">
        <w:rPr>
          <w:rFonts w:ascii="Arial" w:hAnsi="Arial" w:cs="Arial"/>
          <w:sz w:val="24"/>
          <w:szCs w:val="24"/>
        </w:rPr>
        <w:t>are the student’s responsibility. Information on obtaining the background check</w:t>
      </w:r>
      <w:r w:rsidR="009C295F" w:rsidRPr="00AF0BB9">
        <w:rPr>
          <w:rFonts w:ascii="Arial" w:hAnsi="Arial" w:cs="Arial"/>
          <w:sz w:val="24"/>
          <w:szCs w:val="24"/>
        </w:rPr>
        <w:t xml:space="preserve"> </w:t>
      </w:r>
      <w:r w:rsidRPr="00AF0BB9">
        <w:rPr>
          <w:rFonts w:ascii="Arial" w:hAnsi="Arial" w:cs="Arial"/>
          <w:sz w:val="24"/>
          <w:szCs w:val="24"/>
        </w:rPr>
        <w:t>will be provided to students</w:t>
      </w:r>
      <w:r w:rsidR="00651208" w:rsidRPr="00AF0BB9">
        <w:rPr>
          <w:rFonts w:ascii="Arial" w:hAnsi="Arial" w:cs="Arial"/>
          <w:sz w:val="24"/>
          <w:szCs w:val="24"/>
        </w:rPr>
        <w:t xml:space="preserve"> after acceptance into the program and at Student Orientation</w:t>
      </w:r>
      <w:r w:rsidRPr="00AF0BB9">
        <w:rPr>
          <w:rFonts w:ascii="Arial" w:hAnsi="Arial" w:cs="Arial"/>
          <w:sz w:val="24"/>
          <w:szCs w:val="24"/>
        </w:rPr>
        <w:t>. Results of the background check are available to the</w:t>
      </w:r>
      <w:r w:rsidR="00651208" w:rsidRPr="00AF0BB9">
        <w:rPr>
          <w:rFonts w:ascii="Arial" w:hAnsi="Arial" w:cs="Arial"/>
          <w:sz w:val="24"/>
          <w:szCs w:val="24"/>
        </w:rPr>
        <w:t xml:space="preserve"> DCE</w:t>
      </w:r>
      <w:r w:rsidR="00486E4F" w:rsidRPr="00AF0BB9">
        <w:rPr>
          <w:rFonts w:ascii="Arial" w:hAnsi="Arial" w:cs="Arial"/>
          <w:sz w:val="24"/>
          <w:szCs w:val="24"/>
        </w:rPr>
        <w:t xml:space="preserve"> </w:t>
      </w:r>
      <w:r w:rsidRPr="00AF0BB9">
        <w:rPr>
          <w:rFonts w:ascii="Arial" w:hAnsi="Arial" w:cs="Arial"/>
          <w:sz w:val="24"/>
          <w:szCs w:val="24"/>
        </w:rPr>
        <w:t xml:space="preserve">through the </w:t>
      </w:r>
      <w:proofErr w:type="spellStart"/>
      <w:r w:rsidRPr="00AF0BB9">
        <w:rPr>
          <w:rFonts w:ascii="Arial" w:hAnsi="Arial" w:cs="Arial"/>
          <w:sz w:val="24"/>
          <w:szCs w:val="24"/>
        </w:rPr>
        <w:t>C</w:t>
      </w:r>
      <w:r w:rsidR="00651208" w:rsidRPr="00AF0BB9">
        <w:rPr>
          <w:rFonts w:ascii="Arial" w:hAnsi="Arial" w:cs="Arial"/>
          <w:sz w:val="24"/>
          <w:szCs w:val="24"/>
        </w:rPr>
        <w:t>astleBranch</w:t>
      </w:r>
      <w:proofErr w:type="spellEnd"/>
      <w:r w:rsidRPr="00AF0BB9">
        <w:rPr>
          <w:rFonts w:ascii="Arial" w:hAnsi="Arial" w:cs="Arial"/>
          <w:sz w:val="24"/>
          <w:szCs w:val="24"/>
        </w:rPr>
        <w:t xml:space="preserve"> website. With the student’s permission such results may be distributed to the clinical facility to which the student is assigned. Students should also keep a copy of these records in a personal file. The deadline for submitting this documentation is</w:t>
      </w:r>
      <w:r w:rsidR="00651208" w:rsidRPr="00AF0BB9">
        <w:rPr>
          <w:rFonts w:ascii="Arial" w:hAnsi="Arial" w:cs="Arial"/>
          <w:sz w:val="24"/>
          <w:szCs w:val="24"/>
        </w:rPr>
        <w:t xml:space="preserve"> prior to the first day of the first semester</w:t>
      </w:r>
      <w:r w:rsidR="00486E4F" w:rsidRPr="00AF0BB9">
        <w:rPr>
          <w:rFonts w:ascii="Arial" w:hAnsi="Arial" w:cs="Arial"/>
          <w:sz w:val="24"/>
          <w:szCs w:val="24"/>
        </w:rPr>
        <w:t xml:space="preserve"> </w:t>
      </w:r>
      <w:r w:rsidR="00651208" w:rsidRPr="00AF0BB9">
        <w:rPr>
          <w:rFonts w:ascii="Arial" w:hAnsi="Arial" w:cs="Arial"/>
          <w:sz w:val="24"/>
          <w:szCs w:val="24"/>
        </w:rPr>
        <w:t xml:space="preserve">of the program. </w:t>
      </w:r>
      <w:r w:rsidRPr="00AF0BB9">
        <w:rPr>
          <w:rFonts w:ascii="Arial" w:hAnsi="Arial" w:cs="Arial"/>
          <w:sz w:val="24"/>
          <w:szCs w:val="24"/>
        </w:rPr>
        <w:t xml:space="preserve"> Students who do not comply with this requirement </w:t>
      </w:r>
      <w:r w:rsidR="00486E4F" w:rsidRPr="00AF0BB9">
        <w:rPr>
          <w:rFonts w:ascii="Arial" w:hAnsi="Arial" w:cs="Arial"/>
          <w:sz w:val="24"/>
          <w:szCs w:val="24"/>
        </w:rPr>
        <w:t>may</w:t>
      </w:r>
      <w:r w:rsidRPr="00AF0BB9">
        <w:rPr>
          <w:rFonts w:ascii="Arial" w:hAnsi="Arial" w:cs="Arial"/>
          <w:sz w:val="24"/>
          <w:szCs w:val="24"/>
        </w:rPr>
        <w:t xml:space="preserve"> be administratively dropped from the program. </w:t>
      </w:r>
    </w:p>
    <w:p w14:paraId="4D0273BA" w14:textId="77777777" w:rsidR="00486E4F" w:rsidRPr="00AF0BB9" w:rsidRDefault="00486E4F" w:rsidP="00332BF6">
      <w:pPr>
        <w:spacing w:after="0"/>
        <w:rPr>
          <w:rFonts w:ascii="Arial" w:hAnsi="Arial" w:cs="Arial"/>
          <w:sz w:val="24"/>
          <w:szCs w:val="24"/>
        </w:rPr>
      </w:pPr>
    </w:p>
    <w:p w14:paraId="00DB0142" w14:textId="77777777" w:rsidR="00A70255" w:rsidRDefault="00A70255" w:rsidP="00332BF6">
      <w:pPr>
        <w:spacing w:after="0"/>
        <w:rPr>
          <w:rFonts w:ascii="Arial" w:hAnsi="Arial" w:cs="Arial"/>
          <w:b/>
          <w:sz w:val="24"/>
          <w:szCs w:val="24"/>
          <w:u w:val="single"/>
        </w:rPr>
      </w:pPr>
    </w:p>
    <w:p w14:paraId="6D5EA026" w14:textId="66C3CEA2" w:rsidR="007B7A75" w:rsidRPr="00AF0BB9" w:rsidRDefault="00486E4F" w:rsidP="00332BF6">
      <w:pPr>
        <w:spacing w:after="0"/>
        <w:rPr>
          <w:rFonts w:ascii="Arial" w:hAnsi="Arial" w:cs="Arial"/>
          <w:sz w:val="24"/>
          <w:szCs w:val="24"/>
        </w:rPr>
      </w:pPr>
      <w:r w:rsidRPr="00AF0BB9">
        <w:rPr>
          <w:rFonts w:ascii="Arial" w:hAnsi="Arial" w:cs="Arial"/>
          <w:b/>
          <w:sz w:val="24"/>
          <w:szCs w:val="24"/>
          <w:u w:val="single"/>
        </w:rPr>
        <w:t>3.16 Drug Screen</w:t>
      </w:r>
    </w:p>
    <w:p w14:paraId="6C31905E" w14:textId="1CB5D46C" w:rsidR="00651208" w:rsidRPr="00AF0BB9" w:rsidRDefault="00651208" w:rsidP="00332BF6">
      <w:pPr>
        <w:spacing w:after="0"/>
        <w:rPr>
          <w:rFonts w:ascii="Arial" w:hAnsi="Arial" w:cs="Arial"/>
          <w:sz w:val="24"/>
          <w:szCs w:val="24"/>
        </w:rPr>
      </w:pPr>
    </w:p>
    <w:p w14:paraId="3FB94DE0" w14:textId="77777777" w:rsidR="00486E4F" w:rsidRPr="00AF0BB9" w:rsidRDefault="00486E4F" w:rsidP="00486E4F">
      <w:pPr>
        <w:spacing w:after="0"/>
        <w:rPr>
          <w:rFonts w:ascii="Arial" w:hAnsi="Arial" w:cs="Arial"/>
          <w:sz w:val="24"/>
          <w:szCs w:val="24"/>
        </w:rPr>
      </w:pPr>
      <w:r w:rsidRPr="00AF0BB9">
        <w:rPr>
          <w:rFonts w:ascii="Arial" w:hAnsi="Arial" w:cs="Arial"/>
          <w:sz w:val="24"/>
          <w:szCs w:val="24"/>
        </w:rPr>
        <w:t xml:space="preserve">Mendocino College PTA Program has a no tolerance drug policy.  Health care facilities, which include hospitals, skilled nursing facilities, outpatient facilities and private practices, do not allow employees or students to be under the influence of alcohol or drugs when providing care.  Patient safety is an overriding principle in the delivery of physical therapy. For the healthcare professional to provide safe care, the healthcare professional must be able to make sound judgments. Thought processes and decision making can be adversely affected </w:t>
      </w:r>
      <w:proofErr w:type="gramStart"/>
      <w:r w:rsidRPr="00AF0BB9">
        <w:rPr>
          <w:rFonts w:ascii="Arial" w:hAnsi="Arial" w:cs="Arial"/>
          <w:sz w:val="24"/>
          <w:szCs w:val="24"/>
        </w:rPr>
        <w:t>by the use of</w:t>
      </w:r>
      <w:proofErr w:type="gramEnd"/>
      <w:r w:rsidRPr="00AF0BB9">
        <w:rPr>
          <w:rFonts w:ascii="Arial" w:hAnsi="Arial" w:cs="Arial"/>
          <w:sz w:val="24"/>
          <w:szCs w:val="24"/>
        </w:rPr>
        <w:t xml:space="preserve"> any drugs and/or alcohol. Impaired by the aforementioned factors, the healthcare professional can easily make unsafe decisions and, therefore, jeopardize patient safety. The student whose thought processes and decision-making ability is impaired </w:t>
      </w:r>
      <w:proofErr w:type="gramStart"/>
      <w:r w:rsidRPr="00AF0BB9">
        <w:rPr>
          <w:rFonts w:ascii="Arial" w:hAnsi="Arial" w:cs="Arial"/>
          <w:sz w:val="24"/>
          <w:szCs w:val="24"/>
        </w:rPr>
        <w:t>by the use of</w:t>
      </w:r>
      <w:proofErr w:type="gramEnd"/>
      <w:r w:rsidRPr="00AF0BB9">
        <w:rPr>
          <w:rFonts w:ascii="Arial" w:hAnsi="Arial" w:cs="Arial"/>
          <w:sz w:val="24"/>
          <w:szCs w:val="24"/>
        </w:rPr>
        <w:t xml:space="preserve"> drugs and/or alcohol will be considered unsafe to provide physical therapy services and will be removed from the clinical setting and the program.</w:t>
      </w:r>
    </w:p>
    <w:p w14:paraId="42ED5CF2" w14:textId="77777777" w:rsidR="00486E4F" w:rsidRPr="00AF0BB9" w:rsidRDefault="00486E4F" w:rsidP="00486E4F">
      <w:pPr>
        <w:spacing w:after="0"/>
        <w:rPr>
          <w:rFonts w:ascii="Arial" w:hAnsi="Arial" w:cs="Arial"/>
          <w:sz w:val="24"/>
          <w:szCs w:val="24"/>
        </w:rPr>
      </w:pPr>
    </w:p>
    <w:p w14:paraId="27139033" w14:textId="656171E2" w:rsidR="00486E4F" w:rsidRPr="00934A1D" w:rsidRDefault="00486E4F" w:rsidP="00486E4F">
      <w:pPr>
        <w:spacing w:after="0"/>
        <w:rPr>
          <w:rFonts w:ascii="Arial" w:hAnsi="Arial" w:cs="Arial"/>
          <w:b/>
          <w:bCs/>
          <w:sz w:val="24"/>
          <w:szCs w:val="24"/>
          <w:u w:val="single"/>
        </w:rPr>
      </w:pPr>
      <w:proofErr w:type="gramStart"/>
      <w:r w:rsidRPr="00AF0BB9">
        <w:rPr>
          <w:rFonts w:ascii="Arial" w:hAnsi="Arial" w:cs="Arial"/>
          <w:sz w:val="24"/>
          <w:szCs w:val="24"/>
        </w:rPr>
        <w:t>Students</w:t>
      </w:r>
      <w:proofErr w:type="gramEnd"/>
      <w:r w:rsidRPr="00AF0BB9">
        <w:rPr>
          <w:rFonts w:ascii="Arial" w:hAnsi="Arial" w:cs="Arial"/>
          <w:sz w:val="24"/>
          <w:szCs w:val="24"/>
        </w:rPr>
        <w:t xml:space="preserve"> accepted into the program must have a </w:t>
      </w:r>
      <w:r w:rsidR="00873AFF" w:rsidRPr="00AF0BB9">
        <w:rPr>
          <w:rFonts w:ascii="Arial" w:hAnsi="Arial" w:cs="Arial"/>
          <w:sz w:val="24"/>
          <w:szCs w:val="24"/>
        </w:rPr>
        <w:t>10-panel</w:t>
      </w:r>
      <w:r w:rsidRPr="00AF0BB9">
        <w:rPr>
          <w:rFonts w:ascii="Arial" w:hAnsi="Arial" w:cs="Arial"/>
          <w:sz w:val="24"/>
          <w:szCs w:val="24"/>
        </w:rPr>
        <w:t xml:space="preserve"> drug screen prior to the first day of program’s first semester. Students who do not complete the required drug screen may be dropped from the program.</w:t>
      </w:r>
      <w:r w:rsidRPr="009F4039">
        <w:rPr>
          <w:rFonts w:ascii="Arial" w:hAnsi="Arial" w:cs="Arial"/>
          <w:sz w:val="24"/>
          <w:szCs w:val="24"/>
        </w:rPr>
        <w:t xml:space="preserve"> </w:t>
      </w:r>
      <w:r w:rsidRPr="00AF0BB9">
        <w:rPr>
          <w:rFonts w:ascii="Arial" w:hAnsi="Arial" w:cs="Arial"/>
          <w:sz w:val="24"/>
          <w:szCs w:val="24"/>
        </w:rPr>
        <w:t xml:space="preserve">Based on the policies of clinical sites, students cannot participate in the program with cannabis in their system. This includes the use of medical marijuana </w:t>
      </w:r>
      <w:r w:rsidRPr="00934A1D">
        <w:rPr>
          <w:rFonts w:ascii="Arial" w:hAnsi="Arial" w:cs="Arial"/>
          <w:b/>
          <w:bCs/>
          <w:sz w:val="24"/>
          <w:szCs w:val="24"/>
          <w:u w:val="single"/>
        </w:rPr>
        <w:t>regardless of having a medical marijuana card.</w:t>
      </w:r>
    </w:p>
    <w:p w14:paraId="348FB7AA" w14:textId="77777777" w:rsidR="00486E4F" w:rsidRPr="00AF0BB9" w:rsidRDefault="00486E4F" w:rsidP="00486E4F">
      <w:pPr>
        <w:spacing w:after="0"/>
        <w:rPr>
          <w:rFonts w:ascii="Arial" w:hAnsi="Arial" w:cs="Arial"/>
          <w:sz w:val="24"/>
          <w:szCs w:val="24"/>
        </w:rPr>
      </w:pPr>
    </w:p>
    <w:p w14:paraId="7D024113" w14:textId="2215566E" w:rsidR="00BA4E19" w:rsidRPr="00AF0BB9" w:rsidRDefault="00486E4F" w:rsidP="00EB6BCE">
      <w:pPr>
        <w:spacing w:after="0"/>
        <w:rPr>
          <w:rFonts w:ascii="Arial" w:hAnsi="Arial" w:cs="Arial"/>
          <w:sz w:val="24"/>
          <w:szCs w:val="24"/>
        </w:rPr>
      </w:pPr>
      <w:r w:rsidRPr="00AF0BB9">
        <w:rPr>
          <w:rFonts w:ascii="Arial" w:hAnsi="Arial" w:cs="Arial"/>
          <w:sz w:val="24"/>
          <w:szCs w:val="24"/>
        </w:rPr>
        <w:t xml:space="preserve">A second drug screen is required no later than two weeks prior to </w:t>
      </w:r>
      <w:r w:rsidR="00AF0BB9" w:rsidRPr="00AF0BB9">
        <w:rPr>
          <w:rFonts w:ascii="Arial" w:hAnsi="Arial" w:cs="Arial"/>
          <w:sz w:val="24"/>
          <w:szCs w:val="24"/>
        </w:rPr>
        <w:t>the first clinical education experience</w:t>
      </w:r>
      <w:r w:rsidRPr="00AF0BB9">
        <w:rPr>
          <w:rFonts w:ascii="Arial" w:hAnsi="Arial" w:cs="Arial"/>
          <w:sz w:val="24"/>
          <w:szCs w:val="24"/>
        </w:rPr>
        <w:t xml:space="preserve">.  Students may be required to take another drug screen prior to </w:t>
      </w:r>
      <w:r w:rsidR="00AF0BB9" w:rsidRPr="00AF0BB9">
        <w:rPr>
          <w:rFonts w:ascii="Arial" w:hAnsi="Arial" w:cs="Arial"/>
          <w:sz w:val="24"/>
          <w:szCs w:val="24"/>
        </w:rPr>
        <w:t>the final clinical education experience</w:t>
      </w:r>
      <w:r w:rsidRPr="00AF0BB9">
        <w:rPr>
          <w:rFonts w:ascii="Arial" w:hAnsi="Arial" w:cs="Arial"/>
          <w:sz w:val="24"/>
          <w:szCs w:val="24"/>
        </w:rPr>
        <w:t xml:space="preserve"> depending on the clinical facility policy where assigned. With the student’s </w:t>
      </w:r>
      <w:proofErr w:type="gramStart"/>
      <w:r w:rsidRPr="00AF0BB9">
        <w:rPr>
          <w:rFonts w:ascii="Arial" w:hAnsi="Arial" w:cs="Arial"/>
          <w:sz w:val="24"/>
          <w:szCs w:val="24"/>
        </w:rPr>
        <w:t>permission</w:t>
      </w:r>
      <w:proofErr w:type="gramEnd"/>
      <w:r w:rsidRPr="00AF0BB9">
        <w:rPr>
          <w:rFonts w:ascii="Arial" w:hAnsi="Arial" w:cs="Arial"/>
          <w:sz w:val="24"/>
          <w:szCs w:val="24"/>
        </w:rPr>
        <w:t xml:space="preserve"> drug screen results will be distributed to the clinical facility to which the student is assigned. Students will be responsible for the fees associated with these screens.</w:t>
      </w:r>
    </w:p>
    <w:p w14:paraId="2BF75AD4" w14:textId="77777777" w:rsidR="00BA4E19" w:rsidRPr="00AF0BB9" w:rsidRDefault="00BA4E19" w:rsidP="00EB6BCE">
      <w:pPr>
        <w:spacing w:after="0"/>
        <w:rPr>
          <w:rFonts w:ascii="Arial" w:hAnsi="Arial" w:cs="Arial"/>
          <w:sz w:val="24"/>
          <w:szCs w:val="24"/>
        </w:rPr>
      </w:pPr>
    </w:p>
    <w:p w14:paraId="4C077F33" w14:textId="67499DF2" w:rsidR="00EB6BCE" w:rsidRPr="00AF0BB9" w:rsidRDefault="00B25ABE" w:rsidP="00EB6BCE">
      <w:pPr>
        <w:spacing w:after="0"/>
        <w:rPr>
          <w:rFonts w:ascii="Arial" w:hAnsi="Arial" w:cs="Arial"/>
          <w:sz w:val="24"/>
          <w:szCs w:val="24"/>
        </w:rPr>
      </w:pPr>
      <w:r w:rsidRPr="00AF0BB9">
        <w:rPr>
          <w:rFonts w:ascii="Arial" w:hAnsi="Arial" w:cs="Arial"/>
          <w:sz w:val="24"/>
          <w:szCs w:val="24"/>
        </w:rPr>
        <w:t>If a student is suspected</w:t>
      </w:r>
      <w:r w:rsidR="00EB6BCE" w:rsidRPr="00AF0BB9">
        <w:rPr>
          <w:rFonts w:ascii="Arial" w:hAnsi="Arial" w:cs="Arial"/>
          <w:sz w:val="24"/>
          <w:szCs w:val="24"/>
        </w:rPr>
        <w:t xml:space="preserve"> to be under the influence of drugs or alcohol</w:t>
      </w:r>
      <w:r w:rsidR="00BA4E19" w:rsidRPr="00AF0BB9">
        <w:rPr>
          <w:rFonts w:ascii="Arial" w:hAnsi="Arial" w:cs="Arial"/>
          <w:sz w:val="24"/>
          <w:szCs w:val="24"/>
        </w:rPr>
        <w:t xml:space="preserve"> during a clinical education experience</w:t>
      </w:r>
      <w:r w:rsidR="00EB6BCE" w:rsidRPr="00AF0BB9">
        <w:rPr>
          <w:rFonts w:ascii="Arial" w:hAnsi="Arial" w:cs="Arial"/>
          <w:sz w:val="24"/>
          <w:szCs w:val="24"/>
        </w:rPr>
        <w:t>, the following procedure will be followed:</w:t>
      </w:r>
    </w:p>
    <w:p w14:paraId="75EC7B94" w14:textId="043140BF"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lastRenderedPageBreak/>
        <w:t>a. The Clinical Instructor will remove the student from the area to discuss the issue with the student.</w:t>
      </w:r>
    </w:p>
    <w:p w14:paraId="0C4DD8ED" w14:textId="2047E477"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 xml:space="preserve">b. The Clinical Instructor will determine the immediate </w:t>
      </w:r>
      <w:r w:rsidR="00B25ABE" w:rsidRPr="00AF0BB9">
        <w:rPr>
          <w:rFonts w:ascii="Arial" w:hAnsi="Arial" w:cs="Arial"/>
          <w:sz w:val="24"/>
          <w:szCs w:val="24"/>
        </w:rPr>
        <w:t>action to be taken, such as:</w:t>
      </w:r>
    </w:p>
    <w:p w14:paraId="2187AED4" w14:textId="4DC72ADC" w:rsidR="00EB6BCE" w:rsidRPr="00AF0BB9" w:rsidRDefault="00EB6BCE" w:rsidP="00397153">
      <w:pPr>
        <w:spacing w:after="0"/>
        <w:ind w:left="720" w:firstLine="720"/>
        <w:rPr>
          <w:rFonts w:ascii="Arial" w:hAnsi="Arial" w:cs="Arial"/>
          <w:sz w:val="24"/>
          <w:szCs w:val="24"/>
        </w:rPr>
      </w:pPr>
      <w:r w:rsidRPr="00AF0BB9">
        <w:rPr>
          <w:rFonts w:ascii="Arial" w:hAnsi="Arial" w:cs="Arial"/>
          <w:sz w:val="24"/>
          <w:szCs w:val="24"/>
        </w:rPr>
        <w:t xml:space="preserve">1. </w:t>
      </w:r>
      <w:r w:rsidR="00BA4E19" w:rsidRPr="00AF0BB9">
        <w:rPr>
          <w:rFonts w:ascii="Arial" w:hAnsi="Arial" w:cs="Arial"/>
          <w:sz w:val="24"/>
          <w:szCs w:val="24"/>
        </w:rPr>
        <w:t>T</w:t>
      </w:r>
      <w:r w:rsidR="00B25ABE" w:rsidRPr="00AF0BB9">
        <w:rPr>
          <w:rFonts w:ascii="Arial" w:hAnsi="Arial" w:cs="Arial"/>
          <w:sz w:val="24"/>
          <w:szCs w:val="24"/>
        </w:rPr>
        <w:t xml:space="preserve">he </w:t>
      </w:r>
      <w:r w:rsidRPr="00AF0BB9">
        <w:rPr>
          <w:rFonts w:ascii="Arial" w:hAnsi="Arial" w:cs="Arial"/>
          <w:sz w:val="24"/>
          <w:szCs w:val="24"/>
        </w:rPr>
        <w:t>student will be allowed to remain in the clinical setting</w:t>
      </w:r>
      <w:r w:rsidR="00BA4E19" w:rsidRPr="00AF0BB9">
        <w:rPr>
          <w:rFonts w:ascii="Arial" w:hAnsi="Arial" w:cs="Arial"/>
          <w:sz w:val="24"/>
          <w:szCs w:val="24"/>
        </w:rPr>
        <w:t>.</w:t>
      </w:r>
    </w:p>
    <w:p w14:paraId="6D4AAD5D" w14:textId="6CC40AC4" w:rsidR="00EB6BCE" w:rsidRPr="00AF0BB9" w:rsidRDefault="00EB6BCE" w:rsidP="00397153">
      <w:pPr>
        <w:spacing w:after="0"/>
        <w:ind w:left="1440"/>
        <w:rPr>
          <w:rFonts w:ascii="Arial" w:hAnsi="Arial" w:cs="Arial"/>
          <w:sz w:val="24"/>
          <w:szCs w:val="24"/>
        </w:rPr>
      </w:pPr>
      <w:r w:rsidRPr="00AF0BB9">
        <w:rPr>
          <w:rFonts w:ascii="Arial" w:hAnsi="Arial" w:cs="Arial"/>
          <w:sz w:val="24"/>
          <w:szCs w:val="24"/>
        </w:rPr>
        <w:t xml:space="preserve">2. </w:t>
      </w:r>
      <w:r w:rsidR="00BA4E19" w:rsidRPr="00AF0BB9">
        <w:rPr>
          <w:rFonts w:ascii="Arial" w:hAnsi="Arial" w:cs="Arial"/>
          <w:sz w:val="24"/>
          <w:szCs w:val="24"/>
        </w:rPr>
        <w:t>T</w:t>
      </w:r>
      <w:r w:rsidR="00B25ABE" w:rsidRPr="00AF0BB9">
        <w:rPr>
          <w:rFonts w:ascii="Arial" w:hAnsi="Arial" w:cs="Arial"/>
          <w:sz w:val="24"/>
          <w:szCs w:val="24"/>
        </w:rPr>
        <w:t xml:space="preserve">he </w:t>
      </w:r>
      <w:r w:rsidRPr="00AF0BB9">
        <w:rPr>
          <w:rFonts w:ascii="Arial" w:hAnsi="Arial" w:cs="Arial"/>
          <w:sz w:val="24"/>
          <w:szCs w:val="24"/>
        </w:rPr>
        <w:t xml:space="preserve">student will be sent home to remedy the issue and be allowed to return to </w:t>
      </w:r>
      <w:proofErr w:type="gramStart"/>
      <w:r w:rsidRPr="00AF0BB9">
        <w:rPr>
          <w:rFonts w:ascii="Arial" w:hAnsi="Arial" w:cs="Arial"/>
          <w:sz w:val="24"/>
          <w:szCs w:val="24"/>
        </w:rPr>
        <w:t>clinical</w:t>
      </w:r>
      <w:proofErr w:type="gramEnd"/>
      <w:r w:rsidRPr="00AF0BB9">
        <w:rPr>
          <w:rFonts w:ascii="Arial" w:hAnsi="Arial" w:cs="Arial"/>
          <w:sz w:val="24"/>
          <w:szCs w:val="24"/>
        </w:rPr>
        <w:t>.</w:t>
      </w:r>
    </w:p>
    <w:p w14:paraId="64E9CB62" w14:textId="37DE0108" w:rsidR="00EB6BCE" w:rsidRPr="00AF0BB9" w:rsidRDefault="00EB6BCE" w:rsidP="00397153">
      <w:pPr>
        <w:spacing w:after="0"/>
        <w:ind w:left="720" w:firstLine="720"/>
        <w:rPr>
          <w:rFonts w:ascii="Arial" w:hAnsi="Arial" w:cs="Arial"/>
          <w:sz w:val="24"/>
          <w:szCs w:val="24"/>
        </w:rPr>
      </w:pPr>
      <w:r w:rsidRPr="00AF0BB9">
        <w:rPr>
          <w:rFonts w:ascii="Arial" w:hAnsi="Arial" w:cs="Arial"/>
          <w:sz w:val="24"/>
          <w:szCs w:val="24"/>
        </w:rPr>
        <w:t xml:space="preserve">3. </w:t>
      </w:r>
      <w:r w:rsidR="00BA4E19" w:rsidRPr="00AF0BB9">
        <w:rPr>
          <w:rFonts w:ascii="Arial" w:hAnsi="Arial" w:cs="Arial"/>
          <w:sz w:val="24"/>
          <w:szCs w:val="24"/>
        </w:rPr>
        <w:t>T</w:t>
      </w:r>
      <w:r w:rsidR="00B25ABE" w:rsidRPr="00AF0BB9">
        <w:rPr>
          <w:rFonts w:ascii="Arial" w:hAnsi="Arial" w:cs="Arial"/>
          <w:sz w:val="24"/>
          <w:szCs w:val="24"/>
        </w:rPr>
        <w:t xml:space="preserve">he </w:t>
      </w:r>
      <w:r w:rsidRPr="00AF0BB9">
        <w:rPr>
          <w:rFonts w:ascii="Arial" w:hAnsi="Arial" w:cs="Arial"/>
          <w:sz w:val="24"/>
          <w:szCs w:val="24"/>
        </w:rPr>
        <w:t>student will be removed from the clinical setting.</w:t>
      </w:r>
    </w:p>
    <w:p w14:paraId="595940E4" w14:textId="4AA71876"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 xml:space="preserve">c. The Clinical Instructor will contact the DCE immediately. The Program Director and Dean will be informed of the </w:t>
      </w:r>
      <w:r w:rsidR="002121C8" w:rsidRPr="00AF0BB9">
        <w:rPr>
          <w:rFonts w:ascii="Arial" w:hAnsi="Arial" w:cs="Arial"/>
          <w:sz w:val="24"/>
          <w:szCs w:val="24"/>
        </w:rPr>
        <w:t>incident</w:t>
      </w:r>
      <w:r w:rsidRPr="00AF0BB9">
        <w:rPr>
          <w:rFonts w:ascii="Arial" w:hAnsi="Arial" w:cs="Arial"/>
          <w:sz w:val="24"/>
          <w:szCs w:val="24"/>
        </w:rPr>
        <w:t xml:space="preserve"> within one </w:t>
      </w:r>
      <w:r w:rsidR="00873AFF" w:rsidRPr="00AF0BB9">
        <w:rPr>
          <w:rFonts w:ascii="Arial" w:hAnsi="Arial" w:cs="Arial"/>
          <w:sz w:val="24"/>
          <w:szCs w:val="24"/>
        </w:rPr>
        <w:t>workday</w:t>
      </w:r>
      <w:r w:rsidRPr="00AF0BB9">
        <w:rPr>
          <w:rFonts w:ascii="Arial" w:hAnsi="Arial" w:cs="Arial"/>
          <w:sz w:val="24"/>
          <w:szCs w:val="24"/>
        </w:rPr>
        <w:t>.</w:t>
      </w:r>
    </w:p>
    <w:p w14:paraId="1D22FF83" w14:textId="493AEB1E" w:rsidR="00256CB4" w:rsidRPr="00AF0BB9" w:rsidRDefault="00B25ABE" w:rsidP="00397153">
      <w:pPr>
        <w:spacing w:after="0"/>
        <w:ind w:left="720"/>
        <w:rPr>
          <w:rFonts w:ascii="Arial" w:hAnsi="Arial" w:cs="Arial"/>
          <w:sz w:val="24"/>
          <w:szCs w:val="24"/>
        </w:rPr>
      </w:pPr>
      <w:r w:rsidRPr="00AF0BB9">
        <w:rPr>
          <w:rFonts w:ascii="Arial" w:hAnsi="Arial" w:cs="Arial"/>
          <w:sz w:val="24"/>
          <w:szCs w:val="24"/>
        </w:rPr>
        <w:t xml:space="preserve">d. The DCE will then order a drug test if the student is suspected to be under the influence of drugs </w:t>
      </w:r>
      <w:r w:rsidR="00644ABA" w:rsidRPr="00AF0BB9">
        <w:rPr>
          <w:rFonts w:ascii="Arial" w:hAnsi="Arial" w:cs="Arial"/>
          <w:sz w:val="24"/>
          <w:szCs w:val="24"/>
        </w:rPr>
        <w:t xml:space="preserve">or alcohol </w:t>
      </w:r>
      <w:r w:rsidRPr="00AF0BB9">
        <w:rPr>
          <w:rFonts w:ascii="Arial" w:hAnsi="Arial" w:cs="Arial"/>
          <w:sz w:val="24"/>
          <w:szCs w:val="24"/>
        </w:rPr>
        <w:t xml:space="preserve">which must be completed within </w:t>
      </w:r>
      <w:r w:rsidR="00644ABA" w:rsidRPr="00AF0BB9">
        <w:rPr>
          <w:rFonts w:ascii="Arial" w:hAnsi="Arial" w:cs="Arial"/>
          <w:sz w:val="24"/>
          <w:szCs w:val="24"/>
        </w:rPr>
        <w:t>two</w:t>
      </w:r>
      <w:r w:rsidRPr="00AF0BB9">
        <w:rPr>
          <w:rFonts w:ascii="Arial" w:hAnsi="Arial" w:cs="Arial"/>
          <w:sz w:val="24"/>
          <w:szCs w:val="24"/>
        </w:rPr>
        <w:t xml:space="preserve"> </w:t>
      </w:r>
      <w:r w:rsidR="00644ABA" w:rsidRPr="00AF0BB9">
        <w:rPr>
          <w:rFonts w:ascii="Arial" w:hAnsi="Arial" w:cs="Arial"/>
          <w:sz w:val="24"/>
          <w:szCs w:val="24"/>
        </w:rPr>
        <w:t xml:space="preserve">hours </w:t>
      </w:r>
      <w:r w:rsidRPr="00AF0BB9">
        <w:rPr>
          <w:rFonts w:ascii="Arial" w:hAnsi="Arial" w:cs="Arial"/>
          <w:sz w:val="24"/>
          <w:szCs w:val="24"/>
        </w:rPr>
        <w:t>if they are removed from the c</w:t>
      </w:r>
      <w:r w:rsidR="00644ABA" w:rsidRPr="00AF0BB9">
        <w:rPr>
          <w:rFonts w:ascii="Arial" w:hAnsi="Arial" w:cs="Arial"/>
          <w:sz w:val="24"/>
          <w:szCs w:val="24"/>
        </w:rPr>
        <w:t>linic.</w:t>
      </w:r>
    </w:p>
    <w:p w14:paraId="409C2C00" w14:textId="3363C566"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 xml:space="preserve">d. The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will meet with the</w:t>
      </w:r>
      <w:r w:rsidR="00BA4E19" w:rsidRPr="00AF0BB9">
        <w:rPr>
          <w:rFonts w:ascii="Arial" w:hAnsi="Arial" w:cs="Arial"/>
          <w:sz w:val="24"/>
          <w:szCs w:val="24"/>
        </w:rPr>
        <w:t xml:space="preserve"> core</w:t>
      </w:r>
      <w:r w:rsidRPr="00AF0BB9">
        <w:rPr>
          <w:rFonts w:ascii="Arial" w:hAnsi="Arial" w:cs="Arial"/>
          <w:sz w:val="24"/>
          <w:szCs w:val="24"/>
        </w:rPr>
        <w:t xml:space="preserve"> faculty to receive cou</w:t>
      </w:r>
      <w:r w:rsidR="00B25ABE" w:rsidRPr="00AF0BB9">
        <w:rPr>
          <w:rFonts w:ascii="Arial" w:hAnsi="Arial" w:cs="Arial"/>
          <w:sz w:val="24"/>
          <w:szCs w:val="24"/>
        </w:rPr>
        <w:t xml:space="preserve">nseling and directed towards resources in the community and on </w:t>
      </w:r>
      <w:r w:rsidR="00BA4E19" w:rsidRPr="00AF0BB9">
        <w:rPr>
          <w:rFonts w:ascii="Arial" w:hAnsi="Arial" w:cs="Arial"/>
          <w:sz w:val="24"/>
          <w:szCs w:val="24"/>
        </w:rPr>
        <w:t>c</w:t>
      </w:r>
      <w:r w:rsidR="00B25ABE" w:rsidRPr="00AF0BB9">
        <w:rPr>
          <w:rFonts w:ascii="Arial" w:hAnsi="Arial" w:cs="Arial"/>
          <w:sz w:val="24"/>
          <w:szCs w:val="24"/>
        </w:rPr>
        <w:t>ampus to address the issue.</w:t>
      </w:r>
    </w:p>
    <w:p w14:paraId="37F41AF3" w14:textId="789F5FF5" w:rsidR="00873AFF" w:rsidRPr="00AF0BB9" w:rsidRDefault="00EB6BCE" w:rsidP="00AF0BB9">
      <w:pPr>
        <w:spacing w:after="0"/>
        <w:ind w:left="720"/>
        <w:rPr>
          <w:rFonts w:ascii="Arial" w:hAnsi="Arial" w:cs="Arial"/>
          <w:sz w:val="24"/>
          <w:szCs w:val="24"/>
        </w:rPr>
      </w:pPr>
      <w:r w:rsidRPr="00AF0BB9">
        <w:rPr>
          <w:rFonts w:ascii="Arial" w:hAnsi="Arial" w:cs="Arial"/>
          <w:sz w:val="24"/>
          <w:szCs w:val="24"/>
        </w:rPr>
        <w:t>e. Removal from clinical/class constitutes sho</w:t>
      </w:r>
      <w:r w:rsidR="00644ABA" w:rsidRPr="00AF0BB9">
        <w:rPr>
          <w:rFonts w:ascii="Arial" w:hAnsi="Arial" w:cs="Arial"/>
          <w:sz w:val="24"/>
          <w:szCs w:val="24"/>
        </w:rPr>
        <w:t>rt term p</w:t>
      </w:r>
      <w:r w:rsidR="00B25ABE" w:rsidRPr="00AF0BB9">
        <w:rPr>
          <w:rFonts w:ascii="Arial" w:hAnsi="Arial" w:cs="Arial"/>
          <w:sz w:val="24"/>
          <w:szCs w:val="24"/>
        </w:rPr>
        <w:t xml:space="preserve">robation and then the </w:t>
      </w:r>
      <w:r w:rsidR="00BA4E19" w:rsidRPr="00AF0BB9">
        <w:rPr>
          <w:rFonts w:ascii="Arial" w:hAnsi="Arial" w:cs="Arial"/>
          <w:sz w:val="24"/>
          <w:szCs w:val="24"/>
        </w:rPr>
        <w:t xml:space="preserve">core </w:t>
      </w:r>
      <w:r w:rsidR="00B25ABE" w:rsidRPr="00AF0BB9">
        <w:rPr>
          <w:rFonts w:ascii="Arial" w:hAnsi="Arial" w:cs="Arial"/>
          <w:sz w:val="24"/>
          <w:szCs w:val="24"/>
        </w:rPr>
        <w:t xml:space="preserve">faculty and </w:t>
      </w:r>
      <w:r w:rsidR="00BA4E19" w:rsidRPr="00AF0BB9">
        <w:rPr>
          <w:rFonts w:ascii="Arial" w:hAnsi="Arial" w:cs="Arial"/>
          <w:sz w:val="24"/>
          <w:szCs w:val="24"/>
        </w:rPr>
        <w:t>a</w:t>
      </w:r>
      <w:r w:rsidR="00644ABA" w:rsidRPr="00AF0BB9">
        <w:rPr>
          <w:rFonts w:ascii="Arial" w:hAnsi="Arial" w:cs="Arial"/>
          <w:sz w:val="24"/>
          <w:szCs w:val="24"/>
        </w:rPr>
        <w:t>dministration</w:t>
      </w:r>
      <w:r w:rsidR="00B25ABE" w:rsidRPr="00AF0BB9">
        <w:rPr>
          <w:rFonts w:ascii="Arial" w:hAnsi="Arial" w:cs="Arial"/>
          <w:sz w:val="24"/>
          <w:szCs w:val="24"/>
        </w:rPr>
        <w:t xml:space="preserve"> will discuss further actions to follow which ultimately may result in removal from the program</w:t>
      </w:r>
      <w:r w:rsidRPr="00AF0BB9">
        <w:rPr>
          <w:rFonts w:ascii="Arial" w:hAnsi="Arial" w:cs="Arial"/>
          <w:sz w:val="24"/>
          <w:szCs w:val="24"/>
        </w:rPr>
        <w:t>.</w:t>
      </w:r>
    </w:p>
    <w:p w14:paraId="69B83D6E" w14:textId="77777777" w:rsidR="00A70255" w:rsidRDefault="00A70255" w:rsidP="00332BF6">
      <w:pPr>
        <w:spacing w:after="0"/>
        <w:rPr>
          <w:rFonts w:ascii="Arial" w:hAnsi="Arial" w:cs="Arial"/>
          <w:b/>
          <w:sz w:val="24"/>
          <w:szCs w:val="24"/>
          <w:u w:val="single"/>
        </w:rPr>
      </w:pPr>
    </w:p>
    <w:p w14:paraId="4E7C58D7" w14:textId="6CCC03BC"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w:t>
      </w:r>
      <w:r w:rsidR="00486E4F" w:rsidRPr="00AF0BB9">
        <w:rPr>
          <w:rFonts w:ascii="Arial" w:hAnsi="Arial" w:cs="Arial"/>
          <w:b/>
          <w:sz w:val="24"/>
          <w:szCs w:val="24"/>
          <w:u w:val="single"/>
        </w:rPr>
        <w:t>7</w:t>
      </w:r>
      <w:r w:rsidRPr="00AF0BB9">
        <w:rPr>
          <w:rFonts w:ascii="Arial" w:hAnsi="Arial" w:cs="Arial"/>
          <w:b/>
          <w:sz w:val="24"/>
          <w:szCs w:val="24"/>
          <w:u w:val="single"/>
        </w:rPr>
        <w:t xml:space="preserve"> </w:t>
      </w:r>
      <w:r w:rsidR="001F6B59" w:rsidRPr="00AF0BB9">
        <w:rPr>
          <w:rFonts w:ascii="Arial" w:hAnsi="Arial" w:cs="Arial"/>
          <w:b/>
          <w:sz w:val="24"/>
          <w:szCs w:val="24"/>
          <w:u w:val="single"/>
        </w:rPr>
        <w:t>Knowledge of Program and College Policies and Procedures</w:t>
      </w:r>
      <w:r w:rsidRPr="00AF0BB9">
        <w:rPr>
          <w:rFonts w:ascii="Arial" w:hAnsi="Arial" w:cs="Arial"/>
          <w:b/>
          <w:sz w:val="24"/>
          <w:szCs w:val="24"/>
          <w:u w:val="single"/>
        </w:rPr>
        <w:t xml:space="preserve"> </w:t>
      </w:r>
    </w:p>
    <w:p w14:paraId="13691736" w14:textId="77777777" w:rsidR="001F6B59" w:rsidRPr="00AF0BB9" w:rsidRDefault="001F6B59" w:rsidP="00332BF6">
      <w:pPr>
        <w:spacing w:after="0"/>
        <w:rPr>
          <w:rFonts w:ascii="Arial" w:hAnsi="Arial" w:cs="Arial"/>
          <w:b/>
          <w:sz w:val="24"/>
          <w:szCs w:val="24"/>
          <w:u w:val="single"/>
        </w:rPr>
      </w:pPr>
    </w:p>
    <w:p w14:paraId="41AC23B2" w14:textId="641B6F22" w:rsidR="001F6B59" w:rsidRDefault="003013FD" w:rsidP="00332BF6">
      <w:pPr>
        <w:spacing w:after="0"/>
        <w:rPr>
          <w:rFonts w:ascii="Arial" w:hAnsi="Arial" w:cs="Arial"/>
          <w:sz w:val="24"/>
          <w:szCs w:val="24"/>
        </w:rPr>
      </w:pPr>
      <w:r w:rsidRPr="00AF0BB9">
        <w:rPr>
          <w:rFonts w:ascii="Arial" w:hAnsi="Arial" w:cs="Arial"/>
          <w:sz w:val="24"/>
          <w:szCs w:val="24"/>
        </w:rPr>
        <w:t xml:space="preserve">The PTA program abides by </w:t>
      </w:r>
      <w:r w:rsidR="001F6B59" w:rsidRPr="00AF0BB9">
        <w:rPr>
          <w:rFonts w:ascii="Arial" w:hAnsi="Arial" w:cs="Arial"/>
          <w:sz w:val="24"/>
          <w:szCs w:val="24"/>
        </w:rPr>
        <w:t>Mendocino College</w:t>
      </w:r>
      <w:r w:rsidRPr="00AF0BB9">
        <w:rPr>
          <w:rFonts w:ascii="Arial" w:hAnsi="Arial" w:cs="Arial"/>
          <w:sz w:val="24"/>
          <w:szCs w:val="24"/>
        </w:rPr>
        <w:t xml:space="preserve"> policies. The most current college policies can be found at </w:t>
      </w:r>
      <w:hyperlink r:id="rId15" w:history="1">
        <w:r w:rsidR="008F5340" w:rsidRPr="000731A5">
          <w:rPr>
            <w:rStyle w:val="Hyperlink"/>
            <w:rFonts w:ascii="Arial" w:hAnsi="Arial" w:cs="Arial"/>
            <w:sz w:val="24"/>
            <w:szCs w:val="24"/>
          </w:rPr>
          <w:t>https://www.mendocino.edu/about/mlccd/leadership/board-trustees/board-policies-and-administrative-procedures</w:t>
        </w:r>
      </w:hyperlink>
    </w:p>
    <w:p w14:paraId="0D08FE16" w14:textId="77777777" w:rsidR="008F5340" w:rsidRPr="00AF0BB9" w:rsidRDefault="008F5340" w:rsidP="00332BF6">
      <w:pPr>
        <w:spacing w:after="0"/>
        <w:rPr>
          <w:rFonts w:ascii="Arial" w:hAnsi="Arial" w:cs="Arial"/>
          <w:sz w:val="24"/>
          <w:szCs w:val="24"/>
        </w:rPr>
      </w:pPr>
    </w:p>
    <w:p w14:paraId="1938F138" w14:textId="094191AE"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are expected to have a working knowledge of the content of the </w:t>
      </w:r>
      <w:r w:rsidR="001F6B59" w:rsidRPr="00AF0BB9">
        <w:rPr>
          <w:rFonts w:ascii="Arial" w:hAnsi="Arial" w:cs="Arial"/>
          <w:sz w:val="24"/>
          <w:szCs w:val="24"/>
        </w:rPr>
        <w:t>Mendocino College</w:t>
      </w:r>
      <w:r w:rsidRPr="00AF0BB9">
        <w:rPr>
          <w:rFonts w:ascii="Arial" w:hAnsi="Arial" w:cs="Arial"/>
          <w:sz w:val="24"/>
          <w:szCs w:val="24"/>
        </w:rPr>
        <w:t xml:space="preserve"> PTA Program Clinical Education Handbook, which is </w:t>
      </w:r>
      <w:r w:rsidR="00A7156D" w:rsidRPr="00AF0BB9">
        <w:rPr>
          <w:rFonts w:ascii="Arial" w:hAnsi="Arial" w:cs="Arial"/>
          <w:sz w:val="24"/>
          <w:szCs w:val="24"/>
        </w:rPr>
        <w:t>located on the program webpage</w:t>
      </w:r>
      <w:r w:rsidRPr="00AF0BB9">
        <w:rPr>
          <w:rFonts w:ascii="Arial" w:hAnsi="Arial" w:cs="Arial"/>
          <w:sz w:val="24"/>
          <w:szCs w:val="24"/>
        </w:rPr>
        <w:t xml:space="preserve">. After reviewing the Clinical Education Handbook, students will sign and date the “Student Handbook Agreement”, which is an agreement where the student states they understand the content of the handbook and agree to abide by the policies and procedures set forth during their tenure as a Physical Therapist Assistant student. </w:t>
      </w:r>
    </w:p>
    <w:p w14:paraId="388AB395" w14:textId="77777777" w:rsidR="001F6B59" w:rsidRPr="00AF0BB9" w:rsidRDefault="001F6B59" w:rsidP="00332BF6">
      <w:pPr>
        <w:spacing w:after="0"/>
        <w:rPr>
          <w:rFonts w:ascii="Arial" w:hAnsi="Arial" w:cs="Arial"/>
          <w:sz w:val="24"/>
          <w:szCs w:val="24"/>
        </w:rPr>
      </w:pPr>
    </w:p>
    <w:p w14:paraId="3C18247C"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The PTA Program Clinical Education Handbook is reviewed and revised annually by program faculty. To ensure all program policies are consistent with those of </w:t>
      </w:r>
      <w:r w:rsidR="007B7A75" w:rsidRPr="00AF0BB9">
        <w:rPr>
          <w:rFonts w:ascii="Arial" w:hAnsi="Arial" w:cs="Arial"/>
          <w:sz w:val="24"/>
          <w:szCs w:val="24"/>
        </w:rPr>
        <w:t xml:space="preserve">Mendocino </w:t>
      </w:r>
      <w:r w:rsidRPr="00AF0BB9">
        <w:rPr>
          <w:rFonts w:ascii="Arial" w:hAnsi="Arial" w:cs="Arial"/>
          <w:sz w:val="24"/>
          <w:szCs w:val="24"/>
        </w:rPr>
        <w:t>Colle</w:t>
      </w:r>
      <w:r w:rsidR="001F6B59" w:rsidRPr="00AF0BB9">
        <w:rPr>
          <w:rFonts w:ascii="Arial" w:hAnsi="Arial" w:cs="Arial"/>
          <w:sz w:val="24"/>
          <w:szCs w:val="24"/>
        </w:rPr>
        <w:t xml:space="preserve">ge, the handbook is reviewed </w:t>
      </w:r>
      <w:r w:rsidRPr="00AF0BB9">
        <w:rPr>
          <w:rFonts w:ascii="Arial" w:hAnsi="Arial" w:cs="Arial"/>
          <w:sz w:val="24"/>
          <w:szCs w:val="24"/>
        </w:rPr>
        <w:t xml:space="preserve">annually by the </w:t>
      </w:r>
      <w:r w:rsidR="007B7A75" w:rsidRPr="00AF0BB9">
        <w:rPr>
          <w:rFonts w:ascii="Arial" w:hAnsi="Arial" w:cs="Arial"/>
          <w:sz w:val="24"/>
          <w:szCs w:val="24"/>
        </w:rPr>
        <w:t>Dean of Applied Academics</w:t>
      </w:r>
      <w:r w:rsidRPr="00AF0BB9">
        <w:rPr>
          <w:rFonts w:ascii="Arial" w:hAnsi="Arial" w:cs="Arial"/>
          <w:sz w:val="24"/>
          <w:szCs w:val="24"/>
        </w:rPr>
        <w:t xml:space="preserve">. Program faculty will consider input for manual revisions from students, college administration, the PTA program advisory committee, and clinical faculty. When changes are made after the initial publication of each year’s Clinical Education Handbook, PTA Program students and </w:t>
      </w:r>
      <w:r w:rsidR="001F6B59" w:rsidRPr="00AF0BB9">
        <w:rPr>
          <w:rFonts w:ascii="Arial" w:hAnsi="Arial" w:cs="Arial"/>
          <w:sz w:val="24"/>
          <w:szCs w:val="24"/>
        </w:rPr>
        <w:t>Mendocino College</w:t>
      </w:r>
      <w:r w:rsidRPr="00AF0BB9">
        <w:rPr>
          <w:rFonts w:ascii="Arial" w:hAnsi="Arial" w:cs="Arial"/>
          <w:sz w:val="24"/>
          <w:szCs w:val="24"/>
        </w:rPr>
        <w:t xml:space="preserve"> administration will be notified of the updates. The Handbook available on the program website will also be updated. </w:t>
      </w:r>
    </w:p>
    <w:p w14:paraId="053C7C39" w14:textId="77777777" w:rsidR="001F6B59" w:rsidRPr="00AF0BB9" w:rsidRDefault="001F6B59" w:rsidP="00332BF6">
      <w:pPr>
        <w:spacing w:after="0"/>
        <w:rPr>
          <w:rFonts w:ascii="Arial" w:hAnsi="Arial" w:cs="Arial"/>
          <w:sz w:val="24"/>
          <w:szCs w:val="24"/>
        </w:rPr>
      </w:pPr>
    </w:p>
    <w:p w14:paraId="7C763BA5" w14:textId="337E726A"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w:t>
      </w:r>
      <w:r w:rsidR="00374C48" w:rsidRPr="00AF0BB9">
        <w:rPr>
          <w:rFonts w:ascii="Arial" w:hAnsi="Arial" w:cs="Arial"/>
          <w:b/>
          <w:sz w:val="24"/>
          <w:szCs w:val="24"/>
          <w:u w:val="single"/>
        </w:rPr>
        <w:t>8</w:t>
      </w:r>
      <w:r w:rsidRPr="00AF0BB9">
        <w:rPr>
          <w:rFonts w:ascii="Arial" w:hAnsi="Arial" w:cs="Arial"/>
          <w:b/>
          <w:sz w:val="24"/>
          <w:szCs w:val="24"/>
          <w:u w:val="single"/>
        </w:rPr>
        <w:t xml:space="preserve"> </w:t>
      </w:r>
      <w:r w:rsidR="001F6B59" w:rsidRPr="00AF0BB9">
        <w:rPr>
          <w:rFonts w:ascii="Arial" w:hAnsi="Arial" w:cs="Arial"/>
          <w:b/>
          <w:sz w:val="24"/>
          <w:szCs w:val="24"/>
          <w:u w:val="single"/>
        </w:rPr>
        <w:t>Informed Consent</w:t>
      </w:r>
      <w:r w:rsidRPr="00AF0BB9">
        <w:rPr>
          <w:rFonts w:ascii="Arial" w:hAnsi="Arial" w:cs="Arial"/>
          <w:b/>
          <w:sz w:val="24"/>
          <w:szCs w:val="24"/>
          <w:u w:val="single"/>
        </w:rPr>
        <w:t xml:space="preserve"> </w:t>
      </w:r>
    </w:p>
    <w:p w14:paraId="5EDB17D5" w14:textId="77777777" w:rsidR="001F6B59" w:rsidRPr="00AF0BB9" w:rsidRDefault="001F6B59" w:rsidP="00332BF6">
      <w:pPr>
        <w:spacing w:after="0"/>
        <w:rPr>
          <w:rFonts w:ascii="Arial" w:hAnsi="Arial" w:cs="Arial"/>
          <w:sz w:val="24"/>
          <w:szCs w:val="24"/>
        </w:rPr>
      </w:pPr>
    </w:p>
    <w:p w14:paraId="162E3FFE" w14:textId="1531356A" w:rsidR="006908E2" w:rsidRPr="00AF0BB9" w:rsidRDefault="003013FD" w:rsidP="00332BF6">
      <w:pPr>
        <w:spacing w:after="0"/>
        <w:rPr>
          <w:rFonts w:ascii="Arial" w:hAnsi="Arial" w:cs="Arial"/>
          <w:sz w:val="24"/>
          <w:szCs w:val="24"/>
        </w:rPr>
      </w:pPr>
      <w:r w:rsidRPr="00AF0BB9">
        <w:rPr>
          <w:rFonts w:ascii="Arial" w:hAnsi="Arial" w:cs="Arial"/>
          <w:sz w:val="24"/>
          <w:szCs w:val="24"/>
        </w:rPr>
        <w:t xml:space="preserve">Patients will be informed by the CI, or by the student under the direction of the CI, when a student is involved in patient care. Students are required to identify themselves as a physical therapist assistant </w:t>
      </w:r>
      <w:r w:rsidR="00873AFF" w:rsidRPr="00AF0BB9">
        <w:rPr>
          <w:rFonts w:ascii="Arial" w:hAnsi="Arial" w:cs="Arial"/>
          <w:sz w:val="24"/>
          <w:szCs w:val="24"/>
        </w:rPr>
        <w:t>student and</w:t>
      </w:r>
      <w:r w:rsidRPr="00AF0BB9">
        <w:rPr>
          <w:rFonts w:ascii="Arial" w:hAnsi="Arial" w:cs="Arial"/>
          <w:sz w:val="24"/>
          <w:szCs w:val="24"/>
        </w:rPr>
        <w:t xml:space="preserve"> should obtain consent for treatment from the patient. Patients have the risk-free right to decline to receive care from a student participating in the clinical education program and can do so by informing either the student or the CI. </w:t>
      </w:r>
    </w:p>
    <w:p w14:paraId="37C87A1D" w14:textId="77777777" w:rsidR="00436EEA" w:rsidRDefault="00436EEA" w:rsidP="00332BF6">
      <w:pPr>
        <w:spacing w:after="0"/>
        <w:rPr>
          <w:rFonts w:ascii="Arial" w:hAnsi="Arial" w:cs="Arial"/>
          <w:b/>
          <w:sz w:val="24"/>
          <w:szCs w:val="24"/>
          <w:u w:val="single"/>
        </w:rPr>
      </w:pPr>
    </w:p>
    <w:p w14:paraId="70D93C47" w14:textId="3E254B59" w:rsidR="00E60452" w:rsidRPr="00AF0BB9" w:rsidRDefault="00E60452" w:rsidP="00332BF6">
      <w:pPr>
        <w:spacing w:after="0"/>
        <w:rPr>
          <w:rFonts w:ascii="Arial" w:hAnsi="Arial" w:cs="Arial"/>
          <w:b/>
          <w:sz w:val="24"/>
          <w:szCs w:val="24"/>
          <w:u w:val="single"/>
        </w:rPr>
      </w:pPr>
      <w:r w:rsidRPr="00AF0BB9">
        <w:rPr>
          <w:rFonts w:ascii="Arial" w:hAnsi="Arial" w:cs="Arial"/>
          <w:b/>
          <w:sz w:val="24"/>
          <w:szCs w:val="24"/>
          <w:u w:val="single"/>
        </w:rPr>
        <w:t>3.1</w:t>
      </w:r>
      <w:r w:rsidR="00486E4F" w:rsidRPr="00AF0BB9">
        <w:rPr>
          <w:rFonts w:ascii="Arial" w:hAnsi="Arial" w:cs="Arial"/>
          <w:b/>
          <w:sz w:val="24"/>
          <w:szCs w:val="24"/>
          <w:u w:val="single"/>
        </w:rPr>
        <w:t>9</w:t>
      </w:r>
      <w:r w:rsidRPr="00AF0BB9">
        <w:rPr>
          <w:rFonts w:ascii="Arial" w:hAnsi="Arial" w:cs="Arial"/>
          <w:b/>
          <w:sz w:val="24"/>
          <w:szCs w:val="24"/>
          <w:u w:val="single"/>
        </w:rPr>
        <w:t xml:space="preserve"> Shared Student Information</w:t>
      </w:r>
    </w:p>
    <w:p w14:paraId="5F080E90" w14:textId="7E3AC2C5" w:rsidR="00E60452" w:rsidRPr="00AF0BB9" w:rsidRDefault="00E60452" w:rsidP="00332BF6">
      <w:pPr>
        <w:spacing w:after="0"/>
        <w:rPr>
          <w:rFonts w:ascii="Arial" w:hAnsi="Arial" w:cs="Arial"/>
          <w:b/>
          <w:sz w:val="24"/>
          <w:szCs w:val="24"/>
          <w:u w:val="single"/>
        </w:rPr>
      </w:pPr>
    </w:p>
    <w:p w14:paraId="6DCF78F2" w14:textId="6F5187E6" w:rsidR="00E478CD" w:rsidRPr="00323C6A" w:rsidRDefault="00E60452" w:rsidP="00332BF6">
      <w:pPr>
        <w:spacing w:after="0"/>
        <w:rPr>
          <w:rFonts w:ascii="Arial" w:hAnsi="Arial" w:cs="Arial"/>
          <w:sz w:val="24"/>
          <w:szCs w:val="24"/>
        </w:rPr>
      </w:pPr>
      <w:r w:rsidRPr="00AF0BB9">
        <w:rPr>
          <w:rFonts w:ascii="Arial" w:hAnsi="Arial" w:cs="Arial"/>
          <w:sz w:val="24"/>
          <w:szCs w:val="24"/>
        </w:rPr>
        <w:t xml:space="preserve">Student information such as background check and drug screen results; immunizations; CPR certification; and liability insurance confirmation will be shared with clinical sites when requested by the site. This information will be kept </w:t>
      </w:r>
      <w:proofErr w:type="gramStart"/>
      <w:r w:rsidRPr="00AF0BB9">
        <w:rPr>
          <w:rFonts w:ascii="Arial" w:hAnsi="Arial" w:cs="Arial"/>
          <w:sz w:val="24"/>
          <w:szCs w:val="24"/>
        </w:rPr>
        <w:t>on</w:t>
      </w:r>
      <w:proofErr w:type="gramEnd"/>
      <w:r w:rsidRPr="00AF0BB9">
        <w:rPr>
          <w:rFonts w:ascii="Arial" w:hAnsi="Arial" w:cs="Arial"/>
          <w:sz w:val="24"/>
          <w:szCs w:val="24"/>
        </w:rPr>
        <w:t xml:space="preserve"> file with the DCE, and the DCE will ensure that all </w:t>
      </w:r>
      <w:r w:rsidR="00873AFF" w:rsidRPr="00AF0BB9">
        <w:rPr>
          <w:rFonts w:ascii="Arial" w:hAnsi="Arial" w:cs="Arial"/>
          <w:sz w:val="24"/>
          <w:szCs w:val="24"/>
        </w:rPr>
        <w:t>students</w:t>
      </w:r>
      <w:r w:rsidRPr="00AF0BB9">
        <w:rPr>
          <w:rFonts w:ascii="Arial" w:hAnsi="Arial" w:cs="Arial"/>
          <w:sz w:val="24"/>
          <w:szCs w:val="24"/>
        </w:rPr>
        <w:t xml:space="preserve"> pass the background check and drug screen; have the required immunizations; have an active CPR certification; and have the appropriate amount of liability insurance prior to participating in a clinical education experience. </w:t>
      </w:r>
      <w:r w:rsidR="00A7156D" w:rsidRPr="00AF0BB9">
        <w:rPr>
          <w:rFonts w:ascii="Arial" w:hAnsi="Arial" w:cs="Arial"/>
          <w:sz w:val="24"/>
          <w:szCs w:val="24"/>
        </w:rPr>
        <w:t>Students will be notified at the beginning of the program that this information will be shared with clinical sites.</w:t>
      </w:r>
      <w:r w:rsidRPr="00AF0BB9">
        <w:rPr>
          <w:rFonts w:ascii="Arial" w:hAnsi="Arial" w:cs="Arial"/>
          <w:sz w:val="24"/>
          <w:szCs w:val="24"/>
        </w:rPr>
        <w:t xml:space="preserve"> This information is to be kept confidential by the DCE and any clinical site.</w:t>
      </w:r>
    </w:p>
    <w:p w14:paraId="36501882" w14:textId="77777777" w:rsidR="00E478CD" w:rsidRDefault="00E478CD" w:rsidP="00332BF6">
      <w:pPr>
        <w:spacing w:after="0"/>
        <w:rPr>
          <w:rFonts w:ascii="Arial" w:hAnsi="Arial" w:cs="Arial"/>
          <w:b/>
          <w:sz w:val="24"/>
          <w:szCs w:val="24"/>
        </w:rPr>
      </w:pPr>
    </w:p>
    <w:p w14:paraId="143C927D" w14:textId="4B5FD3E0" w:rsidR="001F6B59" w:rsidRPr="00267FD7" w:rsidRDefault="003013FD" w:rsidP="00332BF6">
      <w:pPr>
        <w:spacing w:after="0"/>
        <w:rPr>
          <w:rFonts w:ascii="Arial" w:hAnsi="Arial" w:cs="Arial"/>
          <w:sz w:val="24"/>
          <w:szCs w:val="24"/>
        </w:rPr>
      </w:pPr>
      <w:r w:rsidRPr="009F4039">
        <w:rPr>
          <w:rFonts w:ascii="Arial" w:hAnsi="Arial" w:cs="Arial"/>
          <w:b/>
          <w:sz w:val="24"/>
          <w:szCs w:val="24"/>
        </w:rPr>
        <w:t xml:space="preserve">IV. RESPONSIBILITIES OF THE CLINICAL FACILITY </w:t>
      </w:r>
    </w:p>
    <w:p w14:paraId="72CC72AA" w14:textId="77777777" w:rsidR="001F6B59" w:rsidRPr="00AF0BB9" w:rsidRDefault="001F6B59" w:rsidP="00332BF6">
      <w:pPr>
        <w:spacing w:after="0"/>
        <w:rPr>
          <w:rFonts w:ascii="Arial" w:hAnsi="Arial" w:cs="Arial"/>
          <w:sz w:val="24"/>
          <w:szCs w:val="24"/>
        </w:rPr>
      </w:pPr>
    </w:p>
    <w:p w14:paraId="2857D8DF" w14:textId="77777777"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4.1 </w:t>
      </w:r>
      <w:r w:rsidR="001F6B59" w:rsidRPr="00AF0BB9">
        <w:rPr>
          <w:rFonts w:ascii="Arial" w:hAnsi="Arial" w:cs="Arial"/>
          <w:b/>
          <w:sz w:val="24"/>
          <w:szCs w:val="24"/>
          <w:u w:val="single"/>
        </w:rPr>
        <w:t>Memorandum of Agreement</w:t>
      </w:r>
      <w:r w:rsidRPr="00AF0BB9">
        <w:rPr>
          <w:rFonts w:ascii="Arial" w:hAnsi="Arial" w:cs="Arial"/>
          <w:b/>
          <w:sz w:val="24"/>
          <w:szCs w:val="24"/>
          <w:u w:val="single"/>
        </w:rPr>
        <w:t xml:space="preserve"> </w:t>
      </w:r>
    </w:p>
    <w:p w14:paraId="4D27B941" w14:textId="77777777" w:rsidR="001F6B59" w:rsidRPr="00AF0BB9" w:rsidRDefault="001F6B59" w:rsidP="00332BF6">
      <w:pPr>
        <w:spacing w:after="0"/>
        <w:rPr>
          <w:rFonts w:ascii="Arial" w:hAnsi="Arial" w:cs="Arial"/>
          <w:sz w:val="24"/>
          <w:szCs w:val="24"/>
        </w:rPr>
      </w:pPr>
    </w:p>
    <w:p w14:paraId="07FACF14" w14:textId="77777777" w:rsidR="00567ACD" w:rsidRPr="00AF0BB9" w:rsidRDefault="003013FD" w:rsidP="00332BF6">
      <w:pPr>
        <w:spacing w:after="0"/>
        <w:rPr>
          <w:rFonts w:ascii="Arial" w:hAnsi="Arial" w:cs="Arial"/>
          <w:sz w:val="24"/>
          <w:szCs w:val="24"/>
        </w:rPr>
      </w:pPr>
      <w:r w:rsidRPr="00AF0BB9">
        <w:rPr>
          <w:rFonts w:ascii="Arial" w:hAnsi="Arial" w:cs="Arial"/>
          <w:sz w:val="24"/>
          <w:szCs w:val="24"/>
        </w:rPr>
        <w:t xml:space="preserve">Only clinical facilities with current, unexpired, written Memorandum of Agreement in place will be utilized for the placement of students. A Complete Memorandum of Agreement is sent when a facility is first utilized. The </w:t>
      </w:r>
      <w:r w:rsidR="007B7A75" w:rsidRPr="00AF0BB9">
        <w:rPr>
          <w:rFonts w:ascii="Arial" w:hAnsi="Arial" w:cs="Arial"/>
          <w:sz w:val="24"/>
          <w:szCs w:val="24"/>
        </w:rPr>
        <w:t xml:space="preserve">DCE </w:t>
      </w:r>
      <w:r w:rsidRPr="00AF0BB9">
        <w:rPr>
          <w:rFonts w:ascii="Arial" w:hAnsi="Arial" w:cs="Arial"/>
          <w:sz w:val="24"/>
          <w:szCs w:val="24"/>
        </w:rPr>
        <w:t xml:space="preserve">reviews the list of clinical sites annually to make sure all sites have a current Memorandum of Agreement. </w:t>
      </w:r>
    </w:p>
    <w:p w14:paraId="3BE6EB49" w14:textId="77777777" w:rsidR="00567ACD" w:rsidRPr="00AF0BB9" w:rsidRDefault="00567ACD" w:rsidP="00332BF6">
      <w:pPr>
        <w:spacing w:after="0"/>
        <w:rPr>
          <w:rFonts w:ascii="Arial" w:hAnsi="Arial" w:cs="Arial"/>
          <w:sz w:val="24"/>
          <w:szCs w:val="24"/>
        </w:rPr>
      </w:pPr>
    </w:p>
    <w:p w14:paraId="24DD3221" w14:textId="77777777" w:rsidR="00567AC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4.2 </w:t>
      </w:r>
      <w:r w:rsidR="00567ACD" w:rsidRPr="00AF0BB9">
        <w:rPr>
          <w:rFonts w:ascii="Arial" w:hAnsi="Arial" w:cs="Arial"/>
          <w:b/>
          <w:sz w:val="24"/>
          <w:szCs w:val="24"/>
          <w:u w:val="single"/>
        </w:rPr>
        <w:t>Equipment and Facility Safety</w:t>
      </w:r>
      <w:r w:rsidRPr="00AF0BB9">
        <w:rPr>
          <w:rFonts w:ascii="Arial" w:hAnsi="Arial" w:cs="Arial"/>
          <w:b/>
          <w:sz w:val="24"/>
          <w:szCs w:val="24"/>
          <w:u w:val="single"/>
        </w:rPr>
        <w:t xml:space="preserve"> </w:t>
      </w:r>
    </w:p>
    <w:p w14:paraId="54D8D0F6" w14:textId="77777777" w:rsidR="00567ACD" w:rsidRPr="00AF0BB9" w:rsidRDefault="00567ACD" w:rsidP="00332BF6">
      <w:pPr>
        <w:spacing w:after="0"/>
        <w:rPr>
          <w:rFonts w:ascii="Arial" w:hAnsi="Arial" w:cs="Arial"/>
          <w:sz w:val="24"/>
          <w:szCs w:val="24"/>
        </w:rPr>
      </w:pPr>
    </w:p>
    <w:p w14:paraId="1CD55751" w14:textId="3667C85B" w:rsidR="004E7B1D" w:rsidRPr="00AF0BB9" w:rsidRDefault="003013FD" w:rsidP="00332BF6">
      <w:pPr>
        <w:spacing w:after="0"/>
        <w:rPr>
          <w:rFonts w:ascii="Arial" w:hAnsi="Arial" w:cs="Arial"/>
          <w:sz w:val="24"/>
          <w:szCs w:val="24"/>
        </w:rPr>
      </w:pPr>
      <w:r w:rsidRPr="00AF0BB9">
        <w:rPr>
          <w:rFonts w:ascii="Arial" w:hAnsi="Arial" w:cs="Arial"/>
          <w:sz w:val="24"/>
          <w:szCs w:val="24"/>
        </w:rPr>
        <w:t xml:space="preserve">All clinical facilities are expected to have policies concerning safety regulations governing the use of equipment and the storage and use of any hazardous materials. These policies should be reviewed with students affiliating </w:t>
      </w:r>
      <w:proofErr w:type="gramStart"/>
      <w:r w:rsidRPr="00AF0BB9">
        <w:rPr>
          <w:rFonts w:ascii="Arial" w:hAnsi="Arial" w:cs="Arial"/>
          <w:sz w:val="24"/>
          <w:szCs w:val="24"/>
        </w:rPr>
        <w:t>at</w:t>
      </w:r>
      <w:proofErr w:type="gramEnd"/>
      <w:r w:rsidRPr="00AF0BB9">
        <w:rPr>
          <w:rFonts w:ascii="Arial" w:hAnsi="Arial" w:cs="Arial"/>
          <w:sz w:val="24"/>
          <w:szCs w:val="24"/>
        </w:rPr>
        <w:t xml:space="preserve"> that facility. Equipment should be inspected </w:t>
      </w:r>
      <w:r w:rsidR="00873AFF" w:rsidRPr="00AF0BB9">
        <w:rPr>
          <w:rFonts w:ascii="Arial" w:hAnsi="Arial" w:cs="Arial"/>
          <w:sz w:val="24"/>
          <w:szCs w:val="24"/>
        </w:rPr>
        <w:t>regularly,</w:t>
      </w:r>
      <w:r w:rsidRPr="00AF0BB9">
        <w:rPr>
          <w:rFonts w:ascii="Arial" w:hAnsi="Arial" w:cs="Arial"/>
          <w:sz w:val="24"/>
          <w:szCs w:val="24"/>
        </w:rPr>
        <w:t xml:space="preserve"> and safety regulations should be posted and reviewed periodically. </w:t>
      </w:r>
    </w:p>
    <w:p w14:paraId="3F83921F" w14:textId="77777777" w:rsidR="004E7B1D" w:rsidRPr="00AF0BB9" w:rsidRDefault="004E7B1D" w:rsidP="00332BF6">
      <w:pPr>
        <w:spacing w:after="0"/>
        <w:rPr>
          <w:rFonts w:ascii="Arial" w:hAnsi="Arial" w:cs="Arial"/>
          <w:sz w:val="24"/>
          <w:szCs w:val="24"/>
        </w:rPr>
      </w:pPr>
    </w:p>
    <w:p w14:paraId="358984FB" w14:textId="77777777" w:rsidR="004E7B1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4.3 </w:t>
      </w:r>
      <w:r w:rsidR="004E7B1D" w:rsidRPr="00AF0BB9">
        <w:rPr>
          <w:rFonts w:ascii="Arial" w:hAnsi="Arial" w:cs="Arial"/>
          <w:b/>
          <w:sz w:val="24"/>
          <w:szCs w:val="24"/>
          <w:u w:val="single"/>
        </w:rPr>
        <w:t>Confidentiality</w:t>
      </w:r>
    </w:p>
    <w:p w14:paraId="77BF633A" w14:textId="77777777" w:rsidR="004E7B1D" w:rsidRPr="00AF0BB9" w:rsidRDefault="004E7B1D" w:rsidP="00332BF6">
      <w:pPr>
        <w:spacing w:after="0"/>
        <w:rPr>
          <w:rFonts w:ascii="Arial" w:hAnsi="Arial" w:cs="Arial"/>
          <w:sz w:val="24"/>
          <w:szCs w:val="24"/>
        </w:rPr>
      </w:pPr>
    </w:p>
    <w:p w14:paraId="044EA44E" w14:textId="77777777" w:rsidR="004E7B1D" w:rsidRPr="00AF0BB9" w:rsidRDefault="003013FD" w:rsidP="00332BF6">
      <w:pPr>
        <w:spacing w:after="0"/>
        <w:rPr>
          <w:rFonts w:ascii="Arial" w:hAnsi="Arial" w:cs="Arial"/>
          <w:sz w:val="24"/>
          <w:szCs w:val="24"/>
        </w:rPr>
      </w:pPr>
      <w:r w:rsidRPr="00AF0BB9">
        <w:rPr>
          <w:rFonts w:ascii="Arial" w:hAnsi="Arial" w:cs="Arial"/>
          <w:sz w:val="24"/>
          <w:szCs w:val="24"/>
        </w:rPr>
        <w:t xml:space="preserve">All clinical facilities are expected to have policies on the confidentiality of records and other personal information. Additionally, there should be facility policies concerning the informed consent of patients seen by the </w:t>
      </w:r>
      <w:proofErr w:type="gramStart"/>
      <w:r w:rsidRPr="00AF0BB9">
        <w:rPr>
          <w:rFonts w:ascii="Arial" w:hAnsi="Arial" w:cs="Arial"/>
          <w:sz w:val="24"/>
          <w:szCs w:val="24"/>
        </w:rPr>
        <w:t>student</w:t>
      </w:r>
      <w:proofErr w:type="gramEnd"/>
      <w:r w:rsidRPr="00AF0BB9">
        <w:rPr>
          <w:rFonts w:ascii="Arial" w:hAnsi="Arial" w:cs="Arial"/>
          <w:sz w:val="24"/>
          <w:szCs w:val="24"/>
        </w:rPr>
        <w:t xml:space="preserve">. Facility guidelines on the use of human subjects for educational purposes should also exist at each facility. These policies should be reviewed with the students affiliating at that facility. </w:t>
      </w:r>
    </w:p>
    <w:p w14:paraId="5801FE1B" w14:textId="77777777" w:rsidR="004E7B1D" w:rsidRPr="00AF0BB9" w:rsidRDefault="004E7B1D" w:rsidP="00332BF6">
      <w:pPr>
        <w:spacing w:after="0"/>
        <w:rPr>
          <w:rFonts w:ascii="Arial" w:hAnsi="Arial" w:cs="Arial"/>
          <w:sz w:val="24"/>
          <w:szCs w:val="24"/>
        </w:rPr>
      </w:pPr>
    </w:p>
    <w:p w14:paraId="5F7E2D5F" w14:textId="77777777" w:rsidR="004E7B1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4.4 S</w:t>
      </w:r>
      <w:r w:rsidR="004E7B1D" w:rsidRPr="00AF0BB9">
        <w:rPr>
          <w:rFonts w:ascii="Arial" w:hAnsi="Arial" w:cs="Arial"/>
          <w:b/>
          <w:sz w:val="24"/>
          <w:szCs w:val="24"/>
          <w:u w:val="single"/>
        </w:rPr>
        <w:t>upervision</w:t>
      </w:r>
      <w:r w:rsidRPr="00AF0BB9">
        <w:rPr>
          <w:rFonts w:ascii="Arial" w:hAnsi="Arial" w:cs="Arial"/>
          <w:b/>
          <w:sz w:val="24"/>
          <w:szCs w:val="24"/>
          <w:u w:val="single"/>
        </w:rPr>
        <w:t xml:space="preserve"> </w:t>
      </w:r>
    </w:p>
    <w:p w14:paraId="069F6E02" w14:textId="77777777" w:rsidR="004E7B1D" w:rsidRPr="00AF0BB9" w:rsidRDefault="004E7B1D" w:rsidP="00332BF6">
      <w:pPr>
        <w:spacing w:after="0"/>
        <w:rPr>
          <w:rFonts w:ascii="Arial" w:hAnsi="Arial" w:cs="Arial"/>
          <w:sz w:val="24"/>
          <w:szCs w:val="24"/>
        </w:rPr>
      </w:pPr>
    </w:p>
    <w:p w14:paraId="5E4E4965" w14:textId="49CFD773" w:rsidR="00873AFF" w:rsidRPr="00AF0BB9" w:rsidRDefault="003013FD" w:rsidP="00332BF6">
      <w:pPr>
        <w:spacing w:after="0"/>
        <w:rPr>
          <w:rFonts w:ascii="Arial" w:hAnsi="Arial" w:cs="Arial"/>
          <w:b/>
          <w:sz w:val="24"/>
          <w:szCs w:val="24"/>
          <w:u w:val="single"/>
        </w:rPr>
      </w:pPr>
      <w:r w:rsidRPr="00AF0BB9">
        <w:rPr>
          <w:rFonts w:ascii="Arial" w:hAnsi="Arial" w:cs="Arial"/>
          <w:sz w:val="24"/>
          <w:szCs w:val="24"/>
        </w:rPr>
        <w:t xml:space="preserve">All clinical facilities are expected to provide direct supervision of students to ensure patient safety and to enable the successful completion of the program’s educational objectives. All students require on-site supervision by a licensed physical therapist or a physical therapist/physical therapist assistant team. Preferably, this should be the student’s assigned clinical instructor. If the clinical instructor is unavailable on-site, another licensed person who is on-site must be assigned to that student for that </w:t>
      </w:r>
      <w:proofErr w:type="gramStart"/>
      <w:r w:rsidRPr="00AF0BB9">
        <w:rPr>
          <w:rFonts w:ascii="Arial" w:hAnsi="Arial" w:cs="Arial"/>
          <w:sz w:val="24"/>
          <w:szCs w:val="24"/>
        </w:rPr>
        <w:t>time period</w:t>
      </w:r>
      <w:proofErr w:type="gramEnd"/>
      <w:r w:rsidRPr="00AF0BB9">
        <w:rPr>
          <w:rFonts w:ascii="Arial" w:hAnsi="Arial" w:cs="Arial"/>
          <w:sz w:val="24"/>
          <w:szCs w:val="24"/>
        </w:rPr>
        <w:t xml:space="preserve">. The clinical instructor should have adequate release time to adequately supervise the student and be available for questions, assistance, and mentoring. All supervisory clinical </w:t>
      </w:r>
      <w:proofErr w:type="gramStart"/>
      <w:r w:rsidRPr="00AF0BB9">
        <w:rPr>
          <w:rFonts w:ascii="Arial" w:hAnsi="Arial" w:cs="Arial"/>
          <w:sz w:val="24"/>
          <w:szCs w:val="24"/>
        </w:rPr>
        <w:t>faculty</w:t>
      </w:r>
      <w:proofErr w:type="gramEnd"/>
      <w:r w:rsidRPr="00AF0BB9">
        <w:rPr>
          <w:rFonts w:ascii="Arial" w:hAnsi="Arial" w:cs="Arial"/>
          <w:sz w:val="24"/>
          <w:szCs w:val="24"/>
        </w:rPr>
        <w:t xml:space="preserve"> are </w:t>
      </w:r>
      <w:r w:rsidRPr="00AF0BB9">
        <w:rPr>
          <w:rFonts w:ascii="Arial" w:hAnsi="Arial" w:cs="Arial"/>
          <w:sz w:val="24"/>
          <w:szCs w:val="24"/>
        </w:rPr>
        <w:lastRenderedPageBreak/>
        <w:t xml:space="preserve">expected to demonstrate positive role modeling for the students. If there is no PT in the building for part of a day when the student </w:t>
      </w:r>
      <w:proofErr w:type="gramStart"/>
      <w:r w:rsidRPr="00AF0BB9">
        <w:rPr>
          <w:rFonts w:ascii="Arial" w:hAnsi="Arial" w:cs="Arial"/>
          <w:sz w:val="24"/>
          <w:szCs w:val="24"/>
        </w:rPr>
        <w:t>in on</w:t>
      </w:r>
      <w:proofErr w:type="gramEnd"/>
      <w:r w:rsidRPr="00AF0BB9">
        <w:rPr>
          <w:rFonts w:ascii="Arial" w:hAnsi="Arial" w:cs="Arial"/>
          <w:sz w:val="24"/>
          <w:szCs w:val="24"/>
        </w:rPr>
        <w:t xml:space="preserve"> their clinical experience, the student may perform non-patient care clinic duties such as chart reviews, assignments on reference materials, documentation, in-service preparation, and observation of other health care practitioners. Students should contact the </w:t>
      </w:r>
      <w:r w:rsidR="00872AE1" w:rsidRPr="00AF0BB9">
        <w:rPr>
          <w:rFonts w:ascii="Arial" w:hAnsi="Arial" w:cs="Arial"/>
          <w:sz w:val="24"/>
          <w:szCs w:val="24"/>
        </w:rPr>
        <w:t>D</w:t>
      </w:r>
      <w:r w:rsidRPr="00AF0BB9">
        <w:rPr>
          <w:rFonts w:ascii="Arial" w:hAnsi="Arial" w:cs="Arial"/>
          <w:sz w:val="24"/>
          <w:szCs w:val="24"/>
        </w:rPr>
        <w:t xml:space="preserve">CE immediately if supervision does not follow these guidelines. </w:t>
      </w:r>
    </w:p>
    <w:p w14:paraId="08A4EAFC" w14:textId="77777777" w:rsidR="00267FD7" w:rsidRDefault="00267FD7" w:rsidP="00332BF6">
      <w:pPr>
        <w:spacing w:after="0"/>
        <w:rPr>
          <w:rFonts w:ascii="Arial" w:hAnsi="Arial" w:cs="Arial"/>
          <w:b/>
          <w:sz w:val="24"/>
          <w:szCs w:val="24"/>
          <w:u w:val="single"/>
        </w:rPr>
      </w:pPr>
    </w:p>
    <w:p w14:paraId="4A1914B5" w14:textId="2C064C2B" w:rsidR="004E7B1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4.5 C</w:t>
      </w:r>
      <w:r w:rsidR="004E7B1D" w:rsidRPr="00AF0BB9">
        <w:rPr>
          <w:rFonts w:ascii="Arial" w:hAnsi="Arial" w:cs="Arial"/>
          <w:b/>
          <w:sz w:val="24"/>
          <w:szCs w:val="24"/>
          <w:u w:val="single"/>
        </w:rPr>
        <w:t>omplaints</w:t>
      </w:r>
    </w:p>
    <w:p w14:paraId="3F3C4888" w14:textId="77777777" w:rsidR="004E7B1D" w:rsidRPr="00AF0BB9" w:rsidRDefault="004E7B1D" w:rsidP="00332BF6">
      <w:pPr>
        <w:spacing w:after="0"/>
        <w:rPr>
          <w:rFonts w:ascii="Arial" w:hAnsi="Arial" w:cs="Arial"/>
          <w:sz w:val="24"/>
          <w:szCs w:val="24"/>
        </w:rPr>
      </w:pPr>
    </w:p>
    <w:p w14:paraId="5D8F5E95" w14:textId="4AD8E4AC" w:rsidR="007828B5" w:rsidRDefault="00A54BD9" w:rsidP="00332BF6">
      <w:pPr>
        <w:spacing w:after="0"/>
        <w:rPr>
          <w:rFonts w:ascii="Arial" w:hAnsi="Arial" w:cs="Arial"/>
          <w:sz w:val="24"/>
          <w:szCs w:val="24"/>
        </w:rPr>
      </w:pPr>
      <w:r w:rsidRPr="00AF0BB9">
        <w:rPr>
          <w:rFonts w:ascii="Arial" w:hAnsi="Arial" w:cs="Arial"/>
          <w:color w:val="000000"/>
          <w:sz w:val="24"/>
          <w:szCs w:val="24"/>
          <w:shd w:val="clear" w:color="auto" w:fill="FFFFFF"/>
        </w:rPr>
        <w:t xml:space="preserve">Complaints regarding the program or the program graduates should be first addressed to the PTA Program Director, Sara Bogner, </w:t>
      </w:r>
      <w:r w:rsidR="00934A1D">
        <w:rPr>
          <w:rFonts w:ascii="Arial" w:hAnsi="Arial" w:cs="Arial"/>
          <w:color w:val="000000"/>
          <w:sz w:val="24"/>
          <w:szCs w:val="24"/>
          <w:shd w:val="clear" w:color="auto" w:fill="FFFFFF"/>
        </w:rPr>
        <w:t>DPT,</w:t>
      </w:r>
      <w:r w:rsidRPr="00AF0BB9">
        <w:rPr>
          <w:rFonts w:ascii="Arial" w:hAnsi="Arial" w:cs="Arial"/>
          <w:color w:val="000000"/>
          <w:sz w:val="24"/>
          <w:szCs w:val="24"/>
          <w:shd w:val="clear" w:color="auto" w:fill="FFFFFF"/>
        </w:rPr>
        <w:t xml:space="preserve"> PT. Sara</w:t>
      </w:r>
      <w:r w:rsidR="008F5340">
        <w:rPr>
          <w:rFonts w:ascii="Arial" w:hAnsi="Arial" w:cs="Arial"/>
          <w:color w:val="000000"/>
          <w:sz w:val="24"/>
          <w:szCs w:val="24"/>
          <w:shd w:val="clear" w:color="auto" w:fill="FFFFFF"/>
        </w:rPr>
        <w:t xml:space="preserve">’s </w:t>
      </w:r>
      <w:r w:rsidRPr="00AF0BB9">
        <w:rPr>
          <w:rFonts w:ascii="Arial" w:hAnsi="Arial" w:cs="Arial"/>
          <w:color w:val="000000"/>
          <w:sz w:val="24"/>
          <w:szCs w:val="24"/>
          <w:shd w:val="clear" w:color="auto" w:fill="FFFFFF"/>
        </w:rPr>
        <w:t xml:space="preserve">email address is sbogner@mendocino.edu and her phone number is (707) 467-1062. Unresolved complaints or complaints about the Program Director should be directed to </w:t>
      </w:r>
      <w:r w:rsidR="00934A1D">
        <w:rPr>
          <w:rFonts w:ascii="Arial" w:hAnsi="Arial" w:cs="Arial"/>
          <w:color w:val="000000"/>
          <w:sz w:val="24"/>
          <w:szCs w:val="24"/>
          <w:shd w:val="clear" w:color="auto" w:fill="FFFFFF"/>
        </w:rPr>
        <w:t>Christy Smith</w:t>
      </w:r>
      <w:r w:rsidRPr="00AF0BB9">
        <w:rPr>
          <w:rFonts w:ascii="Arial" w:hAnsi="Arial" w:cs="Arial"/>
          <w:color w:val="000000"/>
          <w:sz w:val="24"/>
          <w:szCs w:val="24"/>
          <w:shd w:val="clear" w:color="auto" w:fill="FFFFFF"/>
        </w:rPr>
        <w:t xml:space="preserve">, Dean of </w:t>
      </w:r>
      <w:r w:rsidR="00934A1D">
        <w:rPr>
          <w:rFonts w:ascii="Arial" w:hAnsi="Arial" w:cs="Arial"/>
          <w:color w:val="000000"/>
          <w:sz w:val="24"/>
          <w:szCs w:val="24"/>
          <w:shd w:val="clear" w:color="auto" w:fill="FFFFFF"/>
        </w:rPr>
        <w:t>Career Education</w:t>
      </w:r>
      <w:r w:rsidRPr="00AF0BB9">
        <w:rPr>
          <w:rFonts w:ascii="Arial" w:hAnsi="Arial" w:cs="Arial"/>
          <w:color w:val="000000"/>
          <w:sz w:val="24"/>
          <w:szCs w:val="24"/>
          <w:shd w:val="clear" w:color="auto" w:fill="FFFFFF"/>
        </w:rPr>
        <w:t xml:space="preserve">. </w:t>
      </w:r>
      <w:r w:rsidR="00934A1D">
        <w:rPr>
          <w:rFonts w:ascii="Arial" w:hAnsi="Arial" w:cs="Arial"/>
          <w:color w:val="000000"/>
          <w:sz w:val="24"/>
          <w:szCs w:val="24"/>
          <w:shd w:val="clear" w:color="auto" w:fill="FFFFFF"/>
        </w:rPr>
        <w:t>Christy’s</w:t>
      </w:r>
      <w:r w:rsidRPr="00AF0BB9">
        <w:rPr>
          <w:rFonts w:ascii="Arial" w:hAnsi="Arial" w:cs="Arial"/>
          <w:color w:val="000000"/>
          <w:sz w:val="24"/>
          <w:szCs w:val="24"/>
          <w:shd w:val="clear" w:color="auto" w:fill="FFFFFF"/>
        </w:rPr>
        <w:t xml:space="preserve"> email address is </w:t>
      </w:r>
      <w:r w:rsidR="00934A1D">
        <w:rPr>
          <w:rFonts w:ascii="Arial" w:hAnsi="Arial" w:cs="Arial"/>
          <w:color w:val="000000"/>
          <w:sz w:val="24"/>
          <w:szCs w:val="24"/>
          <w:shd w:val="clear" w:color="auto" w:fill="FFFFFF"/>
        </w:rPr>
        <w:t>csmith</w:t>
      </w:r>
      <w:r w:rsidRPr="00AF0BB9">
        <w:rPr>
          <w:rFonts w:ascii="Arial" w:hAnsi="Arial" w:cs="Arial"/>
          <w:color w:val="000000"/>
          <w:sz w:val="24"/>
          <w:szCs w:val="24"/>
          <w:shd w:val="clear" w:color="auto" w:fill="FFFFFF"/>
        </w:rPr>
        <w:t>@mendocino.edu and h</w:t>
      </w:r>
      <w:r w:rsidR="00934A1D">
        <w:rPr>
          <w:rFonts w:ascii="Arial" w:hAnsi="Arial" w:cs="Arial"/>
          <w:color w:val="000000"/>
          <w:sz w:val="24"/>
          <w:szCs w:val="24"/>
          <w:shd w:val="clear" w:color="auto" w:fill="FFFFFF"/>
        </w:rPr>
        <w:t>er</w:t>
      </w:r>
      <w:r w:rsidRPr="00AF0BB9">
        <w:rPr>
          <w:rFonts w:ascii="Arial" w:hAnsi="Arial" w:cs="Arial"/>
          <w:color w:val="000000"/>
          <w:sz w:val="24"/>
          <w:szCs w:val="24"/>
          <w:shd w:val="clear" w:color="auto" w:fill="FFFFFF"/>
        </w:rPr>
        <w:t xml:space="preserve"> phone number is (707) 468-3131. No retaliation will occur by either the program or the college due to a complaint being filed.  All complaints will be documented, including the projected outcome, and kept on file at the program facility. Complaints regarding accreditation of this program should be addressed to the Commission on Accreditation in Physical Therapy Education. </w:t>
      </w:r>
      <w:r w:rsidR="00AF0BB9" w:rsidRPr="00AF0BB9">
        <w:rPr>
          <w:rFonts w:ascii="Arial" w:hAnsi="Arial" w:cs="Arial"/>
          <w:sz w:val="24"/>
          <w:szCs w:val="24"/>
        </w:rPr>
        <w:t xml:space="preserve">This Commission is located at </w:t>
      </w:r>
      <w:r w:rsidR="00AF0BB9" w:rsidRPr="00AF0BB9">
        <w:rPr>
          <w:rFonts w:ascii="Arial" w:hAnsi="Arial" w:cs="Arial"/>
          <w:color w:val="222222"/>
          <w:sz w:val="24"/>
          <w:szCs w:val="24"/>
          <w:shd w:val="clear" w:color="auto" w:fill="FFFFFF"/>
        </w:rPr>
        <w:t xml:space="preserve">3030 Potomac Ave., Suite 100, Alexandria, Virginia, 22305-3085. </w:t>
      </w:r>
    </w:p>
    <w:p w14:paraId="236C96ED" w14:textId="77777777" w:rsidR="007828B5" w:rsidRDefault="007828B5" w:rsidP="00332BF6">
      <w:pPr>
        <w:spacing w:after="0"/>
        <w:rPr>
          <w:rFonts w:ascii="Arial" w:hAnsi="Arial" w:cs="Arial"/>
          <w:sz w:val="24"/>
          <w:szCs w:val="24"/>
        </w:rPr>
      </w:pPr>
    </w:p>
    <w:p w14:paraId="66928F75" w14:textId="77777777" w:rsidR="000D2F25" w:rsidRDefault="000D2F25" w:rsidP="00332BF6">
      <w:pPr>
        <w:spacing w:after="0"/>
        <w:rPr>
          <w:rFonts w:ascii="Arial" w:hAnsi="Arial" w:cs="Arial"/>
          <w:b/>
          <w:sz w:val="24"/>
          <w:szCs w:val="24"/>
        </w:rPr>
      </w:pPr>
    </w:p>
    <w:p w14:paraId="6846ED2C" w14:textId="2A5DABBF" w:rsidR="00B72F4D" w:rsidRPr="007828B5" w:rsidRDefault="00B72F4D" w:rsidP="00332BF6">
      <w:pPr>
        <w:spacing w:after="0"/>
        <w:rPr>
          <w:rFonts w:ascii="Arial" w:hAnsi="Arial" w:cs="Arial"/>
          <w:sz w:val="24"/>
          <w:szCs w:val="24"/>
        </w:rPr>
      </w:pPr>
      <w:r w:rsidRPr="009F4039">
        <w:rPr>
          <w:rFonts w:ascii="Arial" w:hAnsi="Arial" w:cs="Arial"/>
          <w:b/>
          <w:sz w:val="24"/>
          <w:szCs w:val="24"/>
        </w:rPr>
        <w:t xml:space="preserve">V. CLINICAL FACULTY RIGHTS AND PRIVILEGES </w:t>
      </w:r>
    </w:p>
    <w:p w14:paraId="040593AB" w14:textId="77777777" w:rsidR="00B72F4D" w:rsidRPr="00AF0BB9" w:rsidRDefault="00B72F4D" w:rsidP="00332BF6">
      <w:pPr>
        <w:spacing w:after="0"/>
        <w:rPr>
          <w:rFonts w:ascii="Arial" w:hAnsi="Arial" w:cs="Arial"/>
          <w:sz w:val="24"/>
          <w:szCs w:val="24"/>
        </w:rPr>
      </w:pPr>
    </w:p>
    <w:p w14:paraId="64FEC310" w14:textId="77777777" w:rsidR="00B72F4D" w:rsidRPr="00AF0BB9" w:rsidRDefault="00B72F4D" w:rsidP="00332BF6">
      <w:pPr>
        <w:spacing w:after="0"/>
        <w:rPr>
          <w:rFonts w:ascii="Arial" w:hAnsi="Arial" w:cs="Arial"/>
          <w:b/>
          <w:sz w:val="24"/>
          <w:szCs w:val="24"/>
          <w:u w:val="single"/>
        </w:rPr>
      </w:pPr>
      <w:r w:rsidRPr="00AF0BB9">
        <w:rPr>
          <w:rFonts w:ascii="Arial" w:hAnsi="Arial" w:cs="Arial"/>
          <w:b/>
          <w:sz w:val="24"/>
          <w:szCs w:val="24"/>
          <w:u w:val="single"/>
        </w:rPr>
        <w:t xml:space="preserve">5.1 Clinical Faculty Rights and Privileges </w:t>
      </w:r>
    </w:p>
    <w:p w14:paraId="1C8E22A4" w14:textId="77777777" w:rsidR="00B72F4D" w:rsidRPr="00AF0BB9" w:rsidRDefault="00B72F4D" w:rsidP="00332BF6">
      <w:pPr>
        <w:spacing w:after="0"/>
        <w:rPr>
          <w:rFonts w:ascii="Arial" w:hAnsi="Arial" w:cs="Arial"/>
          <w:sz w:val="24"/>
          <w:szCs w:val="24"/>
        </w:rPr>
      </w:pPr>
    </w:p>
    <w:p w14:paraId="13D3C1A7" w14:textId="4E43B675" w:rsidR="00B72F4D" w:rsidRPr="00AF0BB9" w:rsidRDefault="00B72F4D" w:rsidP="00332BF6">
      <w:pPr>
        <w:spacing w:after="0"/>
        <w:rPr>
          <w:rFonts w:ascii="Arial" w:hAnsi="Arial" w:cs="Arial"/>
          <w:sz w:val="24"/>
          <w:szCs w:val="24"/>
        </w:rPr>
      </w:pPr>
      <w:r w:rsidRPr="00AF0BB9">
        <w:rPr>
          <w:rFonts w:ascii="Arial" w:hAnsi="Arial" w:cs="Arial"/>
          <w:sz w:val="24"/>
          <w:szCs w:val="24"/>
        </w:rPr>
        <w:t xml:space="preserve">The Mendocino College PTA Program values the clinical faculty who are involved with the clinical education of Mendocino College students. CIs and CCCEs are entitled to rights and privileges </w:t>
      </w:r>
      <w:proofErr w:type="gramStart"/>
      <w:r w:rsidRPr="00AF0BB9">
        <w:rPr>
          <w:rFonts w:ascii="Arial" w:hAnsi="Arial" w:cs="Arial"/>
          <w:sz w:val="24"/>
          <w:szCs w:val="24"/>
        </w:rPr>
        <w:t>as a result of</w:t>
      </w:r>
      <w:proofErr w:type="gramEnd"/>
      <w:r w:rsidRPr="00AF0BB9">
        <w:rPr>
          <w:rFonts w:ascii="Arial" w:hAnsi="Arial" w:cs="Arial"/>
          <w:sz w:val="24"/>
          <w:szCs w:val="24"/>
        </w:rPr>
        <w:t xml:space="preserve"> their participation with the Mendocino College PTA Clinical Education Program. </w:t>
      </w:r>
      <w:r w:rsidR="00690946" w:rsidRPr="00AF0BB9">
        <w:rPr>
          <w:rFonts w:ascii="Arial" w:hAnsi="Arial" w:cs="Arial"/>
          <w:sz w:val="24"/>
          <w:szCs w:val="24"/>
        </w:rPr>
        <w:t>All CIs and CCCEs are invited annually to a Clinical Faculty Meeting each fall.</w:t>
      </w:r>
      <w:r w:rsidRPr="00AF0BB9">
        <w:rPr>
          <w:rFonts w:ascii="Arial" w:hAnsi="Arial" w:cs="Arial"/>
          <w:sz w:val="24"/>
          <w:szCs w:val="24"/>
        </w:rPr>
        <w:t xml:space="preserve"> The agenda of this meeting will include reviewing any curricular changes in the PTA Program, reviewing of the CPI, and a </w:t>
      </w:r>
      <w:r w:rsidR="00436EEA" w:rsidRPr="00AF0BB9">
        <w:rPr>
          <w:rFonts w:ascii="Arial" w:hAnsi="Arial" w:cs="Arial"/>
          <w:sz w:val="24"/>
          <w:szCs w:val="24"/>
        </w:rPr>
        <w:t>question-and-answer</w:t>
      </w:r>
      <w:r w:rsidRPr="00AF0BB9">
        <w:rPr>
          <w:rFonts w:ascii="Arial" w:hAnsi="Arial" w:cs="Arial"/>
          <w:sz w:val="24"/>
          <w:szCs w:val="24"/>
        </w:rPr>
        <w:t xml:space="preserve"> session with the PTA Program Faculty. A topic will also be discussed that has been identified as a need through the review of student evaluations, interviews and observations made by the </w:t>
      </w:r>
      <w:r w:rsidR="00872AE1" w:rsidRPr="00AF0BB9">
        <w:rPr>
          <w:rFonts w:ascii="Arial" w:hAnsi="Arial" w:cs="Arial"/>
          <w:sz w:val="24"/>
          <w:szCs w:val="24"/>
        </w:rPr>
        <w:t>D</w:t>
      </w:r>
      <w:r w:rsidRPr="00AF0BB9">
        <w:rPr>
          <w:rFonts w:ascii="Arial" w:hAnsi="Arial" w:cs="Arial"/>
          <w:sz w:val="24"/>
          <w:szCs w:val="24"/>
        </w:rPr>
        <w:t xml:space="preserve">CE </w:t>
      </w:r>
    </w:p>
    <w:p w14:paraId="3DB8CF80" w14:textId="77777777" w:rsidR="00B72F4D" w:rsidRPr="00AF0BB9" w:rsidRDefault="00B72F4D" w:rsidP="00332BF6">
      <w:pPr>
        <w:spacing w:after="0"/>
        <w:rPr>
          <w:rFonts w:ascii="Arial" w:hAnsi="Arial" w:cs="Arial"/>
          <w:sz w:val="24"/>
          <w:szCs w:val="24"/>
        </w:rPr>
      </w:pPr>
    </w:p>
    <w:p w14:paraId="75FD454D" w14:textId="77777777" w:rsidR="00B72F4D" w:rsidRPr="00AF0BB9" w:rsidRDefault="00B72F4D" w:rsidP="00332BF6">
      <w:pPr>
        <w:spacing w:after="0"/>
        <w:rPr>
          <w:rFonts w:ascii="Arial" w:hAnsi="Arial" w:cs="Arial"/>
          <w:sz w:val="24"/>
          <w:szCs w:val="24"/>
        </w:rPr>
      </w:pPr>
      <w:r w:rsidRPr="00AF0BB9">
        <w:rPr>
          <w:rFonts w:ascii="Arial" w:hAnsi="Arial" w:cs="Arial"/>
          <w:sz w:val="24"/>
          <w:szCs w:val="24"/>
        </w:rPr>
        <w:t xml:space="preserve">The Mendocino College PTA Program annually determines the professional development needs of the clinical faculty members. With this information, the PTA Program hopes to facilitate continued growth and development in clinical faculty in their role as clinical educators. Clinical faculty are encouraged to complete relevant Clinical Instructor self-assessments from the American Physical Therapy Association. These assessments are related to the Clinical Instructors, CCCEs and Clinical Education sites. The PTA Program hopes Clinical Education sites will use these forms to complete a yearly assessment of needs. These assessments, along with a brief survey of professional development needs, will be given and collected to clinical faculty by the </w:t>
      </w:r>
      <w:r w:rsidR="00872AE1" w:rsidRPr="00AF0BB9">
        <w:rPr>
          <w:rFonts w:ascii="Arial" w:hAnsi="Arial" w:cs="Arial"/>
          <w:sz w:val="24"/>
          <w:szCs w:val="24"/>
        </w:rPr>
        <w:t>D</w:t>
      </w:r>
      <w:r w:rsidRPr="00AF0BB9">
        <w:rPr>
          <w:rFonts w:ascii="Arial" w:hAnsi="Arial" w:cs="Arial"/>
          <w:sz w:val="24"/>
          <w:szCs w:val="24"/>
        </w:rPr>
        <w:t xml:space="preserve">CE during clinical education visits. </w:t>
      </w:r>
    </w:p>
    <w:p w14:paraId="10589915" w14:textId="77777777" w:rsidR="00B72F4D" w:rsidRPr="00AF0BB9" w:rsidRDefault="00B72F4D" w:rsidP="00332BF6">
      <w:pPr>
        <w:spacing w:after="0"/>
        <w:rPr>
          <w:rFonts w:ascii="Arial" w:hAnsi="Arial" w:cs="Arial"/>
          <w:sz w:val="24"/>
          <w:szCs w:val="24"/>
        </w:rPr>
      </w:pPr>
    </w:p>
    <w:p w14:paraId="31F562B7" w14:textId="39AC0085" w:rsidR="00B72F4D" w:rsidRPr="00AF0BB9" w:rsidRDefault="00B72F4D" w:rsidP="00332BF6">
      <w:pPr>
        <w:spacing w:after="0"/>
        <w:rPr>
          <w:rFonts w:ascii="Arial" w:hAnsi="Arial" w:cs="Arial"/>
          <w:sz w:val="24"/>
          <w:szCs w:val="24"/>
        </w:rPr>
      </w:pPr>
      <w:r w:rsidRPr="00AF0BB9">
        <w:rPr>
          <w:rFonts w:ascii="Arial" w:hAnsi="Arial" w:cs="Arial"/>
          <w:sz w:val="24"/>
          <w:szCs w:val="24"/>
        </w:rPr>
        <w:t xml:space="preserve">The PTA Program will also </w:t>
      </w:r>
      <w:proofErr w:type="gramStart"/>
      <w:r w:rsidRPr="00AF0BB9">
        <w:rPr>
          <w:rFonts w:ascii="Arial" w:hAnsi="Arial" w:cs="Arial"/>
          <w:sz w:val="24"/>
          <w:szCs w:val="24"/>
        </w:rPr>
        <w:t>make an effort</w:t>
      </w:r>
      <w:proofErr w:type="gramEnd"/>
      <w:r w:rsidRPr="00AF0BB9">
        <w:rPr>
          <w:rFonts w:ascii="Arial" w:hAnsi="Arial" w:cs="Arial"/>
          <w:sz w:val="24"/>
          <w:szCs w:val="24"/>
        </w:rPr>
        <w:t xml:space="preserve"> to host continuing education workshops on both clinical education and clinical practice topics. The APTA Clinical Instructor Credentialing Course will be </w:t>
      </w:r>
      <w:r w:rsidRPr="00AF0BB9">
        <w:rPr>
          <w:rFonts w:ascii="Arial" w:hAnsi="Arial" w:cs="Arial"/>
          <w:sz w:val="24"/>
          <w:szCs w:val="24"/>
        </w:rPr>
        <w:lastRenderedPageBreak/>
        <w:t xml:space="preserve">offered </w:t>
      </w:r>
      <w:r w:rsidR="00D25FE3" w:rsidRPr="00AF0BB9">
        <w:rPr>
          <w:rFonts w:ascii="Arial" w:hAnsi="Arial" w:cs="Arial"/>
          <w:sz w:val="24"/>
          <w:szCs w:val="24"/>
        </w:rPr>
        <w:t>periodically at Mendocino College</w:t>
      </w:r>
      <w:r w:rsidRPr="00AF0BB9">
        <w:rPr>
          <w:rFonts w:ascii="Arial" w:hAnsi="Arial" w:cs="Arial"/>
          <w:sz w:val="24"/>
          <w:szCs w:val="24"/>
        </w:rPr>
        <w:t xml:space="preserve">. A workshop on a physical therapy practice topic will be scheduled in subsequent years. All area physical therapy clinicians are invited to attend these workshops; however, those clinicians who have served as clinical faculty for the program will be offered either free tuition or </w:t>
      </w:r>
      <w:proofErr w:type="gramStart"/>
      <w:r w:rsidRPr="00AF0BB9">
        <w:rPr>
          <w:rFonts w:ascii="Arial" w:hAnsi="Arial" w:cs="Arial"/>
          <w:sz w:val="24"/>
          <w:szCs w:val="24"/>
        </w:rPr>
        <w:t>a reduced</w:t>
      </w:r>
      <w:proofErr w:type="gramEnd"/>
      <w:r w:rsidRPr="00AF0BB9">
        <w:rPr>
          <w:rFonts w:ascii="Arial" w:hAnsi="Arial" w:cs="Arial"/>
          <w:sz w:val="24"/>
          <w:szCs w:val="24"/>
        </w:rPr>
        <w:t xml:space="preserve"> tuition. The </w:t>
      </w:r>
      <w:r w:rsidR="00D25FE3" w:rsidRPr="00AF0BB9">
        <w:rPr>
          <w:rFonts w:ascii="Arial" w:hAnsi="Arial" w:cs="Arial"/>
          <w:sz w:val="24"/>
          <w:szCs w:val="24"/>
        </w:rPr>
        <w:t>Physical Therapy Board of California</w:t>
      </w:r>
      <w:r w:rsidRPr="00AF0BB9">
        <w:rPr>
          <w:rFonts w:ascii="Arial" w:hAnsi="Arial" w:cs="Arial"/>
          <w:sz w:val="24"/>
          <w:szCs w:val="24"/>
        </w:rPr>
        <w:t xml:space="preserve"> allows clinical instructors licensed in</w:t>
      </w:r>
      <w:r w:rsidR="00D25FE3" w:rsidRPr="00AF0BB9">
        <w:rPr>
          <w:rFonts w:ascii="Arial" w:hAnsi="Arial" w:cs="Arial"/>
          <w:sz w:val="24"/>
          <w:szCs w:val="24"/>
        </w:rPr>
        <w:t xml:space="preserve"> California</w:t>
      </w:r>
      <w:r w:rsidRPr="00AF0BB9">
        <w:rPr>
          <w:rFonts w:ascii="Arial" w:hAnsi="Arial" w:cs="Arial"/>
          <w:sz w:val="24"/>
          <w:szCs w:val="24"/>
        </w:rPr>
        <w:t xml:space="preserve"> </w:t>
      </w:r>
      <w:r w:rsidR="00D25FE3" w:rsidRPr="00AF0BB9">
        <w:rPr>
          <w:rFonts w:ascii="Arial" w:hAnsi="Arial" w:cs="Arial"/>
          <w:sz w:val="24"/>
          <w:szCs w:val="24"/>
        </w:rPr>
        <w:t xml:space="preserve">and who are Certified Credentialed Clinical Instructors </w:t>
      </w:r>
      <w:r w:rsidRPr="00AF0BB9">
        <w:rPr>
          <w:rFonts w:ascii="Arial" w:hAnsi="Arial" w:cs="Arial"/>
          <w:sz w:val="24"/>
          <w:szCs w:val="24"/>
        </w:rPr>
        <w:t xml:space="preserve">to receive continuing education credit for being a clinical instructor. Clinical instructors will receive 1.0 hours of CEU credit </w:t>
      </w:r>
      <w:r w:rsidR="00D25FE3" w:rsidRPr="00AF0BB9">
        <w:rPr>
          <w:rFonts w:ascii="Arial" w:hAnsi="Arial" w:cs="Arial"/>
          <w:sz w:val="24"/>
          <w:szCs w:val="24"/>
        </w:rPr>
        <w:t xml:space="preserve">per week for a minimum of 4 weeks.  The maximum credit is 12 hours every </w:t>
      </w:r>
      <w:r w:rsidR="00873AFF" w:rsidRPr="00AF0BB9">
        <w:rPr>
          <w:rFonts w:ascii="Arial" w:hAnsi="Arial" w:cs="Arial"/>
          <w:sz w:val="24"/>
          <w:szCs w:val="24"/>
        </w:rPr>
        <w:t>two-year</w:t>
      </w:r>
      <w:r w:rsidR="00D25FE3" w:rsidRPr="00AF0BB9">
        <w:rPr>
          <w:rFonts w:ascii="Arial" w:hAnsi="Arial" w:cs="Arial"/>
          <w:sz w:val="24"/>
          <w:szCs w:val="24"/>
        </w:rPr>
        <w:t xml:space="preserve"> cycle.</w:t>
      </w:r>
    </w:p>
    <w:p w14:paraId="0DB2D25B" w14:textId="72EA0654" w:rsidR="003258EB" w:rsidRDefault="003258EB" w:rsidP="3DE501C3">
      <w:pPr>
        <w:spacing w:after="0"/>
        <w:rPr>
          <w:rFonts w:ascii="Arial" w:hAnsi="Arial" w:cs="Arial"/>
          <w:b/>
          <w:bCs/>
          <w:sz w:val="24"/>
          <w:szCs w:val="24"/>
          <w:u w:val="single"/>
        </w:rPr>
      </w:pPr>
    </w:p>
    <w:p w14:paraId="4FDF0557" w14:textId="77777777" w:rsidR="003258EB" w:rsidRDefault="003258EB" w:rsidP="00332BF6">
      <w:pPr>
        <w:spacing w:after="0"/>
        <w:rPr>
          <w:rFonts w:ascii="Arial" w:hAnsi="Arial" w:cs="Arial"/>
          <w:b/>
          <w:sz w:val="24"/>
          <w:szCs w:val="24"/>
          <w:u w:val="single"/>
        </w:rPr>
      </w:pPr>
    </w:p>
    <w:p w14:paraId="75280FB0" w14:textId="203C99A5" w:rsidR="00B72F4D" w:rsidRPr="00AF0BB9" w:rsidRDefault="00B72F4D" w:rsidP="00332BF6">
      <w:pPr>
        <w:spacing w:after="0"/>
        <w:rPr>
          <w:rFonts w:ascii="Arial" w:hAnsi="Arial" w:cs="Arial"/>
          <w:b/>
          <w:sz w:val="24"/>
          <w:szCs w:val="24"/>
          <w:u w:val="single"/>
        </w:rPr>
      </w:pPr>
      <w:r w:rsidRPr="00AF0BB9">
        <w:rPr>
          <w:rFonts w:ascii="Arial" w:hAnsi="Arial" w:cs="Arial"/>
          <w:b/>
          <w:sz w:val="24"/>
          <w:szCs w:val="24"/>
          <w:u w:val="single"/>
        </w:rPr>
        <w:t xml:space="preserve">5.2 Education Tips for the Clinical Instructor </w:t>
      </w:r>
    </w:p>
    <w:p w14:paraId="1CEEDB4F" w14:textId="77777777" w:rsidR="00B72F4D" w:rsidRPr="00AF0BB9" w:rsidRDefault="00B72F4D" w:rsidP="00332BF6">
      <w:pPr>
        <w:spacing w:after="0"/>
        <w:rPr>
          <w:rFonts w:ascii="Arial" w:hAnsi="Arial" w:cs="Arial"/>
          <w:sz w:val="24"/>
          <w:szCs w:val="24"/>
        </w:rPr>
      </w:pPr>
    </w:p>
    <w:p w14:paraId="12602FA8"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The Clinical Instructor should review the PTA Clinical Performance Instrument (CPI) with the student at the beginning of the clinical rotation. This is done to familiarize the CI and the student with the individual skills and their objectives. The Clinical Instructor can then identify which skills the facility is usually able to address. The CI and the student then design learning experiences to facilitate mastery of the identified skills. </w:t>
      </w:r>
    </w:p>
    <w:p w14:paraId="0F10FE3A" w14:textId="77777777" w:rsidR="005E652F" w:rsidRPr="00AF0BB9" w:rsidRDefault="005E652F" w:rsidP="00332BF6">
      <w:pPr>
        <w:spacing w:after="0"/>
        <w:rPr>
          <w:rFonts w:ascii="Arial" w:hAnsi="Arial" w:cs="Arial"/>
          <w:sz w:val="24"/>
          <w:szCs w:val="24"/>
        </w:rPr>
      </w:pPr>
    </w:p>
    <w:p w14:paraId="19F5A168"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Scheduling a formal meeting at least </w:t>
      </w:r>
      <w:proofErr w:type="gramStart"/>
      <w:r w:rsidRPr="00AF0BB9">
        <w:rPr>
          <w:rFonts w:ascii="Arial" w:hAnsi="Arial" w:cs="Arial"/>
          <w:sz w:val="24"/>
          <w:szCs w:val="24"/>
        </w:rPr>
        <w:t>one time</w:t>
      </w:r>
      <w:proofErr w:type="gramEnd"/>
      <w:r w:rsidRPr="00AF0BB9">
        <w:rPr>
          <w:rFonts w:ascii="Arial" w:hAnsi="Arial" w:cs="Arial"/>
          <w:sz w:val="24"/>
          <w:szCs w:val="24"/>
        </w:rPr>
        <w:t xml:space="preserve"> per week to review the </w:t>
      </w:r>
      <w:proofErr w:type="gramStart"/>
      <w:r w:rsidRPr="00AF0BB9">
        <w:rPr>
          <w:rFonts w:ascii="Arial" w:hAnsi="Arial" w:cs="Arial"/>
          <w:sz w:val="24"/>
          <w:szCs w:val="24"/>
        </w:rPr>
        <w:t>student’s</w:t>
      </w:r>
      <w:proofErr w:type="gramEnd"/>
      <w:r w:rsidRPr="00AF0BB9">
        <w:rPr>
          <w:rFonts w:ascii="Arial" w:hAnsi="Arial" w:cs="Arial"/>
          <w:sz w:val="24"/>
          <w:szCs w:val="24"/>
        </w:rPr>
        <w:t xml:space="preserve"> progress and goals to be addressed the next week is recommended. </w:t>
      </w:r>
    </w:p>
    <w:p w14:paraId="7F3DDE4E" w14:textId="77777777" w:rsidR="005E652F" w:rsidRPr="00AF0BB9" w:rsidRDefault="005E652F" w:rsidP="00332BF6">
      <w:pPr>
        <w:spacing w:after="0"/>
        <w:rPr>
          <w:rFonts w:ascii="Arial" w:hAnsi="Arial" w:cs="Arial"/>
          <w:sz w:val="24"/>
          <w:szCs w:val="24"/>
        </w:rPr>
      </w:pPr>
    </w:p>
    <w:p w14:paraId="03865A24"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It is helpful to have a student information packet to mail to the student prior to the affiliation. Information that is helpful includes: </w:t>
      </w:r>
    </w:p>
    <w:p w14:paraId="543CB7AC" w14:textId="77777777" w:rsidR="005E652F" w:rsidRPr="00AF0BB9" w:rsidRDefault="005E652F" w:rsidP="00332BF6">
      <w:pPr>
        <w:spacing w:after="0"/>
        <w:rPr>
          <w:rFonts w:ascii="Arial" w:hAnsi="Arial" w:cs="Arial"/>
          <w:sz w:val="24"/>
          <w:szCs w:val="24"/>
        </w:rPr>
      </w:pPr>
    </w:p>
    <w:p w14:paraId="385F1BD9"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 Confirmation of the dates of the rotation. </w:t>
      </w:r>
    </w:p>
    <w:p w14:paraId="33BC2FEC" w14:textId="62CA4465"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2. The name of the Clinical Instructor and the </w:t>
      </w:r>
      <w:r w:rsidR="00872AE1" w:rsidRPr="00AF0BB9">
        <w:rPr>
          <w:rFonts w:ascii="Arial" w:hAnsi="Arial" w:cs="Arial"/>
          <w:sz w:val="24"/>
          <w:szCs w:val="24"/>
        </w:rPr>
        <w:t>CCCE.</w:t>
      </w:r>
      <w:r w:rsidRPr="00AF0BB9">
        <w:rPr>
          <w:rFonts w:ascii="Arial" w:hAnsi="Arial" w:cs="Arial"/>
          <w:sz w:val="24"/>
          <w:szCs w:val="24"/>
        </w:rPr>
        <w:t xml:space="preserve"> </w:t>
      </w:r>
    </w:p>
    <w:p w14:paraId="55872D47"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3. The time the student should report to the clinic. </w:t>
      </w:r>
    </w:p>
    <w:p w14:paraId="3DE0CDA4"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4. The dress code for the facility. </w:t>
      </w:r>
    </w:p>
    <w:p w14:paraId="743DE60A"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5. Directions to the PT department. </w:t>
      </w:r>
    </w:p>
    <w:p w14:paraId="05AF0932"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6. Parking information. </w:t>
      </w:r>
    </w:p>
    <w:p w14:paraId="27006482"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7. A direct phone number to the PT department </w:t>
      </w:r>
    </w:p>
    <w:p w14:paraId="551CA28C"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8. Medical forms, if needed. </w:t>
      </w:r>
    </w:p>
    <w:p w14:paraId="4694AE19" w14:textId="169CB3B4"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9. Any orientation the student may need prior to seeing patients (HIPPA, Standard Precautions, </w:t>
      </w:r>
      <w:r w:rsidR="00873AFF" w:rsidRPr="00AF0BB9">
        <w:rPr>
          <w:rFonts w:ascii="Arial" w:hAnsi="Arial" w:cs="Arial"/>
          <w:sz w:val="24"/>
          <w:szCs w:val="24"/>
        </w:rPr>
        <w:t>etc.</w:t>
      </w:r>
      <w:r w:rsidRPr="00AF0BB9">
        <w:rPr>
          <w:rFonts w:ascii="Arial" w:hAnsi="Arial" w:cs="Arial"/>
          <w:sz w:val="24"/>
          <w:szCs w:val="24"/>
        </w:rPr>
        <w:t xml:space="preserve">). </w:t>
      </w:r>
    </w:p>
    <w:p w14:paraId="50E7DBBC"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10. Meals - Is there a cafeteria or does the student need to bring their lunch? </w:t>
      </w:r>
    </w:p>
    <w:p w14:paraId="69E58F4A"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11. Housing information, if applicable. </w:t>
      </w:r>
    </w:p>
    <w:p w14:paraId="26B6FB7A"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12. Any information on other tests the student may require (background check, drug test, etc.). </w:t>
      </w:r>
    </w:p>
    <w:p w14:paraId="54DA38E2" w14:textId="77777777" w:rsidR="00435E66" w:rsidRPr="00AF0BB9" w:rsidRDefault="00B72F4D" w:rsidP="00332BF6">
      <w:pPr>
        <w:spacing w:after="0"/>
        <w:rPr>
          <w:rFonts w:ascii="Arial" w:hAnsi="Arial" w:cs="Arial"/>
          <w:sz w:val="24"/>
          <w:szCs w:val="24"/>
        </w:rPr>
      </w:pPr>
      <w:r w:rsidRPr="00AF0BB9">
        <w:rPr>
          <w:rFonts w:ascii="Arial" w:hAnsi="Arial" w:cs="Arial"/>
          <w:sz w:val="24"/>
          <w:szCs w:val="24"/>
        </w:rPr>
        <w:t>13. Any additional orientation information you want the student to read prior to the start of the clinical rotation.</w:t>
      </w:r>
    </w:p>
    <w:p w14:paraId="57C96826" w14:textId="77777777" w:rsidR="000D2F25" w:rsidRDefault="000D2F25" w:rsidP="007828B5">
      <w:pPr>
        <w:rPr>
          <w:rFonts w:ascii="Arial" w:hAnsi="Arial" w:cs="Arial"/>
          <w:b/>
          <w:sz w:val="24"/>
          <w:szCs w:val="24"/>
        </w:rPr>
      </w:pPr>
    </w:p>
    <w:p w14:paraId="052ED856" w14:textId="4EF865FA" w:rsidR="00486E4F" w:rsidRPr="00B51BB6" w:rsidRDefault="00486E4F">
      <w:pPr>
        <w:rPr>
          <w:rFonts w:ascii="Arial" w:hAnsi="Arial" w:cs="Arial"/>
          <w:sz w:val="24"/>
          <w:szCs w:val="24"/>
        </w:rPr>
      </w:pPr>
      <w:bookmarkStart w:id="1" w:name="_Hlk86998664"/>
      <w:bookmarkEnd w:id="1"/>
      <w:r w:rsidRPr="52F7B861">
        <w:rPr>
          <w:rFonts w:ascii="Arial" w:hAnsi="Arial" w:cs="Arial"/>
          <w:sz w:val="24"/>
          <w:szCs w:val="24"/>
        </w:rPr>
        <w:br w:type="page"/>
      </w:r>
    </w:p>
    <w:p w14:paraId="6CA2867D" w14:textId="77777777" w:rsidR="00435E66" w:rsidRPr="00B51BB6" w:rsidRDefault="00435E66" w:rsidP="00435E66">
      <w:pPr>
        <w:spacing w:after="0"/>
        <w:jc w:val="center"/>
        <w:rPr>
          <w:rFonts w:ascii="Arial" w:hAnsi="Arial" w:cs="Arial"/>
          <w:sz w:val="24"/>
          <w:szCs w:val="24"/>
        </w:rPr>
      </w:pPr>
    </w:p>
    <w:p w14:paraId="320E57B5" w14:textId="77777777" w:rsidR="00435E66" w:rsidRPr="00B51BB6" w:rsidRDefault="00435E66" w:rsidP="00435E66">
      <w:pPr>
        <w:spacing w:after="0"/>
        <w:jc w:val="center"/>
        <w:rPr>
          <w:rFonts w:ascii="Arial" w:hAnsi="Arial" w:cs="Arial"/>
          <w:sz w:val="24"/>
          <w:szCs w:val="24"/>
        </w:rPr>
      </w:pPr>
    </w:p>
    <w:p w14:paraId="6B477C9D" w14:textId="77777777" w:rsidR="00435E66" w:rsidRPr="00B51BB6" w:rsidRDefault="00435E66" w:rsidP="00435E66">
      <w:pPr>
        <w:spacing w:after="0"/>
        <w:jc w:val="center"/>
        <w:rPr>
          <w:rFonts w:ascii="Arial" w:hAnsi="Arial" w:cs="Arial"/>
          <w:sz w:val="24"/>
          <w:szCs w:val="24"/>
        </w:rPr>
      </w:pPr>
    </w:p>
    <w:p w14:paraId="30848647" w14:textId="77777777" w:rsidR="00435E66" w:rsidRPr="00B51BB6" w:rsidRDefault="00435E66" w:rsidP="00435E66">
      <w:pPr>
        <w:spacing w:after="0"/>
        <w:jc w:val="center"/>
        <w:rPr>
          <w:rFonts w:ascii="Arial" w:hAnsi="Arial" w:cs="Arial"/>
          <w:sz w:val="24"/>
          <w:szCs w:val="24"/>
        </w:rPr>
      </w:pPr>
    </w:p>
    <w:p w14:paraId="6720135A" w14:textId="77777777" w:rsidR="00435E66" w:rsidRPr="00B51BB6" w:rsidRDefault="00435E66" w:rsidP="00435E66">
      <w:pPr>
        <w:spacing w:after="0"/>
        <w:jc w:val="center"/>
        <w:rPr>
          <w:rFonts w:ascii="Arial" w:hAnsi="Arial" w:cs="Arial"/>
          <w:sz w:val="24"/>
          <w:szCs w:val="24"/>
        </w:rPr>
      </w:pPr>
    </w:p>
    <w:p w14:paraId="5493616D" w14:textId="77777777" w:rsidR="00435E66" w:rsidRPr="00B51BB6" w:rsidRDefault="00435E66" w:rsidP="00435E66">
      <w:pPr>
        <w:spacing w:after="0"/>
        <w:jc w:val="center"/>
        <w:rPr>
          <w:rFonts w:ascii="Arial" w:hAnsi="Arial" w:cs="Arial"/>
          <w:sz w:val="24"/>
          <w:szCs w:val="24"/>
        </w:rPr>
      </w:pPr>
    </w:p>
    <w:p w14:paraId="350D647F" w14:textId="3DC5EE09" w:rsidR="00435E66" w:rsidRDefault="00435E66" w:rsidP="00435E66">
      <w:pPr>
        <w:spacing w:after="0"/>
        <w:jc w:val="center"/>
        <w:rPr>
          <w:rFonts w:ascii="Arial" w:hAnsi="Arial" w:cs="Arial"/>
          <w:sz w:val="24"/>
          <w:szCs w:val="24"/>
        </w:rPr>
      </w:pPr>
    </w:p>
    <w:p w14:paraId="6D49A1EA" w14:textId="31D646D4" w:rsidR="0097014C" w:rsidRDefault="0097014C" w:rsidP="00435E66">
      <w:pPr>
        <w:spacing w:after="0"/>
        <w:jc w:val="center"/>
        <w:rPr>
          <w:rFonts w:ascii="Arial" w:hAnsi="Arial" w:cs="Arial"/>
          <w:sz w:val="24"/>
          <w:szCs w:val="24"/>
        </w:rPr>
      </w:pPr>
    </w:p>
    <w:p w14:paraId="0467FBDA" w14:textId="2DB58BEA" w:rsidR="0097014C" w:rsidRDefault="0097014C" w:rsidP="00435E66">
      <w:pPr>
        <w:spacing w:after="0"/>
        <w:jc w:val="center"/>
        <w:rPr>
          <w:rFonts w:ascii="Arial" w:hAnsi="Arial" w:cs="Arial"/>
          <w:sz w:val="24"/>
          <w:szCs w:val="24"/>
        </w:rPr>
      </w:pPr>
    </w:p>
    <w:p w14:paraId="28C56BB9" w14:textId="23C4BEF6" w:rsidR="0097014C" w:rsidRDefault="0097014C" w:rsidP="00435E66">
      <w:pPr>
        <w:spacing w:after="0"/>
        <w:jc w:val="center"/>
        <w:rPr>
          <w:rFonts w:ascii="Arial" w:hAnsi="Arial" w:cs="Arial"/>
          <w:sz w:val="24"/>
          <w:szCs w:val="24"/>
        </w:rPr>
      </w:pPr>
    </w:p>
    <w:p w14:paraId="4DDE9CD6" w14:textId="6C3577BF" w:rsidR="0097014C" w:rsidRDefault="0097014C" w:rsidP="00435E66">
      <w:pPr>
        <w:spacing w:after="0"/>
        <w:jc w:val="center"/>
        <w:rPr>
          <w:rFonts w:ascii="Arial" w:hAnsi="Arial" w:cs="Arial"/>
          <w:sz w:val="24"/>
          <w:szCs w:val="24"/>
        </w:rPr>
      </w:pPr>
    </w:p>
    <w:p w14:paraId="5A3FCE13" w14:textId="0AF99C37" w:rsidR="0097014C" w:rsidRDefault="0097014C" w:rsidP="00435E66">
      <w:pPr>
        <w:spacing w:after="0"/>
        <w:jc w:val="center"/>
        <w:rPr>
          <w:rFonts w:ascii="Arial" w:hAnsi="Arial" w:cs="Arial"/>
          <w:sz w:val="24"/>
          <w:szCs w:val="24"/>
        </w:rPr>
      </w:pPr>
    </w:p>
    <w:p w14:paraId="24EA954A" w14:textId="243F14AE" w:rsidR="0097014C" w:rsidRDefault="0097014C" w:rsidP="00435E66">
      <w:pPr>
        <w:spacing w:after="0"/>
        <w:jc w:val="center"/>
        <w:rPr>
          <w:rFonts w:ascii="Arial" w:hAnsi="Arial" w:cs="Arial"/>
          <w:sz w:val="24"/>
          <w:szCs w:val="24"/>
        </w:rPr>
      </w:pPr>
    </w:p>
    <w:p w14:paraId="23092630" w14:textId="5AECC239" w:rsidR="0097014C" w:rsidRDefault="0097014C" w:rsidP="00435E66">
      <w:pPr>
        <w:spacing w:after="0"/>
        <w:jc w:val="center"/>
        <w:rPr>
          <w:rFonts w:ascii="Arial" w:hAnsi="Arial" w:cs="Arial"/>
          <w:sz w:val="24"/>
          <w:szCs w:val="24"/>
        </w:rPr>
      </w:pPr>
    </w:p>
    <w:p w14:paraId="1DF1F6B7" w14:textId="77777777" w:rsidR="009A7540" w:rsidRDefault="009A7540" w:rsidP="00435E66">
      <w:pPr>
        <w:spacing w:after="0"/>
        <w:jc w:val="center"/>
        <w:rPr>
          <w:rFonts w:ascii="Arial" w:hAnsi="Arial" w:cs="Arial"/>
          <w:sz w:val="24"/>
          <w:szCs w:val="24"/>
        </w:rPr>
      </w:pPr>
    </w:p>
    <w:p w14:paraId="47E3FC24" w14:textId="77777777" w:rsidR="0097014C" w:rsidRPr="00B51BB6" w:rsidRDefault="0097014C" w:rsidP="00435E66">
      <w:pPr>
        <w:spacing w:after="0"/>
        <w:jc w:val="center"/>
        <w:rPr>
          <w:rFonts w:ascii="Arial" w:hAnsi="Arial" w:cs="Arial"/>
          <w:sz w:val="24"/>
          <w:szCs w:val="24"/>
        </w:rPr>
      </w:pPr>
    </w:p>
    <w:p w14:paraId="5DD52411" w14:textId="77777777" w:rsidR="00435E66" w:rsidRPr="00B51BB6" w:rsidRDefault="00435E66" w:rsidP="00435E66">
      <w:pPr>
        <w:spacing w:after="0"/>
        <w:jc w:val="center"/>
        <w:rPr>
          <w:rFonts w:ascii="Arial" w:hAnsi="Arial" w:cs="Arial"/>
          <w:sz w:val="24"/>
          <w:szCs w:val="24"/>
        </w:rPr>
      </w:pPr>
    </w:p>
    <w:p w14:paraId="54D58866" w14:textId="77777777" w:rsidR="00435E66" w:rsidRPr="00397153" w:rsidRDefault="006908E2" w:rsidP="00435E66">
      <w:pPr>
        <w:spacing w:after="0"/>
        <w:jc w:val="center"/>
        <w:rPr>
          <w:rFonts w:ascii="Arial" w:hAnsi="Arial" w:cs="Arial"/>
          <w:sz w:val="48"/>
          <w:szCs w:val="48"/>
        </w:rPr>
      </w:pPr>
      <w:r w:rsidRPr="00397153">
        <w:rPr>
          <w:rFonts w:ascii="Arial" w:hAnsi="Arial" w:cs="Arial"/>
          <w:sz w:val="48"/>
          <w:szCs w:val="48"/>
        </w:rPr>
        <w:t>APPENDIX</w:t>
      </w:r>
    </w:p>
    <w:p w14:paraId="77455120" w14:textId="55D6D21A" w:rsidR="00435E66" w:rsidRPr="00B51BB6" w:rsidRDefault="00435E66" w:rsidP="22146A91">
      <w:pPr>
        <w:spacing w:after="0"/>
        <w:jc w:val="center"/>
        <w:rPr>
          <w:rFonts w:ascii="Arial" w:eastAsia="Arial" w:hAnsi="Arial" w:cs="Arial"/>
          <w:color w:val="000000" w:themeColor="text1"/>
          <w:sz w:val="28"/>
          <w:szCs w:val="28"/>
        </w:rPr>
      </w:pPr>
      <w:r w:rsidRPr="22146A91">
        <w:rPr>
          <w:rFonts w:ascii="Arial" w:hAnsi="Arial" w:cs="Arial"/>
          <w:sz w:val="24"/>
          <w:szCs w:val="24"/>
        </w:rPr>
        <w:br w:type="page"/>
      </w:r>
      <w:r w:rsidR="7885D80D" w:rsidRPr="22146A91">
        <w:rPr>
          <w:rFonts w:ascii="Arial" w:eastAsia="Arial" w:hAnsi="Arial" w:cs="Arial"/>
          <w:b/>
          <w:bCs/>
          <w:color w:val="000000" w:themeColor="text1"/>
          <w:sz w:val="28"/>
          <w:szCs w:val="28"/>
        </w:rPr>
        <w:lastRenderedPageBreak/>
        <w:t xml:space="preserve">American Physical Therapy Association (APTA) </w:t>
      </w:r>
    </w:p>
    <w:p w14:paraId="4FBE8FBF" w14:textId="09908C71" w:rsidR="00435E66" w:rsidRPr="00B51BB6" w:rsidRDefault="7885D80D" w:rsidP="22146A91">
      <w:pPr>
        <w:spacing w:after="0"/>
        <w:jc w:val="center"/>
        <w:rPr>
          <w:rFonts w:ascii="Arial" w:eastAsia="Arial" w:hAnsi="Arial" w:cs="Arial"/>
          <w:color w:val="000000" w:themeColor="text1"/>
          <w:sz w:val="28"/>
          <w:szCs w:val="28"/>
        </w:rPr>
      </w:pPr>
      <w:r w:rsidRPr="22146A91">
        <w:rPr>
          <w:rFonts w:ascii="Arial" w:eastAsia="Arial" w:hAnsi="Arial" w:cs="Arial"/>
          <w:b/>
          <w:bCs/>
          <w:color w:val="000000" w:themeColor="text1"/>
          <w:sz w:val="28"/>
          <w:szCs w:val="28"/>
        </w:rPr>
        <w:t xml:space="preserve">Standards of Ethical Conduct for the </w:t>
      </w:r>
    </w:p>
    <w:p w14:paraId="7A4762F3" w14:textId="3A767EAC" w:rsidR="00435E66" w:rsidRPr="00B51BB6" w:rsidRDefault="7885D80D" w:rsidP="22146A91">
      <w:pPr>
        <w:spacing w:after="0"/>
        <w:jc w:val="center"/>
        <w:rPr>
          <w:rFonts w:ascii="Arial" w:eastAsia="Arial" w:hAnsi="Arial" w:cs="Arial"/>
          <w:color w:val="000000" w:themeColor="text1"/>
          <w:sz w:val="28"/>
          <w:szCs w:val="28"/>
        </w:rPr>
      </w:pPr>
      <w:r w:rsidRPr="22146A91">
        <w:rPr>
          <w:rFonts w:ascii="Arial" w:eastAsia="Arial" w:hAnsi="Arial" w:cs="Arial"/>
          <w:b/>
          <w:bCs/>
          <w:color w:val="000000" w:themeColor="text1"/>
          <w:sz w:val="28"/>
          <w:szCs w:val="28"/>
        </w:rPr>
        <w:t>Physical Therapist Assistant</w:t>
      </w:r>
    </w:p>
    <w:p w14:paraId="1CD45074" w14:textId="791E555F" w:rsidR="00435E66" w:rsidRPr="00B51BB6" w:rsidRDefault="00435E66" w:rsidP="22146A91">
      <w:pPr>
        <w:spacing w:after="0"/>
        <w:rPr>
          <w:rFonts w:ascii="Arial" w:eastAsia="Arial" w:hAnsi="Arial" w:cs="Arial"/>
          <w:color w:val="000000" w:themeColor="text1"/>
          <w:sz w:val="24"/>
          <w:szCs w:val="24"/>
        </w:rPr>
      </w:pPr>
    </w:p>
    <w:p w14:paraId="30425ED0" w14:textId="19A541B8"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b/>
          <w:bCs/>
          <w:color w:val="000000" w:themeColor="text1"/>
          <w:sz w:val="24"/>
          <w:szCs w:val="24"/>
        </w:rPr>
        <w:t xml:space="preserve">Preamble </w:t>
      </w:r>
    </w:p>
    <w:p w14:paraId="7B487AC9" w14:textId="5F391C1D"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The Standards of Ethical Conduct for the Physical Therapist Assistant (Standards of Ethical Conduct) delineate the ethical obligations of all physical therapist assistants as determined by the House of Delegates of the American Physical Therapy Association (APTA). The Standards of Ethical Conduct provide a foundation for conduct to which all physical therapist assistants shall adhere. Fundamental to the Standards of Ethical Conduct is the special obligation of physical therapist assistants to enable patients/clients to achieve greater independence, health and wellness, and enhanced quality of life. </w:t>
      </w:r>
    </w:p>
    <w:p w14:paraId="48174055" w14:textId="1455EAA0" w:rsidR="00435E66" w:rsidRPr="00B51BB6" w:rsidRDefault="00435E66" w:rsidP="22146A91">
      <w:pPr>
        <w:spacing w:after="0"/>
        <w:rPr>
          <w:rFonts w:ascii="Arial" w:eastAsia="Arial" w:hAnsi="Arial" w:cs="Arial"/>
          <w:color w:val="000000" w:themeColor="text1"/>
          <w:sz w:val="24"/>
          <w:szCs w:val="24"/>
        </w:rPr>
      </w:pPr>
    </w:p>
    <w:p w14:paraId="78B8A75C" w14:textId="2986F4F0"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No document that delineates ethical standards can address every situation. Physical therapist assistants are encouraged to seek additional advice or consultation in instances where the guidance of the Standards of Ethical Conduct may not be definitive. </w:t>
      </w:r>
    </w:p>
    <w:p w14:paraId="568001A7" w14:textId="229AD7E2" w:rsidR="00435E66" w:rsidRPr="00B51BB6" w:rsidRDefault="00435E66" w:rsidP="22146A91">
      <w:pPr>
        <w:spacing w:after="0"/>
        <w:rPr>
          <w:rFonts w:ascii="Arial" w:eastAsia="Arial" w:hAnsi="Arial" w:cs="Arial"/>
          <w:color w:val="000000" w:themeColor="text1"/>
          <w:sz w:val="24"/>
          <w:szCs w:val="24"/>
        </w:rPr>
      </w:pPr>
    </w:p>
    <w:p w14:paraId="5EC894C9" w14:textId="72FCF41A"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b/>
          <w:bCs/>
          <w:color w:val="000000" w:themeColor="text1"/>
          <w:sz w:val="24"/>
          <w:szCs w:val="24"/>
        </w:rPr>
        <w:t>Standards</w:t>
      </w:r>
      <w:r w:rsidRPr="22146A91">
        <w:rPr>
          <w:rFonts w:ascii="Arial" w:eastAsia="Arial" w:hAnsi="Arial" w:cs="Arial"/>
          <w:color w:val="000000" w:themeColor="text1"/>
          <w:sz w:val="24"/>
          <w:szCs w:val="24"/>
        </w:rPr>
        <w:t xml:space="preserve"> </w:t>
      </w:r>
    </w:p>
    <w:p w14:paraId="48D7B595" w14:textId="1AF34D27"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#1:</w:t>
      </w:r>
      <w:r w:rsidRPr="22146A91">
        <w:rPr>
          <w:rFonts w:ascii="Arial" w:eastAsia="Arial" w:hAnsi="Arial" w:cs="Arial"/>
          <w:color w:val="000000" w:themeColor="text1"/>
          <w:sz w:val="24"/>
          <w:szCs w:val="24"/>
        </w:rPr>
        <w:t xml:space="preserve"> Physical therapist </w:t>
      </w:r>
      <w:proofErr w:type="gramStart"/>
      <w:r w:rsidRPr="22146A91">
        <w:rPr>
          <w:rFonts w:ascii="Arial" w:eastAsia="Arial" w:hAnsi="Arial" w:cs="Arial"/>
          <w:color w:val="000000" w:themeColor="text1"/>
          <w:sz w:val="24"/>
          <w:szCs w:val="24"/>
        </w:rPr>
        <w:t>assistants shall</w:t>
      </w:r>
      <w:proofErr w:type="gramEnd"/>
      <w:r w:rsidRPr="22146A91">
        <w:rPr>
          <w:rFonts w:ascii="Arial" w:eastAsia="Arial" w:hAnsi="Arial" w:cs="Arial"/>
          <w:color w:val="000000" w:themeColor="text1"/>
          <w:sz w:val="24"/>
          <w:szCs w:val="24"/>
        </w:rPr>
        <w:t xml:space="preserve"> respect the inherent dignity, and rights, of all individuals. </w:t>
      </w:r>
    </w:p>
    <w:p w14:paraId="7167AFE7" w14:textId="414FE3C8"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1A. Physical therapist assistants shall act in a respectful manner toward each person regardless of age, gender, race, nationality, religion, ethnicity, social or economic status, sexual orientation, health condition, or disability. </w:t>
      </w:r>
    </w:p>
    <w:p w14:paraId="039E6BDA" w14:textId="0C0EBC14"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1B. Physical therapist assistants shall recognize their personal biases and shall not discriminate against others in the provision of physical therapy services. </w:t>
      </w:r>
    </w:p>
    <w:p w14:paraId="6E5A6ABA" w14:textId="313A728E" w:rsidR="00435E66" w:rsidRPr="00B51BB6" w:rsidRDefault="00435E66" w:rsidP="22146A91">
      <w:pPr>
        <w:spacing w:after="0"/>
        <w:rPr>
          <w:rFonts w:ascii="Arial" w:eastAsia="Arial" w:hAnsi="Arial" w:cs="Arial"/>
          <w:color w:val="000000" w:themeColor="text1"/>
          <w:sz w:val="24"/>
          <w:szCs w:val="24"/>
        </w:rPr>
      </w:pPr>
    </w:p>
    <w:p w14:paraId="59673B88" w14:textId="487223BB"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#2:</w:t>
      </w:r>
      <w:r w:rsidRPr="22146A91">
        <w:rPr>
          <w:rFonts w:ascii="Arial" w:eastAsia="Arial" w:hAnsi="Arial" w:cs="Arial"/>
          <w:color w:val="000000" w:themeColor="text1"/>
          <w:sz w:val="24"/>
          <w:szCs w:val="24"/>
        </w:rPr>
        <w:t xml:space="preserve"> Physical therapist assistants shall be trustworthy and compassionate in addressing the rights and needs of patients/clients. </w:t>
      </w:r>
    </w:p>
    <w:p w14:paraId="48CE87FB" w14:textId="2ECC65C0"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2A. Physical therapist assistants shall act in the best interests of patients/clients over the interests of the physical therapist assistant. </w:t>
      </w:r>
    </w:p>
    <w:p w14:paraId="4C5DBC54" w14:textId="67BAB0A2"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2B. Physical therapist assistants shall provide physical therapy interventions with compassionate and caring behaviors that incorporate the individual and cultural differences of patients/clients. </w:t>
      </w:r>
    </w:p>
    <w:p w14:paraId="59F2245D" w14:textId="5EB6FD4F"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2C. Physical therapist assistants shall provide patients/clients with information regarding the interventions they provide. </w:t>
      </w:r>
    </w:p>
    <w:p w14:paraId="3067D292" w14:textId="089F214F"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2D. Physical therapist assistants shall protect confidential patient/client information and, in collaboration with the physical therapist, may disclose confidential information to appropriate authorities only when allowed or as required by law. </w:t>
      </w:r>
    </w:p>
    <w:p w14:paraId="6771A306" w14:textId="40FF2F9D" w:rsidR="00435E66" w:rsidRPr="00B51BB6" w:rsidRDefault="00435E66" w:rsidP="22146A91">
      <w:pPr>
        <w:spacing w:after="0"/>
        <w:rPr>
          <w:rFonts w:ascii="Arial" w:eastAsia="Arial" w:hAnsi="Arial" w:cs="Arial"/>
          <w:color w:val="000000" w:themeColor="text1"/>
          <w:sz w:val="24"/>
          <w:szCs w:val="24"/>
        </w:rPr>
      </w:pPr>
    </w:p>
    <w:p w14:paraId="3666E9AC" w14:textId="30EBE559"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#3:</w:t>
      </w:r>
      <w:r w:rsidRPr="22146A91">
        <w:rPr>
          <w:rFonts w:ascii="Arial" w:eastAsia="Arial" w:hAnsi="Arial" w:cs="Arial"/>
          <w:color w:val="000000" w:themeColor="text1"/>
          <w:sz w:val="24"/>
          <w:szCs w:val="24"/>
        </w:rPr>
        <w:t xml:space="preserve"> Physical therapist assistants shall make sound decisions in collaboration with the physical therapist and within the boundaries established by laws and regulations. </w:t>
      </w:r>
    </w:p>
    <w:p w14:paraId="41249090" w14:textId="1D26169F"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3A. Physical therapist assistants shall make objective decisions in the patient’s/client’s best interest in all practice settings. </w:t>
      </w:r>
    </w:p>
    <w:p w14:paraId="70FBB39F" w14:textId="2D3DA205"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3B. Physical therapist assistants shall be guided by information about best practice regarding physical therapy interventions. </w:t>
      </w:r>
    </w:p>
    <w:p w14:paraId="6DEBBF8D" w14:textId="14643561"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lastRenderedPageBreak/>
        <w:t xml:space="preserve">3C. Physical therapist assistants shall make decisions based upon their level of competence and </w:t>
      </w:r>
      <w:proofErr w:type="gramStart"/>
      <w:r w:rsidRPr="22146A91">
        <w:rPr>
          <w:rFonts w:ascii="Arial" w:eastAsia="Arial" w:hAnsi="Arial" w:cs="Arial"/>
          <w:color w:val="000000" w:themeColor="text1"/>
          <w:sz w:val="24"/>
          <w:szCs w:val="24"/>
        </w:rPr>
        <w:t>consistent</w:t>
      </w:r>
      <w:proofErr w:type="gramEnd"/>
      <w:r w:rsidRPr="22146A91">
        <w:rPr>
          <w:rFonts w:ascii="Arial" w:eastAsia="Arial" w:hAnsi="Arial" w:cs="Arial"/>
          <w:color w:val="000000" w:themeColor="text1"/>
          <w:sz w:val="24"/>
          <w:szCs w:val="24"/>
        </w:rPr>
        <w:t xml:space="preserve"> with patient/client values. </w:t>
      </w:r>
    </w:p>
    <w:p w14:paraId="0728595B" w14:textId="514FDD04"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3D. Physical therapist assistants shall not engage in conflicts of interest that interfere with making sound decisions. </w:t>
      </w:r>
    </w:p>
    <w:p w14:paraId="6BF40885" w14:textId="49C518D8" w:rsidR="00435E66" w:rsidRPr="00B51BB6" w:rsidRDefault="7885D80D" w:rsidP="22146A91">
      <w:pPr>
        <w:spacing w:after="0"/>
        <w:ind w:left="720"/>
        <w:rPr>
          <w:rFonts w:ascii="Arial" w:eastAsia="Arial" w:hAnsi="Arial" w:cs="Arial"/>
          <w:color w:val="000000" w:themeColor="text1"/>
          <w:sz w:val="24"/>
          <w:szCs w:val="24"/>
        </w:rPr>
      </w:pPr>
      <w:proofErr w:type="gramStart"/>
      <w:r w:rsidRPr="22146A91">
        <w:rPr>
          <w:rFonts w:ascii="Arial" w:eastAsia="Arial" w:hAnsi="Arial" w:cs="Arial"/>
          <w:color w:val="000000" w:themeColor="text1"/>
          <w:sz w:val="24"/>
          <w:szCs w:val="24"/>
        </w:rPr>
        <w:t>3E</w:t>
      </w:r>
      <w:proofErr w:type="gramEnd"/>
      <w:r w:rsidRPr="22146A91">
        <w:rPr>
          <w:rFonts w:ascii="Arial" w:eastAsia="Arial" w:hAnsi="Arial" w:cs="Arial"/>
          <w:color w:val="000000" w:themeColor="text1"/>
          <w:sz w:val="24"/>
          <w:szCs w:val="24"/>
        </w:rPr>
        <w:t xml:space="preserve">. Physical therapist assistants shall provide physical therapy services under the direction and supervision of a physical therapist and shall communicate with the physical therapist when patient/client status requires modifications to the established plan of care. </w:t>
      </w:r>
    </w:p>
    <w:p w14:paraId="703B8B80" w14:textId="3DE69E0D" w:rsidR="00435E66" w:rsidRPr="00B51BB6" w:rsidRDefault="00435E66" w:rsidP="22146A91">
      <w:pPr>
        <w:spacing w:after="0"/>
        <w:rPr>
          <w:rFonts w:ascii="Arial" w:eastAsia="Arial" w:hAnsi="Arial" w:cs="Arial"/>
          <w:color w:val="000000" w:themeColor="text1"/>
          <w:sz w:val="24"/>
          <w:szCs w:val="24"/>
        </w:rPr>
      </w:pPr>
    </w:p>
    <w:p w14:paraId="0D46C45E" w14:textId="2368EFAD"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#4:</w:t>
      </w:r>
      <w:r w:rsidRPr="22146A91">
        <w:rPr>
          <w:rFonts w:ascii="Arial" w:eastAsia="Arial" w:hAnsi="Arial" w:cs="Arial"/>
          <w:color w:val="000000" w:themeColor="text1"/>
          <w:sz w:val="24"/>
          <w:szCs w:val="24"/>
        </w:rPr>
        <w:t xml:space="preserve"> Physical therapist assistants shall demonstrate integrity in their relationships with patients/clients, families, colleagues, students, other health care providers, employers, payers, and the public. </w:t>
      </w:r>
    </w:p>
    <w:p w14:paraId="745F875F" w14:textId="74B7129E"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4A. Physical therapist assistants shall provide truthful, accurate, and relevant information and shall not make misleading representations. </w:t>
      </w:r>
    </w:p>
    <w:p w14:paraId="5B08E700" w14:textId="4ED91AB2"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4B. Physical therapist assistants shall not exploit </w:t>
      </w:r>
      <w:proofErr w:type="gramStart"/>
      <w:r w:rsidRPr="22146A91">
        <w:rPr>
          <w:rFonts w:ascii="Arial" w:eastAsia="Arial" w:hAnsi="Arial" w:cs="Arial"/>
          <w:color w:val="000000" w:themeColor="text1"/>
          <w:sz w:val="24"/>
          <w:szCs w:val="24"/>
        </w:rPr>
        <w:t>persons</w:t>
      </w:r>
      <w:proofErr w:type="gramEnd"/>
      <w:r w:rsidRPr="22146A91">
        <w:rPr>
          <w:rFonts w:ascii="Arial" w:eastAsia="Arial" w:hAnsi="Arial" w:cs="Arial"/>
          <w:color w:val="000000" w:themeColor="text1"/>
          <w:sz w:val="24"/>
          <w:szCs w:val="24"/>
        </w:rPr>
        <w:t xml:space="preserve"> over whom they have supervisory, evaluative or other authority (e.g., patients/clients, students, supervisees, research participants, or employees). </w:t>
      </w:r>
    </w:p>
    <w:p w14:paraId="65CB965A" w14:textId="59879AAA"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4C. Physical therapist assistants shall discourage misconduct by health care professionals and report illegal or unethical acts to the relevant authority, when appropriate. </w:t>
      </w:r>
    </w:p>
    <w:p w14:paraId="5CC160BB" w14:textId="40D5E5A2"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4D. Physical therapist assistants shall report suspected cases of abuse involving children or vulnerable adults to the supervising physical therapist and the appropriate authority, subject to law. </w:t>
      </w:r>
    </w:p>
    <w:p w14:paraId="6155EDAC" w14:textId="5EF9E83C"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4E. Physical therapist assistants shall not engage in any sexual relationship with any of their patients/clients, supervisees, or students. </w:t>
      </w:r>
    </w:p>
    <w:p w14:paraId="27FB680D" w14:textId="7BABAAB6"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4F. Physical therapist assistants shall not harass anyone verbally, physically, emotionally, or sexually. </w:t>
      </w:r>
    </w:p>
    <w:p w14:paraId="0FDBE5D1" w14:textId="5F021DA5" w:rsidR="00435E66" w:rsidRPr="00B51BB6" w:rsidRDefault="00435E66" w:rsidP="22146A91">
      <w:pPr>
        <w:spacing w:after="0"/>
        <w:rPr>
          <w:rFonts w:ascii="Arial" w:eastAsia="Arial" w:hAnsi="Arial" w:cs="Arial"/>
          <w:color w:val="000000" w:themeColor="text1"/>
          <w:sz w:val="24"/>
          <w:szCs w:val="24"/>
        </w:rPr>
      </w:pPr>
    </w:p>
    <w:p w14:paraId="7A5ED819" w14:textId="3DF070C8"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#5:</w:t>
      </w:r>
      <w:r w:rsidRPr="22146A91">
        <w:rPr>
          <w:rFonts w:ascii="Arial" w:eastAsia="Arial" w:hAnsi="Arial" w:cs="Arial"/>
          <w:color w:val="000000" w:themeColor="text1"/>
          <w:sz w:val="24"/>
          <w:szCs w:val="24"/>
        </w:rPr>
        <w:t xml:space="preserve"> Physical therapist assistants shall fulfill their legal and ethical obligations. </w:t>
      </w:r>
    </w:p>
    <w:p w14:paraId="6FF66A18" w14:textId="14B5518C"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5A. Physical therapist assistants shall comply with applicable local, state, and federal laws and regulations. </w:t>
      </w:r>
    </w:p>
    <w:p w14:paraId="313ADB00" w14:textId="7C84A05C"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5B. Physical therapist assistants shall support the supervisory role of the physical therapist to ensure quality care and promote patient/client safety. </w:t>
      </w:r>
    </w:p>
    <w:p w14:paraId="3C497F14" w14:textId="6C92BCCA"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5C. Physical therapist assistants involved in research shall abide by accepted standards governing protection of research participants. </w:t>
      </w:r>
    </w:p>
    <w:p w14:paraId="58957F9C" w14:textId="22E5F3A9"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5D. Physical therapist assistants shall encourage colleagues with physical, psychological, or substance-related impairments that may adversely impact their professional responsibilities to seek assistance or counsel. </w:t>
      </w:r>
    </w:p>
    <w:p w14:paraId="3CFC64FF" w14:textId="7BF60D54"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5E. Physical therapist assistants who have knowledge that a colleague is unable to perform their professional responsibilities with reasonable skill and safety shall report this information to the appropriate authority. </w:t>
      </w:r>
    </w:p>
    <w:p w14:paraId="7BB88A08" w14:textId="77432B38" w:rsidR="00435E66" w:rsidRPr="00B51BB6" w:rsidRDefault="00435E66" w:rsidP="22146A91">
      <w:pPr>
        <w:spacing w:after="0"/>
        <w:rPr>
          <w:rFonts w:ascii="Arial" w:eastAsia="Arial" w:hAnsi="Arial" w:cs="Arial"/>
          <w:color w:val="000000" w:themeColor="text1"/>
          <w:sz w:val="24"/>
          <w:szCs w:val="24"/>
        </w:rPr>
      </w:pPr>
    </w:p>
    <w:p w14:paraId="4FC89A24" w14:textId="07186D87"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#6:</w:t>
      </w:r>
      <w:r w:rsidRPr="22146A91">
        <w:rPr>
          <w:rFonts w:ascii="Arial" w:eastAsia="Arial" w:hAnsi="Arial" w:cs="Arial"/>
          <w:color w:val="000000" w:themeColor="text1"/>
          <w:sz w:val="24"/>
          <w:szCs w:val="24"/>
        </w:rPr>
        <w:t xml:space="preserve"> Physical therapist assistants shall enhance their competence through the lifelong acquisition and refinement of knowledge, skills, and abilities. </w:t>
      </w:r>
    </w:p>
    <w:p w14:paraId="59B48CD0" w14:textId="3FB28D7A" w:rsidR="00435E66" w:rsidRPr="00B51BB6" w:rsidRDefault="7885D80D" w:rsidP="22146A91">
      <w:pPr>
        <w:spacing w:after="0"/>
        <w:ind w:firstLine="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6A. Physical therapist assistants shall achieve and maintain clinical competence. </w:t>
      </w:r>
    </w:p>
    <w:p w14:paraId="7631EFBC" w14:textId="49CEDC68"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6B. Physical therapist assistants shall engage in lifelong learning </w:t>
      </w:r>
      <w:proofErr w:type="gramStart"/>
      <w:r w:rsidRPr="22146A91">
        <w:rPr>
          <w:rFonts w:ascii="Arial" w:eastAsia="Arial" w:hAnsi="Arial" w:cs="Arial"/>
          <w:color w:val="000000" w:themeColor="text1"/>
          <w:sz w:val="24"/>
          <w:szCs w:val="24"/>
        </w:rPr>
        <w:t>consistent</w:t>
      </w:r>
      <w:proofErr w:type="gramEnd"/>
      <w:r w:rsidRPr="22146A91">
        <w:rPr>
          <w:rFonts w:ascii="Arial" w:eastAsia="Arial" w:hAnsi="Arial" w:cs="Arial"/>
          <w:color w:val="000000" w:themeColor="text1"/>
          <w:sz w:val="24"/>
          <w:szCs w:val="24"/>
        </w:rPr>
        <w:t xml:space="preserve"> with changes in their roles and responsibilities and advances in the practice of physical therapy. </w:t>
      </w:r>
    </w:p>
    <w:p w14:paraId="6EA4987D" w14:textId="3C14B8CA"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lastRenderedPageBreak/>
        <w:t xml:space="preserve">6C. Physical therapist assistants shall support practice environments that support career development and lifelong learning. </w:t>
      </w:r>
    </w:p>
    <w:p w14:paraId="59E4845D" w14:textId="4F5E6F83" w:rsidR="00435E66" w:rsidRPr="00B51BB6" w:rsidRDefault="00435E66" w:rsidP="22146A91">
      <w:pPr>
        <w:spacing w:after="0"/>
        <w:rPr>
          <w:rFonts w:ascii="Arial" w:eastAsia="Arial" w:hAnsi="Arial" w:cs="Arial"/>
          <w:color w:val="000000" w:themeColor="text1"/>
          <w:sz w:val="24"/>
          <w:szCs w:val="24"/>
        </w:rPr>
      </w:pPr>
    </w:p>
    <w:p w14:paraId="4E190B57" w14:textId="16F52DBB"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#7:</w:t>
      </w:r>
      <w:r w:rsidRPr="22146A91">
        <w:rPr>
          <w:rFonts w:ascii="Arial" w:eastAsia="Arial" w:hAnsi="Arial" w:cs="Arial"/>
          <w:color w:val="000000" w:themeColor="text1"/>
          <w:sz w:val="24"/>
          <w:szCs w:val="24"/>
        </w:rPr>
        <w:t xml:space="preserve"> Physical therapist assistants shall support organizational behaviors and business practices that benefit patients/clients and society. </w:t>
      </w:r>
    </w:p>
    <w:p w14:paraId="747ED693" w14:textId="7C42DBCF"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7A. Physical therapist assistants shall promote work environments that support ethical and accountable decision-making. </w:t>
      </w:r>
    </w:p>
    <w:p w14:paraId="4127461F" w14:textId="26563453"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7B. Physical therapist assistants shall not accept gifts or other considerations that influence or give an appearance of influencing their decisions. </w:t>
      </w:r>
    </w:p>
    <w:p w14:paraId="1DA4D162" w14:textId="5F9366CB"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7C. Physical therapist assistants shall fully disclose any financial interest they have in products or services that they recommend to patients/clients. </w:t>
      </w:r>
    </w:p>
    <w:p w14:paraId="19FEB75D" w14:textId="42AEEB7C"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7D. Physical therapist assistants shall ensure that documentation for their interventions accurately reflects the nature and extent of the services provided. </w:t>
      </w:r>
    </w:p>
    <w:p w14:paraId="53F7824B" w14:textId="1356F1C3"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7E. Physical therapist assistants shall refrain from employment arrangements, or other arrangements, that prevent physical therapist assistants from fulfilling ethical obligations to patients/clients </w:t>
      </w:r>
    </w:p>
    <w:p w14:paraId="0158A5C1" w14:textId="2BAE8931" w:rsidR="00435E66" w:rsidRPr="00B51BB6" w:rsidRDefault="00435E66" w:rsidP="22146A91">
      <w:pPr>
        <w:spacing w:after="0"/>
        <w:rPr>
          <w:rFonts w:ascii="Arial" w:eastAsia="Arial" w:hAnsi="Arial" w:cs="Arial"/>
          <w:color w:val="000000" w:themeColor="text1"/>
          <w:sz w:val="24"/>
          <w:szCs w:val="24"/>
        </w:rPr>
      </w:pPr>
    </w:p>
    <w:p w14:paraId="36A973CD" w14:textId="607C2A19" w:rsidR="00435E66" w:rsidRPr="00B51BB6" w:rsidRDefault="7885D80D" w:rsidP="22146A91">
      <w:pPr>
        <w:spacing w:after="0"/>
        <w:rPr>
          <w:rFonts w:ascii="Arial" w:eastAsia="Arial" w:hAnsi="Arial" w:cs="Arial"/>
          <w:color w:val="000000" w:themeColor="text1"/>
          <w:sz w:val="24"/>
          <w:szCs w:val="24"/>
        </w:rPr>
      </w:pPr>
      <w:r w:rsidRPr="22146A91">
        <w:rPr>
          <w:rFonts w:ascii="Arial" w:eastAsia="Arial" w:hAnsi="Arial" w:cs="Arial"/>
          <w:i/>
          <w:iCs/>
          <w:color w:val="000000" w:themeColor="text1"/>
          <w:sz w:val="24"/>
          <w:szCs w:val="24"/>
        </w:rPr>
        <w:t>Standard #8:</w:t>
      </w:r>
      <w:r w:rsidRPr="22146A91">
        <w:rPr>
          <w:rFonts w:ascii="Arial" w:eastAsia="Arial" w:hAnsi="Arial" w:cs="Arial"/>
          <w:color w:val="000000" w:themeColor="text1"/>
          <w:sz w:val="24"/>
          <w:szCs w:val="24"/>
        </w:rPr>
        <w:t xml:space="preserve"> Physical therapist assistants shall participate in efforts to meet the health needs of people locally, nationally, or globally. </w:t>
      </w:r>
    </w:p>
    <w:p w14:paraId="70D92924" w14:textId="4A7B825B"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8A. Physical therapist assistants shall support organizations that meet the health needs of people who are economically disadvantaged, uninsured, and underinsured. </w:t>
      </w:r>
    </w:p>
    <w:p w14:paraId="5D1D3B9D" w14:textId="3AE9B5F7"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8B. Physical therapist assistants shall advocate for people with impairments, activity limitations, participation restrictions, and disabilities </w:t>
      </w:r>
      <w:proofErr w:type="gramStart"/>
      <w:r w:rsidRPr="22146A91">
        <w:rPr>
          <w:rFonts w:ascii="Arial" w:eastAsia="Arial" w:hAnsi="Arial" w:cs="Arial"/>
          <w:color w:val="000000" w:themeColor="text1"/>
          <w:sz w:val="24"/>
          <w:szCs w:val="24"/>
        </w:rPr>
        <w:t>in order to</w:t>
      </w:r>
      <w:proofErr w:type="gramEnd"/>
      <w:r w:rsidRPr="22146A91">
        <w:rPr>
          <w:rFonts w:ascii="Arial" w:eastAsia="Arial" w:hAnsi="Arial" w:cs="Arial"/>
          <w:color w:val="000000" w:themeColor="text1"/>
          <w:sz w:val="24"/>
          <w:szCs w:val="24"/>
        </w:rPr>
        <w:t xml:space="preserve"> promote their participation in community and society. </w:t>
      </w:r>
    </w:p>
    <w:p w14:paraId="23B177F6" w14:textId="7AA68794"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8C. Physical therapist assistants shall be responsible stewards of health care resources by collaborating with physical therapists </w:t>
      </w:r>
      <w:proofErr w:type="gramStart"/>
      <w:r w:rsidRPr="22146A91">
        <w:rPr>
          <w:rFonts w:ascii="Arial" w:eastAsia="Arial" w:hAnsi="Arial" w:cs="Arial"/>
          <w:color w:val="000000" w:themeColor="text1"/>
          <w:sz w:val="24"/>
          <w:szCs w:val="24"/>
        </w:rPr>
        <w:t>in order to</w:t>
      </w:r>
      <w:proofErr w:type="gramEnd"/>
      <w:r w:rsidRPr="22146A91">
        <w:rPr>
          <w:rFonts w:ascii="Arial" w:eastAsia="Arial" w:hAnsi="Arial" w:cs="Arial"/>
          <w:color w:val="000000" w:themeColor="text1"/>
          <w:sz w:val="24"/>
          <w:szCs w:val="24"/>
        </w:rPr>
        <w:t xml:space="preserve"> avoid overutilization or underutilization of physical therapy services. </w:t>
      </w:r>
    </w:p>
    <w:p w14:paraId="72BCB421" w14:textId="4067ED38" w:rsidR="00435E66" w:rsidRPr="00B51BB6" w:rsidRDefault="7885D80D" w:rsidP="22146A91">
      <w:pPr>
        <w:spacing w:after="0"/>
        <w:ind w:left="720"/>
        <w:rPr>
          <w:rFonts w:ascii="Arial" w:eastAsia="Arial" w:hAnsi="Arial" w:cs="Arial"/>
          <w:color w:val="000000" w:themeColor="text1"/>
          <w:sz w:val="24"/>
          <w:szCs w:val="24"/>
        </w:rPr>
      </w:pPr>
      <w:r w:rsidRPr="22146A91">
        <w:rPr>
          <w:rFonts w:ascii="Arial" w:eastAsia="Arial" w:hAnsi="Arial" w:cs="Arial"/>
          <w:color w:val="000000" w:themeColor="text1"/>
          <w:sz w:val="24"/>
          <w:szCs w:val="24"/>
        </w:rPr>
        <w:t>8D. Physical therapist assistants shall educate members of the public about the benefits of physical therapy.</w:t>
      </w:r>
    </w:p>
    <w:p w14:paraId="374F0B7E" w14:textId="21088A37" w:rsidR="00435E66" w:rsidRPr="00B51BB6" w:rsidRDefault="00435E66" w:rsidP="22146A91">
      <w:pPr>
        <w:pStyle w:val="BodyText"/>
        <w:spacing w:before="6"/>
        <w:ind w:left="0" w:firstLine="720"/>
        <w:rPr>
          <w:rFonts w:ascii="Arial" w:eastAsia="Arial" w:hAnsi="Arial" w:cs="Arial"/>
          <w:b/>
          <w:bCs/>
          <w:color w:val="000000" w:themeColor="text1"/>
        </w:rPr>
      </w:pPr>
    </w:p>
    <w:p w14:paraId="02E955E5" w14:textId="22E8A36A" w:rsidR="00435E66" w:rsidRPr="00B51BB6" w:rsidRDefault="00435E66" w:rsidP="22146A91">
      <w:pPr>
        <w:pStyle w:val="BodyText"/>
        <w:spacing w:before="6"/>
        <w:ind w:left="0" w:firstLine="720"/>
        <w:rPr>
          <w:rFonts w:ascii="Arial" w:eastAsia="Arial" w:hAnsi="Arial" w:cs="Arial"/>
          <w:b/>
          <w:bCs/>
          <w:color w:val="000000" w:themeColor="text1"/>
        </w:rPr>
      </w:pPr>
    </w:p>
    <w:p w14:paraId="3961AE24" w14:textId="72C75291" w:rsidR="00435E66" w:rsidRPr="00B51BB6" w:rsidRDefault="00435E66" w:rsidP="22146A91">
      <w:pPr>
        <w:pStyle w:val="BodyText"/>
        <w:spacing w:before="6"/>
        <w:ind w:left="0" w:firstLine="720"/>
        <w:rPr>
          <w:rFonts w:ascii="Arial" w:eastAsia="Arial" w:hAnsi="Arial" w:cs="Arial"/>
          <w:b/>
          <w:bCs/>
          <w:color w:val="000000" w:themeColor="text1"/>
        </w:rPr>
      </w:pPr>
    </w:p>
    <w:p w14:paraId="1783EA1D" w14:textId="789FF827" w:rsidR="00435E66" w:rsidRPr="00B51BB6" w:rsidRDefault="00435E66" w:rsidP="22146A91">
      <w:pPr>
        <w:pStyle w:val="BodyText"/>
        <w:spacing w:before="6"/>
        <w:ind w:left="0" w:firstLine="720"/>
        <w:rPr>
          <w:rFonts w:ascii="Arial" w:eastAsia="Arial" w:hAnsi="Arial" w:cs="Arial"/>
          <w:b/>
          <w:bCs/>
          <w:color w:val="000000" w:themeColor="text1"/>
        </w:rPr>
      </w:pPr>
    </w:p>
    <w:p w14:paraId="30916674" w14:textId="031A26DB" w:rsidR="00435E66" w:rsidRPr="00B51BB6" w:rsidRDefault="00435E66" w:rsidP="22146A91">
      <w:pPr>
        <w:pStyle w:val="BodyText"/>
        <w:spacing w:before="6"/>
        <w:ind w:left="0" w:firstLine="720"/>
        <w:rPr>
          <w:rFonts w:ascii="Arial" w:eastAsia="Arial" w:hAnsi="Arial" w:cs="Arial"/>
          <w:b/>
          <w:bCs/>
          <w:color w:val="000000" w:themeColor="text1"/>
        </w:rPr>
      </w:pPr>
    </w:p>
    <w:p w14:paraId="718CAB3C" w14:textId="159B02A2" w:rsidR="00435E66" w:rsidRPr="00B51BB6" w:rsidRDefault="00435E66" w:rsidP="22146A91">
      <w:pPr>
        <w:pStyle w:val="BodyText"/>
        <w:spacing w:before="6"/>
        <w:ind w:left="0" w:firstLine="720"/>
        <w:rPr>
          <w:rFonts w:ascii="Arial" w:eastAsia="Arial" w:hAnsi="Arial" w:cs="Arial"/>
          <w:b/>
          <w:bCs/>
          <w:color w:val="000000" w:themeColor="text1"/>
        </w:rPr>
      </w:pPr>
    </w:p>
    <w:p w14:paraId="00D53896" w14:textId="14D7AF01" w:rsidR="00435E66" w:rsidRPr="00B51BB6" w:rsidRDefault="00435E66" w:rsidP="22146A91">
      <w:pPr>
        <w:pStyle w:val="BodyText"/>
        <w:spacing w:before="6"/>
        <w:ind w:left="0" w:firstLine="720"/>
        <w:rPr>
          <w:rFonts w:ascii="Arial" w:eastAsia="Arial" w:hAnsi="Arial" w:cs="Arial"/>
          <w:b/>
          <w:bCs/>
          <w:color w:val="000000" w:themeColor="text1"/>
        </w:rPr>
      </w:pPr>
    </w:p>
    <w:p w14:paraId="600C2178" w14:textId="7FB2F834" w:rsidR="00435E66" w:rsidRPr="00B51BB6" w:rsidRDefault="00435E66" w:rsidP="22146A91">
      <w:pPr>
        <w:pStyle w:val="BodyText"/>
        <w:spacing w:before="6"/>
        <w:ind w:left="0" w:firstLine="720"/>
        <w:rPr>
          <w:rFonts w:ascii="Arial" w:eastAsia="Arial" w:hAnsi="Arial" w:cs="Arial"/>
          <w:b/>
          <w:bCs/>
          <w:color w:val="000000" w:themeColor="text1"/>
        </w:rPr>
      </w:pPr>
    </w:p>
    <w:p w14:paraId="3BB37747" w14:textId="77BE9B72" w:rsidR="00435E66" w:rsidRPr="00B51BB6" w:rsidRDefault="00435E66" w:rsidP="22146A91">
      <w:pPr>
        <w:pStyle w:val="BodyText"/>
        <w:spacing w:before="6"/>
        <w:ind w:left="0" w:firstLine="720"/>
        <w:rPr>
          <w:rFonts w:ascii="Arial" w:eastAsia="Arial" w:hAnsi="Arial" w:cs="Arial"/>
          <w:b/>
          <w:bCs/>
          <w:color w:val="000000" w:themeColor="text1"/>
        </w:rPr>
      </w:pPr>
    </w:p>
    <w:p w14:paraId="295005E3" w14:textId="780618AC" w:rsidR="00435E66" w:rsidRPr="00B51BB6" w:rsidRDefault="00435E66" w:rsidP="22146A91">
      <w:pPr>
        <w:pStyle w:val="BodyText"/>
        <w:spacing w:before="6"/>
        <w:ind w:left="0" w:firstLine="720"/>
        <w:rPr>
          <w:rFonts w:ascii="Arial" w:eastAsia="Arial" w:hAnsi="Arial" w:cs="Arial"/>
          <w:b/>
          <w:bCs/>
          <w:color w:val="000000" w:themeColor="text1"/>
        </w:rPr>
      </w:pPr>
    </w:p>
    <w:p w14:paraId="6DD0275D" w14:textId="4F5DDD84" w:rsidR="00435E66" w:rsidRPr="00B51BB6" w:rsidRDefault="00435E66" w:rsidP="22146A91">
      <w:pPr>
        <w:pStyle w:val="BodyText"/>
        <w:spacing w:before="6"/>
        <w:ind w:left="0" w:firstLine="720"/>
        <w:rPr>
          <w:rFonts w:ascii="Arial" w:eastAsia="Arial" w:hAnsi="Arial" w:cs="Arial"/>
          <w:b/>
          <w:bCs/>
          <w:color w:val="000000" w:themeColor="text1"/>
        </w:rPr>
      </w:pPr>
    </w:p>
    <w:p w14:paraId="3F2A117E" w14:textId="05E2CA0A" w:rsidR="00435E66" w:rsidRPr="00B51BB6" w:rsidRDefault="00435E66" w:rsidP="22146A91">
      <w:pPr>
        <w:pStyle w:val="BodyText"/>
        <w:spacing w:before="6"/>
        <w:ind w:left="0" w:firstLine="720"/>
        <w:rPr>
          <w:rFonts w:ascii="Arial" w:eastAsia="Arial" w:hAnsi="Arial" w:cs="Arial"/>
          <w:b/>
          <w:bCs/>
          <w:color w:val="000000" w:themeColor="text1"/>
        </w:rPr>
      </w:pPr>
    </w:p>
    <w:p w14:paraId="20923FC8" w14:textId="241DB3AC" w:rsidR="00435E66" w:rsidRPr="00B51BB6" w:rsidRDefault="00435E66" w:rsidP="22146A91">
      <w:pPr>
        <w:pStyle w:val="BodyText"/>
        <w:spacing w:before="6"/>
        <w:ind w:left="0" w:firstLine="720"/>
        <w:rPr>
          <w:rFonts w:ascii="Arial" w:eastAsia="Arial" w:hAnsi="Arial" w:cs="Arial"/>
          <w:b/>
          <w:bCs/>
          <w:color w:val="000000" w:themeColor="text1"/>
        </w:rPr>
      </w:pPr>
    </w:p>
    <w:p w14:paraId="505ECBE8" w14:textId="19FE0DBB" w:rsidR="00435E66" w:rsidRPr="00B51BB6" w:rsidRDefault="00435E66" w:rsidP="22146A91">
      <w:pPr>
        <w:pStyle w:val="BodyText"/>
        <w:spacing w:before="6"/>
        <w:ind w:left="0" w:firstLine="720"/>
        <w:rPr>
          <w:rFonts w:ascii="Arial" w:eastAsia="Arial" w:hAnsi="Arial" w:cs="Arial"/>
          <w:b/>
          <w:bCs/>
          <w:color w:val="000000" w:themeColor="text1"/>
        </w:rPr>
      </w:pPr>
    </w:p>
    <w:p w14:paraId="46630E6A" w14:textId="2B6E3B33" w:rsidR="00435E66" w:rsidRPr="00B51BB6" w:rsidRDefault="00435E66" w:rsidP="22146A91">
      <w:pPr>
        <w:pStyle w:val="BodyText"/>
        <w:spacing w:before="6"/>
        <w:ind w:left="0" w:firstLine="720"/>
        <w:rPr>
          <w:rFonts w:ascii="Arial" w:eastAsia="Arial" w:hAnsi="Arial" w:cs="Arial"/>
          <w:b/>
          <w:bCs/>
          <w:color w:val="000000" w:themeColor="text1"/>
        </w:rPr>
      </w:pPr>
    </w:p>
    <w:p w14:paraId="3551E543" w14:textId="40096B5C" w:rsidR="00435E66" w:rsidRPr="00B51BB6" w:rsidRDefault="00435E66" w:rsidP="52F7B861">
      <w:pPr>
        <w:pStyle w:val="BodyText"/>
        <w:spacing w:before="6"/>
        <w:ind w:left="0" w:firstLine="720"/>
        <w:rPr>
          <w:rFonts w:ascii="Arial" w:eastAsia="Arial" w:hAnsi="Arial" w:cs="Arial"/>
          <w:b/>
          <w:bCs/>
          <w:color w:val="000000" w:themeColor="text1"/>
        </w:rPr>
      </w:pPr>
    </w:p>
    <w:p w14:paraId="0D1EF3F3" w14:textId="62913497" w:rsidR="52F7B861" w:rsidRDefault="52F7B861" w:rsidP="52F7B861">
      <w:pPr>
        <w:pStyle w:val="BodyText"/>
        <w:spacing w:before="6"/>
        <w:ind w:left="0" w:firstLine="720"/>
        <w:rPr>
          <w:rFonts w:ascii="Arial" w:eastAsia="Arial" w:hAnsi="Arial" w:cs="Arial"/>
          <w:b/>
          <w:bCs/>
          <w:color w:val="000000" w:themeColor="text1"/>
        </w:rPr>
      </w:pPr>
    </w:p>
    <w:p w14:paraId="79FC8536" w14:textId="653B823A" w:rsidR="00435E66" w:rsidRPr="00B51BB6" w:rsidRDefault="00435E66" w:rsidP="22146A91">
      <w:pPr>
        <w:pStyle w:val="BodyText"/>
        <w:spacing w:before="6"/>
        <w:ind w:left="0" w:firstLine="720"/>
        <w:rPr>
          <w:rFonts w:ascii="Arial" w:eastAsia="Arial" w:hAnsi="Arial" w:cs="Arial"/>
          <w:b/>
          <w:bCs/>
          <w:color w:val="000000" w:themeColor="text1"/>
        </w:rPr>
      </w:pPr>
    </w:p>
    <w:p w14:paraId="06FC57F3" w14:textId="15ADDADE" w:rsidR="00435E66" w:rsidRPr="00B51BB6" w:rsidRDefault="7885D80D" w:rsidP="52F7B861">
      <w:pPr>
        <w:pStyle w:val="BodyText"/>
        <w:spacing w:before="6"/>
        <w:ind w:left="0" w:firstLine="720"/>
        <w:rPr>
          <w:rFonts w:asciiTheme="minorHAnsi" w:eastAsiaTheme="minorEastAsia" w:hAnsiTheme="minorHAnsi"/>
          <w:color w:val="000000" w:themeColor="text1"/>
        </w:rPr>
      </w:pPr>
      <w:r w:rsidRPr="52F7B861">
        <w:rPr>
          <w:rFonts w:asciiTheme="minorHAnsi" w:eastAsiaTheme="minorEastAsia" w:hAnsiTheme="minorHAnsi"/>
          <w:b/>
          <w:bCs/>
          <w:color w:val="000000" w:themeColor="text1"/>
        </w:rPr>
        <w:t xml:space="preserve">Skills and Concepts Learned in Year 1 </w:t>
      </w:r>
    </w:p>
    <w:tbl>
      <w:tblPr>
        <w:tblW w:w="0" w:type="auto"/>
        <w:tblInd w:w="34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336"/>
        <w:gridCol w:w="1340"/>
        <w:gridCol w:w="1840"/>
        <w:gridCol w:w="2099"/>
        <w:gridCol w:w="1728"/>
        <w:gridCol w:w="2096"/>
      </w:tblGrid>
      <w:tr w:rsidR="22146A91" w14:paraId="22FDF68F" w14:textId="77777777" w:rsidTr="52F7B861">
        <w:trPr>
          <w:trHeight w:val="585"/>
        </w:trPr>
        <w:tc>
          <w:tcPr>
            <w:tcW w:w="12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5576B" w14:textId="0EBAB995" w:rsidR="22146A91" w:rsidRDefault="22146A91" w:rsidP="52F7B861">
            <w:pPr>
              <w:widowControl w:val="0"/>
              <w:spacing w:after="0" w:line="240" w:lineRule="auto"/>
              <w:rPr>
                <w:rFonts w:eastAsiaTheme="minorEastAsia"/>
                <w:sz w:val="20"/>
                <w:szCs w:val="20"/>
              </w:rPr>
            </w:pPr>
          </w:p>
          <w:p w14:paraId="08C81A18" w14:textId="3C3779EA" w:rsidR="22146A91" w:rsidRDefault="22146A91" w:rsidP="52F7B861">
            <w:pPr>
              <w:widowControl w:val="0"/>
              <w:spacing w:after="0" w:line="240" w:lineRule="auto"/>
              <w:rPr>
                <w:rFonts w:eastAsiaTheme="minorEastAsia"/>
                <w:sz w:val="20"/>
                <w:szCs w:val="20"/>
              </w:rPr>
            </w:pPr>
          </w:p>
          <w:p w14:paraId="18ADE510" w14:textId="1AB12083" w:rsidR="22146A91" w:rsidRDefault="22146A91" w:rsidP="52F7B861">
            <w:pPr>
              <w:widowControl w:val="0"/>
              <w:spacing w:before="2" w:after="0" w:line="240" w:lineRule="auto"/>
              <w:rPr>
                <w:rFonts w:eastAsiaTheme="minorEastAsia"/>
                <w:sz w:val="20"/>
                <w:szCs w:val="20"/>
              </w:rPr>
            </w:pPr>
          </w:p>
          <w:p w14:paraId="45B3560A" w14:textId="52ECA1B4" w:rsidR="22146A91" w:rsidRDefault="4A5A285D" w:rsidP="52F7B861">
            <w:pPr>
              <w:pStyle w:val="TableParagraph"/>
              <w:ind w:left="148" w:right="137" w:hanging="4"/>
              <w:jc w:val="center"/>
              <w:rPr>
                <w:rFonts w:eastAsiaTheme="minorEastAsia"/>
                <w:sz w:val="20"/>
                <w:szCs w:val="20"/>
              </w:rPr>
            </w:pPr>
            <w:r w:rsidRPr="52F7B861">
              <w:rPr>
                <w:rFonts w:eastAsiaTheme="minorEastAsia"/>
                <w:b/>
                <w:bCs/>
                <w:sz w:val="20"/>
                <w:szCs w:val="20"/>
              </w:rPr>
              <w:t xml:space="preserve">Physical Therapy Practice for the PTA </w:t>
            </w:r>
            <w:r w:rsidRPr="52F7B861">
              <w:rPr>
                <w:rFonts w:eastAsiaTheme="minorEastAsia"/>
                <w:sz w:val="20"/>
                <w:szCs w:val="20"/>
              </w:rPr>
              <w:t>(Semester 1</w:t>
            </w:r>
            <w:r w:rsidRPr="52F7B861">
              <w:rPr>
                <w:rFonts w:eastAsiaTheme="minorEastAsia"/>
                <w:b/>
                <w:bCs/>
                <w:sz w:val="20"/>
                <w:szCs w:val="20"/>
              </w:rPr>
              <w:t>)</w:t>
            </w:r>
          </w:p>
        </w:tc>
        <w:tc>
          <w:tcPr>
            <w:tcW w:w="144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0420F" w14:textId="61CCD60B" w:rsidR="22146A91" w:rsidRDefault="22146A91" w:rsidP="52F7B861">
            <w:pPr>
              <w:widowControl w:val="0"/>
              <w:spacing w:after="0" w:line="240" w:lineRule="auto"/>
              <w:rPr>
                <w:rFonts w:eastAsiaTheme="minorEastAsia"/>
                <w:sz w:val="20"/>
                <w:szCs w:val="20"/>
              </w:rPr>
            </w:pPr>
          </w:p>
          <w:p w14:paraId="25448232" w14:textId="70CA449B" w:rsidR="22146A91" w:rsidRDefault="22146A91" w:rsidP="52F7B861">
            <w:pPr>
              <w:widowControl w:val="0"/>
              <w:spacing w:after="0" w:line="240" w:lineRule="auto"/>
              <w:rPr>
                <w:rFonts w:eastAsiaTheme="minorEastAsia"/>
                <w:sz w:val="20"/>
                <w:szCs w:val="20"/>
              </w:rPr>
            </w:pPr>
          </w:p>
          <w:p w14:paraId="1D5CECF1" w14:textId="7FACB5B1" w:rsidR="22146A91" w:rsidRDefault="22146A91" w:rsidP="52F7B861">
            <w:pPr>
              <w:widowControl w:val="0"/>
              <w:spacing w:after="0" w:line="240" w:lineRule="auto"/>
              <w:rPr>
                <w:rFonts w:eastAsiaTheme="minorEastAsia"/>
                <w:sz w:val="20"/>
                <w:szCs w:val="20"/>
              </w:rPr>
            </w:pPr>
          </w:p>
          <w:p w14:paraId="39F75EFE" w14:textId="72918041" w:rsidR="22146A91" w:rsidRDefault="22146A91" w:rsidP="52F7B861">
            <w:pPr>
              <w:widowControl w:val="0"/>
              <w:spacing w:before="4" w:after="0" w:line="240" w:lineRule="auto"/>
              <w:rPr>
                <w:rFonts w:eastAsiaTheme="minorEastAsia"/>
                <w:sz w:val="20"/>
                <w:szCs w:val="20"/>
              </w:rPr>
            </w:pPr>
          </w:p>
          <w:p w14:paraId="78846C4D" w14:textId="67AC427E" w:rsidR="22146A91" w:rsidRDefault="4A5A285D" w:rsidP="52F7B861">
            <w:pPr>
              <w:pStyle w:val="TableParagraph"/>
              <w:spacing w:line="293" w:lineRule="exact"/>
              <w:ind w:left="218"/>
              <w:rPr>
                <w:rFonts w:eastAsiaTheme="minorEastAsia"/>
                <w:sz w:val="20"/>
                <w:szCs w:val="20"/>
              </w:rPr>
            </w:pPr>
            <w:r w:rsidRPr="52F7B861">
              <w:rPr>
                <w:rFonts w:eastAsiaTheme="minorEastAsia"/>
                <w:b/>
                <w:bCs/>
                <w:sz w:val="20"/>
                <w:szCs w:val="20"/>
              </w:rPr>
              <w:t>Pathology</w:t>
            </w:r>
          </w:p>
          <w:p w14:paraId="74863FD4" w14:textId="07F7AF81" w:rsidR="22146A91" w:rsidRDefault="4A5A285D" w:rsidP="52F7B861">
            <w:pPr>
              <w:pStyle w:val="TableParagraph"/>
              <w:spacing w:line="244" w:lineRule="exact"/>
              <w:ind w:left="208"/>
              <w:rPr>
                <w:rFonts w:eastAsiaTheme="minorEastAsia"/>
                <w:sz w:val="20"/>
                <w:szCs w:val="20"/>
              </w:rPr>
            </w:pPr>
            <w:r w:rsidRPr="52F7B861">
              <w:rPr>
                <w:rFonts w:eastAsiaTheme="minorEastAsia"/>
                <w:sz w:val="20"/>
                <w:szCs w:val="20"/>
              </w:rPr>
              <w:t>(semester 1)</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381AE6" w14:textId="7BD57107" w:rsidR="22146A91" w:rsidRDefault="4A5A285D" w:rsidP="52F7B861">
            <w:pPr>
              <w:pStyle w:val="TableParagraph"/>
              <w:spacing w:before="23" w:line="293" w:lineRule="exact"/>
              <w:ind w:left="105" w:right="96"/>
              <w:jc w:val="center"/>
              <w:rPr>
                <w:rFonts w:eastAsiaTheme="minorEastAsia"/>
                <w:sz w:val="20"/>
                <w:szCs w:val="20"/>
              </w:rPr>
            </w:pPr>
            <w:r w:rsidRPr="52F7B861">
              <w:rPr>
                <w:rFonts w:eastAsiaTheme="minorEastAsia"/>
                <w:b/>
                <w:bCs/>
                <w:sz w:val="20"/>
                <w:szCs w:val="20"/>
              </w:rPr>
              <w:t>Patient Care Skills</w:t>
            </w:r>
          </w:p>
          <w:p w14:paraId="0C39A87A" w14:textId="2AE114E2" w:rsidR="22146A91" w:rsidRDefault="4A5A285D" w:rsidP="52F7B861">
            <w:pPr>
              <w:pStyle w:val="TableParagraph"/>
              <w:spacing w:line="244" w:lineRule="exact"/>
              <w:ind w:left="100" w:right="96"/>
              <w:jc w:val="center"/>
              <w:rPr>
                <w:rFonts w:eastAsiaTheme="minorEastAsia"/>
                <w:sz w:val="20"/>
                <w:szCs w:val="20"/>
              </w:rPr>
            </w:pPr>
            <w:r w:rsidRPr="52F7B861">
              <w:rPr>
                <w:rFonts w:eastAsiaTheme="minorEastAsia"/>
                <w:sz w:val="20"/>
                <w:szCs w:val="20"/>
              </w:rPr>
              <w:t>(semester 1)</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ED1E0" w14:textId="4E33173E" w:rsidR="22146A91" w:rsidRDefault="4A5A285D" w:rsidP="52F7B861">
            <w:pPr>
              <w:pStyle w:val="TableParagraph"/>
              <w:spacing w:before="23" w:line="293" w:lineRule="exact"/>
              <w:ind w:left="104" w:right="96"/>
              <w:jc w:val="center"/>
              <w:rPr>
                <w:rFonts w:eastAsiaTheme="minorEastAsia"/>
                <w:sz w:val="20"/>
                <w:szCs w:val="20"/>
              </w:rPr>
            </w:pPr>
            <w:r w:rsidRPr="52F7B861">
              <w:rPr>
                <w:rFonts w:eastAsiaTheme="minorEastAsia"/>
                <w:b/>
                <w:bCs/>
                <w:sz w:val="20"/>
                <w:szCs w:val="20"/>
              </w:rPr>
              <w:t>Clinical Kinesiology</w:t>
            </w:r>
          </w:p>
          <w:p w14:paraId="4EDC9E94" w14:textId="3414A8A7" w:rsidR="22146A91" w:rsidRDefault="4A5A285D" w:rsidP="52F7B861">
            <w:pPr>
              <w:pStyle w:val="TableParagraph"/>
              <w:spacing w:line="244" w:lineRule="exact"/>
              <w:ind w:left="100" w:right="96"/>
              <w:jc w:val="center"/>
              <w:rPr>
                <w:rFonts w:eastAsiaTheme="minorEastAsia"/>
                <w:sz w:val="20"/>
                <w:szCs w:val="20"/>
              </w:rPr>
            </w:pPr>
            <w:r w:rsidRPr="52F7B861">
              <w:rPr>
                <w:rFonts w:eastAsiaTheme="minorEastAsia"/>
                <w:sz w:val="20"/>
                <w:szCs w:val="20"/>
              </w:rPr>
              <w:t>(semester 1)</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04524" w14:textId="1C1B1D25" w:rsidR="22146A91" w:rsidRDefault="4A5A285D" w:rsidP="52F7B861">
            <w:pPr>
              <w:pStyle w:val="TableParagraph"/>
              <w:spacing w:line="292" w:lineRule="exact"/>
              <w:ind w:left="105" w:right="96"/>
              <w:jc w:val="center"/>
              <w:rPr>
                <w:rFonts w:eastAsiaTheme="minorEastAsia"/>
                <w:sz w:val="20"/>
                <w:szCs w:val="20"/>
              </w:rPr>
            </w:pPr>
            <w:r w:rsidRPr="52F7B861">
              <w:rPr>
                <w:rFonts w:eastAsiaTheme="minorEastAsia"/>
                <w:b/>
                <w:bCs/>
                <w:sz w:val="20"/>
                <w:szCs w:val="20"/>
              </w:rPr>
              <w:t>Therapeutic</w:t>
            </w:r>
          </w:p>
          <w:p w14:paraId="48B92D5D" w14:textId="511833C1" w:rsidR="22146A91" w:rsidRDefault="4A5A285D" w:rsidP="52F7B861">
            <w:pPr>
              <w:pStyle w:val="TableParagraph"/>
              <w:spacing w:line="273" w:lineRule="exact"/>
              <w:ind w:left="101" w:right="96"/>
              <w:jc w:val="center"/>
              <w:rPr>
                <w:rFonts w:eastAsiaTheme="minorEastAsia"/>
                <w:sz w:val="20"/>
                <w:szCs w:val="20"/>
              </w:rPr>
            </w:pPr>
            <w:r w:rsidRPr="52F7B861">
              <w:rPr>
                <w:rFonts w:eastAsiaTheme="minorEastAsia"/>
                <w:b/>
                <w:bCs/>
                <w:sz w:val="20"/>
                <w:szCs w:val="20"/>
              </w:rPr>
              <w:t xml:space="preserve">Exercise </w:t>
            </w:r>
            <w:r w:rsidRPr="52F7B861">
              <w:rPr>
                <w:rFonts w:eastAsiaTheme="minorEastAsia"/>
                <w:sz w:val="20"/>
                <w:szCs w:val="20"/>
              </w:rPr>
              <w:t>(semester 2)</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DA5E9" w14:textId="7F5BE4B5" w:rsidR="22146A91" w:rsidRDefault="4A5A285D" w:rsidP="52F7B861">
            <w:pPr>
              <w:pStyle w:val="TableParagraph"/>
              <w:spacing w:before="23" w:line="293" w:lineRule="exact"/>
              <w:ind w:left="106" w:right="96"/>
              <w:jc w:val="center"/>
              <w:rPr>
                <w:rFonts w:eastAsiaTheme="minorEastAsia"/>
                <w:sz w:val="20"/>
                <w:szCs w:val="20"/>
              </w:rPr>
            </w:pPr>
            <w:r w:rsidRPr="52F7B861">
              <w:rPr>
                <w:rFonts w:eastAsiaTheme="minorEastAsia"/>
                <w:b/>
                <w:bCs/>
                <w:sz w:val="20"/>
                <w:szCs w:val="20"/>
              </w:rPr>
              <w:t>Therapeutic agents</w:t>
            </w:r>
          </w:p>
          <w:p w14:paraId="1BF9412E" w14:textId="539F5184" w:rsidR="22146A91" w:rsidRDefault="4A5A285D" w:rsidP="52F7B861">
            <w:pPr>
              <w:pStyle w:val="TableParagraph"/>
              <w:spacing w:line="244" w:lineRule="exact"/>
              <w:ind w:left="100" w:right="96"/>
              <w:jc w:val="center"/>
              <w:rPr>
                <w:rFonts w:eastAsiaTheme="minorEastAsia"/>
                <w:sz w:val="20"/>
                <w:szCs w:val="20"/>
              </w:rPr>
            </w:pPr>
            <w:r w:rsidRPr="52F7B861">
              <w:rPr>
                <w:rFonts w:eastAsiaTheme="minorEastAsia"/>
                <w:sz w:val="20"/>
                <w:szCs w:val="20"/>
              </w:rPr>
              <w:t>(semester 2)</w:t>
            </w:r>
          </w:p>
        </w:tc>
      </w:tr>
      <w:tr w:rsidR="22146A91" w14:paraId="2254182A" w14:textId="77777777" w:rsidTr="52F7B861">
        <w:trPr>
          <w:trHeight w:val="795"/>
        </w:trPr>
        <w:tc>
          <w:tcPr>
            <w:tcW w:w="1260" w:type="dxa"/>
            <w:vMerge/>
            <w:vAlign w:val="center"/>
          </w:tcPr>
          <w:p w14:paraId="41B02D21" w14:textId="77777777" w:rsidR="008F59E3" w:rsidRDefault="008F59E3"/>
        </w:tc>
        <w:tc>
          <w:tcPr>
            <w:tcW w:w="1440" w:type="dxa"/>
            <w:vMerge/>
            <w:vAlign w:val="center"/>
          </w:tcPr>
          <w:p w14:paraId="673792B8"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30913" w14:textId="1511823F" w:rsidR="22146A91" w:rsidRDefault="4A5A285D" w:rsidP="52F7B861">
            <w:pPr>
              <w:pStyle w:val="TableParagraph"/>
              <w:spacing w:before="1" w:line="237" w:lineRule="auto"/>
              <w:ind w:right="884"/>
              <w:rPr>
                <w:rFonts w:eastAsiaTheme="minorEastAsia"/>
                <w:sz w:val="20"/>
                <w:szCs w:val="20"/>
              </w:rPr>
            </w:pPr>
            <w:r w:rsidRPr="52F7B861">
              <w:rPr>
                <w:rFonts w:eastAsiaTheme="minorEastAsia"/>
                <w:sz w:val="20"/>
                <w:szCs w:val="20"/>
              </w:rPr>
              <w:t>Bed Mobility Training*</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DF461" w14:textId="18731782" w:rsidR="22146A91" w:rsidRDefault="4A5A285D" w:rsidP="52F7B861">
            <w:pPr>
              <w:pStyle w:val="TableParagraph"/>
              <w:spacing w:before="1" w:line="237" w:lineRule="auto"/>
              <w:ind w:right="388"/>
              <w:rPr>
                <w:rFonts w:eastAsiaTheme="minorEastAsia"/>
                <w:sz w:val="20"/>
                <w:szCs w:val="20"/>
              </w:rPr>
            </w:pPr>
            <w:r w:rsidRPr="52F7B861">
              <w:rPr>
                <w:rFonts w:eastAsiaTheme="minorEastAsia"/>
                <w:sz w:val="20"/>
                <w:szCs w:val="20"/>
              </w:rPr>
              <w:t>Reflex assessment Dermatomes</w:t>
            </w:r>
          </w:p>
          <w:p w14:paraId="4C67F460" w14:textId="7609F482" w:rsidR="22146A91" w:rsidRDefault="4A5A285D" w:rsidP="52F7B861">
            <w:pPr>
              <w:pStyle w:val="TableParagraph"/>
              <w:spacing w:before="1" w:line="252" w:lineRule="exact"/>
              <w:rPr>
                <w:rFonts w:eastAsiaTheme="minorEastAsia"/>
                <w:sz w:val="20"/>
                <w:szCs w:val="20"/>
              </w:rPr>
            </w:pPr>
            <w:r w:rsidRPr="52F7B861">
              <w:rPr>
                <w:rFonts w:eastAsiaTheme="minorEastAsia"/>
                <w:sz w:val="20"/>
                <w:szCs w:val="20"/>
              </w:rPr>
              <w:t>Myotomes*</w:t>
            </w:r>
          </w:p>
        </w:tc>
        <w:tc>
          <w:tcPr>
            <w:tcW w:w="19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4C398" w14:textId="327E3584" w:rsidR="22146A91" w:rsidRDefault="4A5A285D" w:rsidP="52F7B861">
            <w:pPr>
              <w:pStyle w:val="TableParagraph"/>
              <w:ind w:right="467"/>
              <w:rPr>
                <w:rFonts w:eastAsiaTheme="minorEastAsia"/>
                <w:sz w:val="20"/>
                <w:szCs w:val="20"/>
              </w:rPr>
            </w:pPr>
            <w:r w:rsidRPr="52F7B861">
              <w:rPr>
                <w:rFonts w:eastAsiaTheme="minorEastAsia"/>
                <w:sz w:val="20"/>
                <w:szCs w:val="20"/>
              </w:rPr>
              <w:t>Balance, Coordination and progression of activities*</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39F19" w14:textId="64133988" w:rsidR="22146A91" w:rsidRDefault="4A5A285D" w:rsidP="52F7B861">
            <w:pPr>
              <w:pStyle w:val="TableParagraph"/>
              <w:ind w:right="139"/>
              <w:rPr>
                <w:rFonts w:eastAsiaTheme="minorEastAsia"/>
                <w:sz w:val="20"/>
                <w:szCs w:val="20"/>
              </w:rPr>
            </w:pPr>
            <w:r w:rsidRPr="52F7B861">
              <w:rPr>
                <w:rFonts w:eastAsiaTheme="minorEastAsia"/>
                <w:sz w:val="20"/>
                <w:szCs w:val="20"/>
              </w:rPr>
              <w:t>Hot/Cold Packs and proper layers* Contrast HOT/COLD*</w:t>
            </w:r>
          </w:p>
        </w:tc>
      </w:tr>
      <w:tr w:rsidR="22146A91" w14:paraId="3211F766" w14:textId="77777777" w:rsidTr="52F7B861">
        <w:trPr>
          <w:trHeight w:val="795"/>
        </w:trPr>
        <w:tc>
          <w:tcPr>
            <w:tcW w:w="1260" w:type="dxa"/>
            <w:vMerge/>
            <w:vAlign w:val="center"/>
          </w:tcPr>
          <w:p w14:paraId="5D7F680C" w14:textId="77777777" w:rsidR="008F59E3" w:rsidRDefault="008F59E3"/>
        </w:tc>
        <w:tc>
          <w:tcPr>
            <w:tcW w:w="1440" w:type="dxa"/>
            <w:vMerge/>
            <w:vAlign w:val="center"/>
          </w:tcPr>
          <w:p w14:paraId="3E27C5FF"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3EBEE" w14:textId="28122EFB" w:rsidR="22146A91" w:rsidRDefault="4A5A285D" w:rsidP="52F7B861">
            <w:pPr>
              <w:pStyle w:val="TableParagraph"/>
              <w:ind w:right="645"/>
              <w:rPr>
                <w:rFonts w:eastAsiaTheme="minorEastAsia"/>
                <w:sz w:val="20"/>
                <w:szCs w:val="20"/>
              </w:rPr>
            </w:pPr>
            <w:r w:rsidRPr="52F7B861">
              <w:rPr>
                <w:rFonts w:eastAsiaTheme="minorEastAsia"/>
                <w:sz w:val="20"/>
                <w:szCs w:val="20"/>
              </w:rPr>
              <w:t>Positioning and draping*</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DF83C" w14:textId="0AB15EB8" w:rsidR="22146A91" w:rsidRDefault="4A5A285D" w:rsidP="52F7B861">
            <w:pPr>
              <w:pStyle w:val="TableParagraph"/>
              <w:rPr>
                <w:rFonts w:eastAsiaTheme="minorEastAsia"/>
                <w:sz w:val="20"/>
                <w:szCs w:val="20"/>
              </w:rPr>
            </w:pPr>
            <w:proofErr w:type="spellStart"/>
            <w:r w:rsidRPr="52F7B861">
              <w:rPr>
                <w:rFonts w:eastAsiaTheme="minorEastAsia"/>
                <w:sz w:val="20"/>
                <w:szCs w:val="20"/>
              </w:rPr>
              <w:t>Osteokinematics</w:t>
            </w:r>
            <w:proofErr w:type="spellEnd"/>
            <w:r w:rsidRPr="52F7B861">
              <w:rPr>
                <w:rFonts w:eastAsiaTheme="minorEastAsia"/>
                <w:sz w:val="20"/>
                <w:szCs w:val="20"/>
              </w:rPr>
              <w:t xml:space="preserve"> Arthrokinematics of</w:t>
            </w:r>
            <w:r w:rsidR="2B742962" w:rsidRPr="52F7B861">
              <w:rPr>
                <w:rFonts w:eastAsiaTheme="minorEastAsia"/>
                <w:sz w:val="20"/>
                <w:szCs w:val="20"/>
              </w:rPr>
              <w:t xml:space="preserve"> </w:t>
            </w:r>
            <w:r w:rsidRPr="52F7B861">
              <w:rPr>
                <w:rFonts w:eastAsiaTheme="minorEastAsia"/>
                <w:sz w:val="20"/>
                <w:szCs w:val="20"/>
              </w:rPr>
              <w:t>different joint types</w:t>
            </w:r>
          </w:p>
        </w:tc>
        <w:tc>
          <w:tcPr>
            <w:tcW w:w="1980" w:type="dxa"/>
            <w:vMerge/>
            <w:vAlign w:val="center"/>
          </w:tcPr>
          <w:p w14:paraId="582341A6" w14:textId="77777777" w:rsidR="008F59E3" w:rsidRDefault="008F59E3"/>
        </w:tc>
        <w:tc>
          <w:tcPr>
            <w:tcW w:w="1890" w:type="dxa"/>
            <w:vMerge/>
            <w:vAlign w:val="center"/>
          </w:tcPr>
          <w:p w14:paraId="3288489C" w14:textId="77777777" w:rsidR="008F59E3" w:rsidRDefault="008F59E3"/>
        </w:tc>
      </w:tr>
      <w:tr w:rsidR="22146A91" w14:paraId="5573378A" w14:textId="77777777" w:rsidTr="52F7B861">
        <w:trPr>
          <w:trHeight w:val="270"/>
        </w:trPr>
        <w:tc>
          <w:tcPr>
            <w:tcW w:w="1260" w:type="dxa"/>
            <w:vMerge/>
            <w:vAlign w:val="center"/>
          </w:tcPr>
          <w:p w14:paraId="3C9A46EC" w14:textId="77777777" w:rsidR="008F59E3" w:rsidRDefault="008F59E3"/>
        </w:tc>
        <w:tc>
          <w:tcPr>
            <w:tcW w:w="1440" w:type="dxa"/>
            <w:vMerge/>
            <w:vAlign w:val="center"/>
          </w:tcPr>
          <w:p w14:paraId="7DDD4C32"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1B3DF" w14:textId="53BC2AC3" w:rsidR="22146A91" w:rsidRDefault="4A5A285D" w:rsidP="52F7B861">
            <w:pPr>
              <w:pStyle w:val="TableParagraph"/>
              <w:spacing w:line="251" w:lineRule="exact"/>
              <w:rPr>
                <w:rFonts w:eastAsiaTheme="minorEastAsia"/>
                <w:sz w:val="20"/>
                <w:szCs w:val="20"/>
              </w:rPr>
            </w:pPr>
            <w:r w:rsidRPr="52F7B861">
              <w:rPr>
                <w:rFonts w:eastAsiaTheme="minorEastAsia"/>
                <w:sz w:val="20"/>
                <w:szCs w:val="20"/>
              </w:rPr>
              <w:t>Transfers*</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4BD2B" w14:textId="021A445D"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Capsular Patterns</w:t>
            </w:r>
          </w:p>
        </w:tc>
        <w:tc>
          <w:tcPr>
            <w:tcW w:w="19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520FE" w14:textId="3142F8D3"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Fall prevention,</w:t>
            </w:r>
          </w:p>
          <w:p w14:paraId="0AE614C6" w14:textId="70378E32" w:rsidR="22146A91" w:rsidRDefault="4A5A285D" w:rsidP="52F7B861">
            <w:pPr>
              <w:pStyle w:val="TableParagraph"/>
              <w:spacing w:line="264" w:lineRule="exact"/>
              <w:rPr>
                <w:rFonts w:eastAsiaTheme="minorEastAsia"/>
                <w:sz w:val="20"/>
                <w:szCs w:val="20"/>
              </w:rPr>
            </w:pPr>
            <w:r w:rsidRPr="52F7B861">
              <w:rPr>
                <w:rFonts w:eastAsiaTheme="minorEastAsia"/>
                <w:sz w:val="20"/>
                <w:szCs w:val="20"/>
              </w:rPr>
              <w:t>Functional Tests*</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47F4B" w14:textId="048A3834" w:rsidR="22146A91" w:rsidRDefault="4A5A285D" w:rsidP="52F7B861">
            <w:pPr>
              <w:pStyle w:val="TableParagraph"/>
              <w:spacing w:line="264" w:lineRule="exact"/>
              <w:rPr>
                <w:rFonts w:eastAsiaTheme="minorEastAsia"/>
                <w:sz w:val="20"/>
                <w:szCs w:val="20"/>
              </w:rPr>
            </w:pPr>
            <w:r w:rsidRPr="52F7B861">
              <w:rPr>
                <w:rFonts w:eastAsiaTheme="minorEastAsia"/>
                <w:sz w:val="20"/>
                <w:szCs w:val="20"/>
              </w:rPr>
              <w:t>Whirlpool</w:t>
            </w:r>
          </w:p>
        </w:tc>
      </w:tr>
      <w:tr w:rsidR="22146A91" w14:paraId="66038E02" w14:textId="77777777" w:rsidTr="52F7B861">
        <w:trPr>
          <w:trHeight w:val="255"/>
        </w:trPr>
        <w:tc>
          <w:tcPr>
            <w:tcW w:w="1260" w:type="dxa"/>
            <w:vMerge/>
            <w:vAlign w:val="center"/>
          </w:tcPr>
          <w:p w14:paraId="71FEC88D" w14:textId="77777777" w:rsidR="008F59E3" w:rsidRDefault="008F59E3"/>
        </w:tc>
        <w:tc>
          <w:tcPr>
            <w:tcW w:w="1440" w:type="dxa"/>
            <w:vMerge/>
            <w:vAlign w:val="center"/>
          </w:tcPr>
          <w:p w14:paraId="78C81486"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F0DDA" w14:textId="3150DC82" w:rsidR="22146A91" w:rsidRDefault="4A5A285D" w:rsidP="52F7B861">
            <w:pPr>
              <w:pStyle w:val="TableParagraph"/>
              <w:spacing w:line="248" w:lineRule="exact"/>
              <w:rPr>
                <w:rFonts w:eastAsiaTheme="minorEastAsia"/>
                <w:sz w:val="20"/>
                <w:szCs w:val="20"/>
              </w:rPr>
            </w:pPr>
            <w:r w:rsidRPr="52F7B861">
              <w:rPr>
                <w:rFonts w:eastAsiaTheme="minorEastAsia"/>
                <w:sz w:val="20"/>
                <w:szCs w:val="20"/>
              </w:rPr>
              <w:t>Body Mechanics</w:t>
            </w:r>
          </w:p>
        </w:tc>
        <w:tc>
          <w:tcPr>
            <w:tcW w:w="1890" w:type="dxa"/>
            <w:vMerge/>
            <w:vAlign w:val="center"/>
          </w:tcPr>
          <w:p w14:paraId="475337DF" w14:textId="77777777" w:rsidR="008F59E3" w:rsidRDefault="008F59E3"/>
        </w:tc>
        <w:tc>
          <w:tcPr>
            <w:tcW w:w="1980" w:type="dxa"/>
            <w:vMerge/>
            <w:vAlign w:val="center"/>
          </w:tcPr>
          <w:p w14:paraId="22C2D668" w14:textId="77777777" w:rsidR="008F59E3" w:rsidRDefault="008F59E3"/>
        </w:tc>
        <w:tc>
          <w:tcPr>
            <w:tcW w:w="1890" w:type="dxa"/>
            <w:vMerge/>
            <w:vAlign w:val="center"/>
          </w:tcPr>
          <w:p w14:paraId="31A2A61F" w14:textId="77777777" w:rsidR="008F59E3" w:rsidRDefault="008F59E3"/>
        </w:tc>
      </w:tr>
      <w:tr w:rsidR="22146A91" w14:paraId="395AD614" w14:textId="77777777" w:rsidTr="52F7B861">
        <w:trPr>
          <w:trHeight w:val="795"/>
        </w:trPr>
        <w:tc>
          <w:tcPr>
            <w:tcW w:w="12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276E0" w14:textId="7C92D5A4" w:rsidR="22146A91" w:rsidRDefault="4A5A285D" w:rsidP="52F7B861">
            <w:pPr>
              <w:pStyle w:val="TableParagraph"/>
              <w:ind w:right="164"/>
              <w:rPr>
                <w:rFonts w:eastAsiaTheme="minorEastAsia"/>
                <w:sz w:val="20"/>
                <w:szCs w:val="20"/>
              </w:rPr>
            </w:pPr>
            <w:r w:rsidRPr="52F7B861">
              <w:rPr>
                <w:rFonts w:eastAsiaTheme="minorEastAsia"/>
                <w:sz w:val="20"/>
                <w:szCs w:val="20"/>
              </w:rPr>
              <w:t>Supervisory relationship between the PT and PTA</w:t>
            </w:r>
          </w:p>
        </w:tc>
        <w:tc>
          <w:tcPr>
            <w:tcW w:w="144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9E9B8" w14:textId="0211FE38" w:rsidR="22146A91" w:rsidRDefault="4A5A285D" w:rsidP="52F7B861">
            <w:pPr>
              <w:pStyle w:val="TableParagraph"/>
              <w:ind w:right="112"/>
              <w:rPr>
                <w:rFonts w:eastAsiaTheme="minorEastAsia"/>
                <w:sz w:val="20"/>
                <w:szCs w:val="20"/>
              </w:rPr>
            </w:pPr>
            <w:r w:rsidRPr="52F7B861">
              <w:rPr>
                <w:rFonts w:eastAsiaTheme="minorEastAsia"/>
                <w:sz w:val="20"/>
                <w:szCs w:val="20"/>
              </w:rPr>
              <w:t>Common pathologies/ diagnoses of each body system seen in the physical therapy settings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901DE" w14:textId="24E6A6BE" w:rsidR="22146A91" w:rsidRDefault="4A5A285D" w:rsidP="52F7B861">
            <w:pPr>
              <w:pStyle w:val="TableParagraph"/>
              <w:spacing w:line="268" w:lineRule="exact"/>
              <w:rPr>
                <w:rFonts w:eastAsiaTheme="minorEastAsia"/>
                <w:sz w:val="20"/>
                <w:szCs w:val="20"/>
              </w:rPr>
            </w:pPr>
            <w:r w:rsidRPr="52F7B861">
              <w:rPr>
                <w:rFonts w:eastAsiaTheme="minorEastAsia"/>
                <w:sz w:val="20"/>
                <w:szCs w:val="20"/>
              </w:rPr>
              <w:t>Gait Training*</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C3B64" w14:textId="22DC69B7" w:rsidR="22146A91" w:rsidRDefault="4A5A285D" w:rsidP="52F7B861">
            <w:pPr>
              <w:pStyle w:val="TableParagraph"/>
              <w:ind w:right="344"/>
              <w:rPr>
                <w:rFonts w:eastAsiaTheme="minorEastAsia"/>
                <w:sz w:val="20"/>
                <w:szCs w:val="20"/>
              </w:rPr>
            </w:pPr>
            <w:r w:rsidRPr="52F7B861">
              <w:rPr>
                <w:rFonts w:eastAsiaTheme="minorEastAsia"/>
                <w:sz w:val="20"/>
                <w:szCs w:val="20"/>
              </w:rPr>
              <w:t>Understanding of motions in planes*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9CE1B" w14:textId="58CBADFF" w:rsidR="22146A91" w:rsidRDefault="4A5A285D" w:rsidP="52F7B861">
            <w:pPr>
              <w:pStyle w:val="TableParagraph"/>
              <w:ind w:right="708"/>
              <w:rPr>
                <w:rFonts w:eastAsiaTheme="minorEastAsia"/>
                <w:sz w:val="20"/>
                <w:szCs w:val="20"/>
              </w:rPr>
            </w:pPr>
            <w:r w:rsidRPr="52F7B861">
              <w:rPr>
                <w:rFonts w:eastAsiaTheme="minorEastAsia"/>
                <w:sz w:val="20"/>
                <w:szCs w:val="20"/>
              </w:rPr>
              <w:t>General</w:t>
            </w:r>
          </w:p>
          <w:p w14:paraId="21FC3C7E" w14:textId="7605E83D" w:rsidR="22146A91" w:rsidRDefault="4A5A285D" w:rsidP="52F7B861">
            <w:pPr>
              <w:pStyle w:val="TableParagraph"/>
              <w:spacing w:line="250" w:lineRule="exact"/>
              <w:rPr>
                <w:rFonts w:eastAsiaTheme="minorEastAsia"/>
                <w:sz w:val="20"/>
                <w:szCs w:val="20"/>
              </w:rPr>
            </w:pPr>
            <w:r w:rsidRPr="52F7B861">
              <w:rPr>
                <w:rFonts w:eastAsiaTheme="minorEastAsia"/>
                <w:sz w:val="20"/>
                <w:szCs w:val="20"/>
              </w:rPr>
              <w:t>therapeutic exercise*</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4A0AC6" w14:textId="5BF79B9B" w:rsidR="22146A91" w:rsidRDefault="4A5A285D" w:rsidP="52F7B861">
            <w:pPr>
              <w:pStyle w:val="TableParagraph"/>
              <w:ind w:right="690"/>
              <w:rPr>
                <w:rFonts w:eastAsiaTheme="minorEastAsia"/>
                <w:sz w:val="20"/>
                <w:szCs w:val="20"/>
              </w:rPr>
            </w:pPr>
            <w:r w:rsidRPr="52F7B861">
              <w:rPr>
                <w:rFonts w:eastAsiaTheme="minorEastAsia"/>
                <w:sz w:val="20"/>
                <w:szCs w:val="20"/>
              </w:rPr>
              <w:t>Ultrasound* Phonophoresis</w:t>
            </w:r>
          </w:p>
        </w:tc>
      </w:tr>
      <w:tr w:rsidR="22146A91" w14:paraId="51260B1D" w14:textId="77777777" w:rsidTr="52F7B861">
        <w:trPr>
          <w:trHeight w:val="795"/>
        </w:trPr>
        <w:tc>
          <w:tcPr>
            <w:tcW w:w="1260" w:type="dxa"/>
            <w:vMerge/>
            <w:vAlign w:val="center"/>
          </w:tcPr>
          <w:p w14:paraId="2103EC41" w14:textId="77777777" w:rsidR="008F59E3" w:rsidRDefault="008F59E3"/>
        </w:tc>
        <w:tc>
          <w:tcPr>
            <w:tcW w:w="1440" w:type="dxa"/>
            <w:vMerge/>
            <w:vAlign w:val="center"/>
          </w:tcPr>
          <w:p w14:paraId="19EFADB7"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0BBDA" w14:textId="5EB10B2D" w:rsidR="22146A91" w:rsidRDefault="4A5A285D" w:rsidP="52F7B861">
            <w:pPr>
              <w:pStyle w:val="TableParagraph"/>
              <w:ind w:right="97"/>
              <w:rPr>
                <w:rFonts w:eastAsiaTheme="minorEastAsia"/>
                <w:sz w:val="20"/>
                <w:szCs w:val="20"/>
              </w:rPr>
            </w:pPr>
            <w:r w:rsidRPr="52F7B861">
              <w:rPr>
                <w:rFonts w:eastAsiaTheme="minorEastAsia"/>
                <w:sz w:val="20"/>
                <w:szCs w:val="20"/>
              </w:rPr>
              <w:t>Wheelchair Mobility* WC Assessment /</w:t>
            </w:r>
          </w:p>
          <w:p w14:paraId="7B04456D" w14:textId="633750A2"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Fitting*</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CD741" w14:textId="4DB1A7B3" w:rsidR="22146A91" w:rsidRDefault="4A5A285D" w:rsidP="52F7B861">
            <w:pPr>
              <w:pStyle w:val="TableParagraph"/>
              <w:ind w:right="282"/>
              <w:rPr>
                <w:rFonts w:eastAsiaTheme="minorEastAsia"/>
                <w:sz w:val="20"/>
                <w:szCs w:val="20"/>
              </w:rPr>
            </w:pPr>
            <w:r w:rsidRPr="52F7B861">
              <w:rPr>
                <w:rFonts w:eastAsiaTheme="minorEastAsia"/>
                <w:sz w:val="20"/>
                <w:szCs w:val="20"/>
              </w:rPr>
              <w:t>Goniometric Upper extremity ROM and</w:t>
            </w:r>
          </w:p>
          <w:p w14:paraId="40D90438" w14:textId="170CDF43"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MMT measures*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D91EC" w14:textId="1AF4D85B" w:rsidR="22146A91" w:rsidRDefault="4A5A285D" w:rsidP="52F7B861">
            <w:pPr>
              <w:pStyle w:val="TableParagraph"/>
              <w:ind w:right="715"/>
              <w:rPr>
                <w:rFonts w:eastAsiaTheme="minorEastAsia"/>
                <w:sz w:val="20"/>
                <w:szCs w:val="20"/>
              </w:rPr>
            </w:pPr>
            <w:r w:rsidRPr="52F7B861">
              <w:rPr>
                <w:rFonts w:eastAsiaTheme="minorEastAsia"/>
                <w:sz w:val="20"/>
                <w:szCs w:val="20"/>
              </w:rPr>
              <w:t>General LE</w:t>
            </w:r>
          </w:p>
          <w:p w14:paraId="77EB564F" w14:textId="467778ED"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therapeutic exercise*</w:t>
            </w:r>
          </w:p>
        </w:tc>
        <w:tc>
          <w:tcPr>
            <w:tcW w:w="1890" w:type="dxa"/>
            <w:vMerge/>
            <w:vAlign w:val="center"/>
          </w:tcPr>
          <w:p w14:paraId="2D74E93B" w14:textId="77777777" w:rsidR="008F59E3" w:rsidRDefault="008F59E3"/>
        </w:tc>
      </w:tr>
      <w:tr w:rsidR="22146A91" w14:paraId="50CF2A71" w14:textId="77777777" w:rsidTr="52F7B861">
        <w:trPr>
          <w:trHeight w:val="795"/>
        </w:trPr>
        <w:tc>
          <w:tcPr>
            <w:tcW w:w="1260" w:type="dxa"/>
            <w:vMerge/>
            <w:vAlign w:val="center"/>
          </w:tcPr>
          <w:p w14:paraId="6EB5F87B" w14:textId="77777777" w:rsidR="008F59E3" w:rsidRDefault="008F59E3"/>
        </w:tc>
        <w:tc>
          <w:tcPr>
            <w:tcW w:w="1440" w:type="dxa"/>
            <w:vMerge/>
            <w:vAlign w:val="center"/>
          </w:tcPr>
          <w:p w14:paraId="51414065"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A1798" w14:textId="04F97037" w:rsidR="22146A91" w:rsidRDefault="4A5A285D" w:rsidP="52F7B861">
            <w:pPr>
              <w:pStyle w:val="TableParagraph"/>
              <w:ind w:right="134"/>
              <w:rPr>
                <w:rFonts w:eastAsiaTheme="minorEastAsia"/>
                <w:sz w:val="20"/>
                <w:szCs w:val="20"/>
              </w:rPr>
            </w:pPr>
            <w:r w:rsidRPr="52F7B861">
              <w:rPr>
                <w:rFonts w:eastAsiaTheme="minorEastAsia"/>
                <w:sz w:val="20"/>
                <w:szCs w:val="20"/>
              </w:rPr>
              <w:t>Assistive Devices and proper fitting*</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0BB5B" w14:textId="418A13BD" w:rsidR="22146A91" w:rsidRDefault="4A5A285D" w:rsidP="52F7B861">
            <w:pPr>
              <w:pStyle w:val="TableParagraph"/>
              <w:ind w:right="282"/>
              <w:rPr>
                <w:rFonts w:eastAsiaTheme="minorEastAsia"/>
                <w:sz w:val="20"/>
                <w:szCs w:val="20"/>
              </w:rPr>
            </w:pPr>
            <w:r w:rsidRPr="52F7B861">
              <w:rPr>
                <w:rFonts w:eastAsiaTheme="minorEastAsia"/>
                <w:sz w:val="20"/>
                <w:szCs w:val="20"/>
              </w:rPr>
              <w:t>Goniometric Lower extremity ROM and</w:t>
            </w:r>
          </w:p>
          <w:p w14:paraId="59FCFEC8" w14:textId="2C2F71DE"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MMT measures*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78D29" w14:textId="03B171A0" w:rsidR="22146A91" w:rsidRDefault="4A5A285D" w:rsidP="52F7B861">
            <w:pPr>
              <w:pStyle w:val="TableParagraph"/>
              <w:ind w:right="126"/>
              <w:rPr>
                <w:rFonts w:eastAsiaTheme="minorEastAsia"/>
                <w:sz w:val="20"/>
                <w:szCs w:val="20"/>
              </w:rPr>
            </w:pPr>
            <w:r w:rsidRPr="52F7B861">
              <w:rPr>
                <w:rFonts w:eastAsiaTheme="minorEastAsia"/>
                <w:sz w:val="20"/>
                <w:szCs w:val="20"/>
              </w:rPr>
              <w:t>Open chained/closed chain exercises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B4E50" w14:textId="14CAD972" w:rsidR="22146A91" w:rsidRDefault="4A5A285D" w:rsidP="52F7B861">
            <w:pPr>
              <w:pStyle w:val="TableParagraph"/>
              <w:ind w:right="748"/>
              <w:rPr>
                <w:rFonts w:eastAsiaTheme="minorEastAsia"/>
                <w:sz w:val="20"/>
                <w:szCs w:val="20"/>
              </w:rPr>
            </w:pPr>
            <w:proofErr w:type="spellStart"/>
            <w:r w:rsidRPr="52F7B861">
              <w:rPr>
                <w:rFonts w:eastAsiaTheme="minorEastAsia"/>
                <w:sz w:val="20"/>
                <w:szCs w:val="20"/>
              </w:rPr>
              <w:t>Intermit</w:t>
            </w:r>
            <w:r w:rsidR="3B607ADC" w:rsidRPr="52F7B861">
              <w:rPr>
                <w:rFonts w:eastAsiaTheme="minorEastAsia"/>
                <w:sz w:val="20"/>
                <w:szCs w:val="20"/>
              </w:rPr>
              <w:t>ta</w:t>
            </w:r>
            <w:r w:rsidRPr="52F7B861">
              <w:rPr>
                <w:rFonts w:eastAsiaTheme="minorEastAsia"/>
                <w:sz w:val="20"/>
                <w:szCs w:val="20"/>
              </w:rPr>
              <w:t>nt</w:t>
            </w:r>
            <w:proofErr w:type="spellEnd"/>
            <w:r w:rsidRPr="52F7B861">
              <w:rPr>
                <w:rFonts w:eastAsiaTheme="minorEastAsia"/>
                <w:sz w:val="20"/>
                <w:szCs w:val="20"/>
              </w:rPr>
              <w:t xml:space="preserve">      Compression</w:t>
            </w:r>
          </w:p>
        </w:tc>
      </w:tr>
      <w:tr w:rsidR="22146A91" w14:paraId="3A969877" w14:textId="77777777" w:rsidTr="52F7B861">
        <w:trPr>
          <w:trHeight w:val="525"/>
        </w:trPr>
        <w:tc>
          <w:tcPr>
            <w:tcW w:w="1260" w:type="dxa"/>
            <w:vMerge/>
            <w:vAlign w:val="center"/>
          </w:tcPr>
          <w:p w14:paraId="6CFB23AD" w14:textId="77777777" w:rsidR="008F59E3" w:rsidRDefault="008F59E3"/>
        </w:tc>
        <w:tc>
          <w:tcPr>
            <w:tcW w:w="1440" w:type="dxa"/>
            <w:vMerge/>
            <w:vAlign w:val="center"/>
          </w:tcPr>
          <w:p w14:paraId="094F6895"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DAAB5" w14:textId="75AC2A97"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Surface Palpation*</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29AFD" w14:textId="2B58603B" w:rsidR="22146A91" w:rsidRDefault="4A5A285D" w:rsidP="52F7B861">
            <w:pPr>
              <w:pStyle w:val="TableParagraph"/>
              <w:ind w:right="352"/>
              <w:rPr>
                <w:rFonts w:eastAsiaTheme="minorEastAsia"/>
                <w:sz w:val="20"/>
                <w:szCs w:val="20"/>
              </w:rPr>
            </w:pPr>
            <w:r w:rsidRPr="52F7B861">
              <w:rPr>
                <w:rFonts w:eastAsiaTheme="minorEastAsia"/>
                <w:sz w:val="20"/>
                <w:szCs w:val="20"/>
              </w:rPr>
              <w:t>Goniometric / Inclinometer Spine ROM and MMT</w:t>
            </w:r>
          </w:p>
          <w:p w14:paraId="266CE688" w14:textId="21E07CEC" w:rsidR="22146A91" w:rsidRDefault="4A5A285D" w:rsidP="52F7B861">
            <w:pPr>
              <w:pStyle w:val="TableParagraph"/>
              <w:spacing w:line="259" w:lineRule="exact"/>
              <w:rPr>
                <w:rFonts w:eastAsiaTheme="minorEastAsia"/>
                <w:sz w:val="20"/>
                <w:szCs w:val="20"/>
              </w:rPr>
            </w:pPr>
            <w:r w:rsidRPr="52F7B861">
              <w:rPr>
                <w:rFonts w:eastAsiaTheme="minorEastAsia"/>
                <w:sz w:val="20"/>
                <w:szCs w:val="20"/>
              </w:rPr>
              <w:t>measures*</w:t>
            </w:r>
          </w:p>
        </w:tc>
        <w:tc>
          <w:tcPr>
            <w:tcW w:w="19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84F7F5" w14:textId="3C945CAE" w:rsidR="22146A91" w:rsidRDefault="4A5A285D" w:rsidP="52F7B861">
            <w:pPr>
              <w:pStyle w:val="TableParagraph"/>
              <w:ind w:right="234"/>
              <w:rPr>
                <w:rFonts w:eastAsiaTheme="minorEastAsia"/>
                <w:sz w:val="20"/>
                <w:szCs w:val="20"/>
              </w:rPr>
            </w:pPr>
            <w:r w:rsidRPr="52F7B861">
              <w:rPr>
                <w:rFonts w:eastAsiaTheme="minorEastAsia"/>
                <w:sz w:val="20"/>
                <w:szCs w:val="20"/>
              </w:rPr>
              <w:t>Manual resistance, Isotonic, Isometrics, Isokinetic,</w:t>
            </w:r>
          </w:p>
          <w:p w14:paraId="17379441" w14:textId="60068F4B" w:rsidR="22146A91" w:rsidRDefault="4A5A285D" w:rsidP="52F7B861">
            <w:pPr>
              <w:pStyle w:val="TableParagraph"/>
              <w:spacing w:line="259" w:lineRule="exact"/>
              <w:rPr>
                <w:rFonts w:eastAsiaTheme="minorEastAsia"/>
                <w:sz w:val="20"/>
                <w:szCs w:val="20"/>
              </w:rPr>
            </w:pPr>
            <w:r w:rsidRPr="52F7B861">
              <w:rPr>
                <w:rFonts w:eastAsiaTheme="minorEastAsia"/>
                <w:sz w:val="20"/>
                <w:szCs w:val="20"/>
              </w:rPr>
              <w:t>Plyometrics*</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81E59" w14:textId="12CEBE71"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TENS*NMES*Hi-</w:t>
            </w:r>
          </w:p>
          <w:p w14:paraId="358BCB84" w14:textId="1A38BA05" w:rsidR="22146A91" w:rsidRDefault="4A5A285D" w:rsidP="52F7B861">
            <w:pPr>
              <w:pStyle w:val="TableParagraph"/>
              <w:ind w:right="359"/>
              <w:rPr>
                <w:rFonts w:eastAsiaTheme="minorEastAsia"/>
                <w:sz w:val="20"/>
                <w:szCs w:val="20"/>
              </w:rPr>
            </w:pPr>
            <w:r w:rsidRPr="52F7B861">
              <w:rPr>
                <w:rFonts w:eastAsiaTheme="minorEastAsia"/>
                <w:sz w:val="20"/>
                <w:szCs w:val="20"/>
              </w:rPr>
              <w:t>Volt*Interferential Current*Russian*</w:t>
            </w:r>
          </w:p>
        </w:tc>
      </w:tr>
      <w:tr w:rsidR="22146A91" w14:paraId="140BE7FD" w14:textId="77777777" w:rsidTr="52F7B861">
        <w:trPr>
          <w:trHeight w:val="525"/>
        </w:trPr>
        <w:tc>
          <w:tcPr>
            <w:tcW w:w="1260" w:type="dxa"/>
            <w:vMerge/>
            <w:vAlign w:val="center"/>
          </w:tcPr>
          <w:p w14:paraId="3A9ACAA6" w14:textId="77777777" w:rsidR="008F59E3" w:rsidRDefault="008F59E3"/>
        </w:tc>
        <w:tc>
          <w:tcPr>
            <w:tcW w:w="1440" w:type="dxa"/>
            <w:vMerge/>
            <w:vAlign w:val="center"/>
          </w:tcPr>
          <w:p w14:paraId="45DB6999"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5B72BC" w14:textId="66AF298D"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Sensation</w:t>
            </w:r>
          </w:p>
          <w:p w14:paraId="0AD2FF11" w14:textId="6BA40D36"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Assessment*</w:t>
            </w:r>
          </w:p>
        </w:tc>
        <w:tc>
          <w:tcPr>
            <w:tcW w:w="1890" w:type="dxa"/>
            <w:vMerge/>
            <w:vAlign w:val="center"/>
          </w:tcPr>
          <w:p w14:paraId="1C94CFC2" w14:textId="77777777" w:rsidR="008F59E3" w:rsidRDefault="008F59E3"/>
        </w:tc>
        <w:tc>
          <w:tcPr>
            <w:tcW w:w="1980" w:type="dxa"/>
            <w:vMerge/>
            <w:vAlign w:val="center"/>
          </w:tcPr>
          <w:p w14:paraId="33844424" w14:textId="77777777" w:rsidR="008F59E3" w:rsidRDefault="008F59E3"/>
        </w:tc>
        <w:tc>
          <w:tcPr>
            <w:tcW w:w="1890" w:type="dxa"/>
            <w:vMerge/>
            <w:vAlign w:val="center"/>
          </w:tcPr>
          <w:p w14:paraId="0D550C01" w14:textId="77777777" w:rsidR="008F59E3" w:rsidRDefault="008F59E3"/>
        </w:tc>
      </w:tr>
      <w:tr w:rsidR="22146A91" w14:paraId="1D4B5D68" w14:textId="77777777" w:rsidTr="52F7B861">
        <w:trPr>
          <w:trHeight w:val="405"/>
        </w:trPr>
        <w:tc>
          <w:tcPr>
            <w:tcW w:w="1260" w:type="dxa"/>
            <w:vMerge/>
            <w:vAlign w:val="center"/>
          </w:tcPr>
          <w:p w14:paraId="10CC991A" w14:textId="77777777" w:rsidR="008F59E3" w:rsidRDefault="008F59E3"/>
        </w:tc>
        <w:tc>
          <w:tcPr>
            <w:tcW w:w="1440" w:type="dxa"/>
            <w:vMerge/>
            <w:vAlign w:val="center"/>
          </w:tcPr>
          <w:p w14:paraId="045B595E"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6D89A" w14:textId="1FFEDE41"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Vital Signs*</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1C29C7" w14:textId="539A0D7D" w:rsidR="22146A91" w:rsidRDefault="4A5A285D" w:rsidP="52F7B861">
            <w:pPr>
              <w:pStyle w:val="TableParagraph"/>
              <w:ind w:right="722"/>
              <w:rPr>
                <w:rFonts w:eastAsiaTheme="minorEastAsia"/>
                <w:sz w:val="20"/>
                <w:szCs w:val="20"/>
              </w:rPr>
            </w:pPr>
            <w:r w:rsidRPr="52F7B861">
              <w:rPr>
                <w:rFonts w:eastAsiaTheme="minorEastAsia"/>
                <w:sz w:val="20"/>
                <w:szCs w:val="20"/>
              </w:rPr>
              <w:t>Biomechanical Principles</w:t>
            </w:r>
          </w:p>
        </w:tc>
        <w:tc>
          <w:tcPr>
            <w:tcW w:w="19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D34DA" w14:textId="415F1064" w:rsidR="22146A91" w:rsidRDefault="4A5A285D" w:rsidP="52F7B861">
            <w:pPr>
              <w:pStyle w:val="TableParagraph"/>
              <w:ind w:right="285"/>
              <w:rPr>
                <w:rFonts w:eastAsiaTheme="minorEastAsia"/>
                <w:sz w:val="20"/>
                <w:szCs w:val="20"/>
              </w:rPr>
            </w:pPr>
            <w:r w:rsidRPr="52F7B861">
              <w:rPr>
                <w:rFonts w:eastAsiaTheme="minorEastAsia"/>
                <w:sz w:val="20"/>
                <w:szCs w:val="20"/>
              </w:rPr>
              <w:t>Dynamic Stretching Static Stretching*</w:t>
            </w:r>
          </w:p>
        </w:tc>
        <w:tc>
          <w:tcPr>
            <w:tcW w:w="1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50E2B" w14:textId="548E0783"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EMG/Biofeedback*</w:t>
            </w:r>
          </w:p>
        </w:tc>
      </w:tr>
      <w:tr w:rsidR="22146A91" w14:paraId="7E190FEE" w14:textId="77777777" w:rsidTr="52F7B861">
        <w:trPr>
          <w:trHeight w:val="525"/>
        </w:trPr>
        <w:tc>
          <w:tcPr>
            <w:tcW w:w="1260" w:type="dxa"/>
            <w:vMerge/>
            <w:vAlign w:val="center"/>
          </w:tcPr>
          <w:p w14:paraId="1B18AE35" w14:textId="77777777" w:rsidR="008F59E3" w:rsidRDefault="008F59E3"/>
        </w:tc>
        <w:tc>
          <w:tcPr>
            <w:tcW w:w="1440" w:type="dxa"/>
            <w:vMerge/>
            <w:vAlign w:val="center"/>
          </w:tcPr>
          <w:p w14:paraId="55A494F0"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CC92C" w14:textId="6BB2BEE3"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Anthropometric</w:t>
            </w:r>
          </w:p>
          <w:p w14:paraId="76D4DA27" w14:textId="74EAB3B8"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measures*</w:t>
            </w:r>
          </w:p>
        </w:tc>
        <w:tc>
          <w:tcPr>
            <w:tcW w:w="1890" w:type="dxa"/>
            <w:vMerge/>
            <w:vAlign w:val="center"/>
          </w:tcPr>
          <w:p w14:paraId="3862B89D" w14:textId="77777777" w:rsidR="008F59E3" w:rsidRDefault="008F59E3"/>
        </w:tc>
        <w:tc>
          <w:tcPr>
            <w:tcW w:w="1980" w:type="dxa"/>
            <w:vMerge/>
            <w:vAlign w:val="center"/>
          </w:tcPr>
          <w:p w14:paraId="5798D292" w14:textId="77777777" w:rsidR="008F59E3" w:rsidRDefault="008F59E3"/>
        </w:tc>
        <w:tc>
          <w:tcPr>
            <w:tcW w:w="1890" w:type="dxa"/>
            <w:vMerge/>
            <w:vAlign w:val="center"/>
          </w:tcPr>
          <w:p w14:paraId="6BF02030" w14:textId="77777777" w:rsidR="008F59E3" w:rsidRDefault="008F59E3"/>
        </w:tc>
      </w:tr>
      <w:tr w:rsidR="22146A91" w14:paraId="4D0C095D" w14:textId="77777777" w:rsidTr="52F7B861">
        <w:trPr>
          <w:trHeight w:val="525"/>
        </w:trPr>
        <w:tc>
          <w:tcPr>
            <w:tcW w:w="1260" w:type="dxa"/>
            <w:vMerge/>
            <w:vAlign w:val="center"/>
          </w:tcPr>
          <w:p w14:paraId="72EBDEC5" w14:textId="77777777" w:rsidR="008F59E3" w:rsidRDefault="008F59E3"/>
        </w:tc>
        <w:tc>
          <w:tcPr>
            <w:tcW w:w="1440" w:type="dxa"/>
            <w:vMerge/>
            <w:vAlign w:val="center"/>
          </w:tcPr>
          <w:p w14:paraId="3107B8B5"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C9689" w14:textId="1370A3BE" w:rsidR="22146A91" w:rsidRDefault="4A5A285D" w:rsidP="52F7B861">
            <w:pPr>
              <w:pStyle w:val="TableParagraph"/>
              <w:spacing w:line="265" w:lineRule="exact"/>
              <w:rPr>
                <w:rFonts w:eastAsiaTheme="minorEastAsia"/>
                <w:sz w:val="20"/>
                <w:szCs w:val="20"/>
              </w:rPr>
            </w:pPr>
            <w:proofErr w:type="spellStart"/>
            <w:r w:rsidRPr="52F7B861">
              <w:rPr>
                <w:rFonts w:eastAsiaTheme="minorEastAsia"/>
                <w:sz w:val="20"/>
                <w:szCs w:val="20"/>
              </w:rPr>
              <w:t>Asceptic</w:t>
            </w:r>
            <w:proofErr w:type="spellEnd"/>
            <w:r w:rsidRPr="52F7B861">
              <w:rPr>
                <w:rFonts w:eastAsiaTheme="minorEastAsia"/>
                <w:sz w:val="20"/>
                <w:szCs w:val="20"/>
              </w:rPr>
              <w:t>/sterile</w:t>
            </w:r>
          </w:p>
          <w:p w14:paraId="30608079" w14:textId="7096A0C6"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Techniques*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C8D48" w14:textId="1D8EED3B"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Assessment of</w:t>
            </w:r>
          </w:p>
          <w:p w14:paraId="57E3B987" w14:textId="35D69B2F"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Posture*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84882" w14:textId="4FB268DE"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PNF Patterns UE/LE*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212CF" w14:textId="5EA97B11"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Iontophoresis</w:t>
            </w:r>
          </w:p>
        </w:tc>
      </w:tr>
      <w:tr w:rsidR="22146A91" w14:paraId="138A4F42" w14:textId="77777777" w:rsidTr="52F7B861">
        <w:trPr>
          <w:trHeight w:val="525"/>
        </w:trPr>
        <w:tc>
          <w:tcPr>
            <w:tcW w:w="1260" w:type="dxa"/>
            <w:vMerge/>
            <w:vAlign w:val="center"/>
          </w:tcPr>
          <w:p w14:paraId="75E7E1AE" w14:textId="77777777" w:rsidR="008F59E3" w:rsidRDefault="008F59E3"/>
        </w:tc>
        <w:tc>
          <w:tcPr>
            <w:tcW w:w="1440" w:type="dxa"/>
            <w:vMerge/>
            <w:vAlign w:val="center"/>
          </w:tcPr>
          <w:p w14:paraId="49CAC196"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6DC04" w14:textId="1966A5DC" w:rsidR="22146A91" w:rsidRDefault="4A5A285D" w:rsidP="52F7B861">
            <w:pPr>
              <w:pStyle w:val="TableParagraph"/>
              <w:ind w:right="638"/>
              <w:rPr>
                <w:rFonts w:eastAsiaTheme="minorEastAsia"/>
                <w:sz w:val="20"/>
                <w:szCs w:val="20"/>
              </w:rPr>
            </w:pPr>
            <w:r w:rsidRPr="52F7B861">
              <w:rPr>
                <w:rFonts w:eastAsiaTheme="minorEastAsia"/>
                <w:sz w:val="20"/>
                <w:szCs w:val="20"/>
              </w:rPr>
              <w:t>UE/LE PROM, AAROM,</w:t>
            </w:r>
          </w:p>
          <w:p w14:paraId="03B02DFB" w14:textId="759BFCC4" w:rsidR="22146A91" w:rsidRDefault="4A5A285D" w:rsidP="52F7B861">
            <w:pPr>
              <w:pStyle w:val="TableParagraph"/>
              <w:spacing w:line="252" w:lineRule="exact"/>
              <w:rPr>
                <w:rFonts w:eastAsiaTheme="minorEastAsia"/>
                <w:sz w:val="20"/>
                <w:szCs w:val="20"/>
              </w:rPr>
            </w:pPr>
            <w:r w:rsidRPr="52F7B861">
              <w:rPr>
                <w:rFonts w:eastAsiaTheme="minorEastAsia"/>
                <w:sz w:val="20"/>
                <w:szCs w:val="20"/>
              </w:rPr>
              <w:t>AROM*</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7FBF5" w14:textId="27F701CF" w:rsidR="22146A91" w:rsidRDefault="4A5A285D" w:rsidP="52F7B861">
            <w:pPr>
              <w:pStyle w:val="TableParagraph"/>
              <w:ind w:right="316"/>
              <w:rPr>
                <w:rFonts w:eastAsiaTheme="minorEastAsia"/>
                <w:sz w:val="20"/>
                <w:szCs w:val="20"/>
              </w:rPr>
            </w:pPr>
            <w:r w:rsidRPr="52F7B861">
              <w:rPr>
                <w:rFonts w:eastAsiaTheme="minorEastAsia"/>
                <w:sz w:val="20"/>
                <w:szCs w:val="20"/>
              </w:rPr>
              <w:t>Assessment of Gait and normal gait patterns*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7B51B9" w14:textId="4F944AB6" w:rsidR="22146A91" w:rsidRDefault="4A5A285D" w:rsidP="52F7B861">
            <w:pPr>
              <w:pStyle w:val="TableParagraph"/>
              <w:ind w:right="150"/>
              <w:rPr>
                <w:rFonts w:eastAsiaTheme="minorEastAsia"/>
                <w:sz w:val="20"/>
                <w:szCs w:val="20"/>
              </w:rPr>
            </w:pPr>
            <w:r w:rsidRPr="52F7B861">
              <w:rPr>
                <w:rFonts w:eastAsiaTheme="minorEastAsia"/>
                <w:sz w:val="20"/>
                <w:szCs w:val="20"/>
              </w:rPr>
              <w:t>Cardiovascular checks and effects of exercise*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810B7" w14:textId="2CAB738B" w:rsidR="22146A91" w:rsidRDefault="4A5A285D" w:rsidP="52F7B861">
            <w:pPr>
              <w:pStyle w:val="TableParagraph"/>
              <w:ind w:right="408"/>
              <w:rPr>
                <w:rFonts w:eastAsiaTheme="minorEastAsia"/>
                <w:sz w:val="20"/>
                <w:szCs w:val="20"/>
              </w:rPr>
            </w:pPr>
            <w:r w:rsidRPr="52F7B861">
              <w:rPr>
                <w:rFonts w:eastAsiaTheme="minorEastAsia"/>
                <w:sz w:val="20"/>
                <w:szCs w:val="20"/>
              </w:rPr>
              <w:t>Spinal Mechanical Traction: Cervical/Lumbar</w:t>
            </w:r>
          </w:p>
        </w:tc>
      </w:tr>
      <w:tr w:rsidR="22146A91" w14:paraId="077108BB" w14:textId="77777777" w:rsidTr="52F7B861">
        <w:trPr>
          <w:trHeight w:val="60"/>
        </w:trPr>
        <w:tc>
          <w:tcPr>
            <w:tcW w:w="1260" w:type="dxa"/>
            <w:vMerge/>
            <w:vAlign w:val="center"/>
          </w:tcPr>
          <w:p w14:paraId="1EFB24F0" w14:textId="77777777" w:rsidR="008F59E3" w:rsidRDefault="008F59E3"/>
        </w:tc>
        <w:tc>
          <w:tcPr>
            <w:tcW w:w="1440" w:type="dxa"/>
            <w:vMerge/>
            <w:vAlign w:val="center"/>
          </w:tcPr>
          <w:p w14:paraId="481CBD1E" w14:textId="77777777" w:rsidR="008F59E3" w:rsidRDefault="008F59E3"/>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D71E9" w14:textId="2CA4C8B9" w:rsidR="22146A91" w:rsidRDefault="22146A91" w:rsidP="52F7B861">
            <w:pPr>
              <w:rPr>
                <w:rFonts w:eastAsiaTheme="minorEastAsia"/>
                <w:sz w:val="20"/>
                <w:szCs w:val="20"/>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103F4" w14:textId="602BD678" w:rsidR="22146A91" w:rsidRDefault="4A5A285D" w:rsidP="52F7B861">
            <w:pPr>
              <w:pStyle w:val="TableParagraph"/>
              <w:rPr>
                <w:rFonts w:eastAsiaTheme="minorEastAsia"/>
                <w:sz w:val="20"/>
                <w:szCs w:val="20"/>
              </w:rPr>
            </w:pPr>
            <w:r w:rsidRPr="52F7B861">
              <w:rPr>
                <w:rFonts w:eastAsiaTheme="minorEastAsia"/>
                <w:sz w:val="20"/>
                <w:szCs w:val="20"/>
              </w:rPr>
              <w:t>Surface palpation</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92EFB" w14:textId="5A2A8A84" w:rsidR="22146A91" w:rsidRDefault="4A5A285D" w:rsidP="52F7B861">
            <w:pPr>
              <w:pStyle w:val="TableParagraph"/>
              <w:spacing w:line="265" w:lineRule="exact"/>
              <w:rPr>
                <w:rFonts w:eastAsiaTheme="minorEastAsia"/>
                <w:sz w:val="20"/>
                <w:szCs w:val="20"/>
              </w:rPr>
            </w:pPr>
            <w:r w:rsidRPr="52F7B861">
              <w:rPr>
                <w:rFonts w:eastAsiaTheme="minorEastAsia"/>
                <w:sz w:val="20"/>
                <w:szCs w:val="20"/>
              </w:rPr>
              <w:t>Ergonomics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DACC9" w14:textId="5AC87C8B" w:rsidR="22146A91" w:rsidRDefault="22146A91" w:rsidP="52F7B861">
            <w:pPr>
              <w:widowControl w:val="0"/>
              <w:spacing w:after="0" w:line="240" w:lineRule="auto"/>
              <w:rPr>
                <w:rFonts w:eastAsiaTheme="minorEastAsia"/>
                <w:sz w:val="20"/>
                <w:szCs w:val="20"/>
              </w:rPr>
            </w:pPr>
          </w:p>
        </w:tc>
      </w:tr>
    </w:tbl>
    <w:p w14:paraId="617427C0" w14:textId="6D8FDC5B" w:rsidR="00435E66" w:rsidRPr="00B51BB6" w:rsidRDefault="00435E66" w:rsidP="52F7B861">
      <w:pPr>
        <w:widowControl w:val="0"/>
        <w:spacing w:before="3" w:after="0" w:line="240" w:lineRule="auto"/>
        <w:ind w:left="580"/>
        <w:rPr>
          <w:rFonts w:eastAsiaTheme="minorEastAsia"/>
          <w:color w:val="000000" w:themeColor="text1"/>
          <w:sz w:val="20"/>
          <w:szCs w:val="20"/>
        </w:rPr>
      </w:pPr>
    </w:p>
    <w:p w14:paraId="1EAF7282" w14:textId="50B8D628" w:rsidR="00435E66" w:rsidRPr="00B51BB6" w:rsidRDefault="46018108" w:rsidP="52F7B861">
      <w:pPr>
        <w:pStyle w:val="BodyText"/>
        <w:ind w:left="108"/>
        <w:rPr>
          <w:rFonts w:asciiTheme="minorHAnsi" w:eastAsiaTheme="minorEastAsia" w:hAnsiTheme="minorHAnsi"/>
          <w:color w:val="000000" w:themeColor="text1"/>
          <w:sz w:val="20"/>
          <w:szCs w:val="20"/>
        </w:rPr>
      </w:pPr>
      <w:r w:rsidRPr="52F7B861">
        <w:rPr>
          <w:rFonts w:asciiTheme="minorHAnsi" w:eastAsiaTheme="minorEastAsia" w:hAnsiTheme="minorHAnsi"/>
          <w:color w:val="000000" w:themeColor="text1"/>
          <w:sz w:val="20"/>
          <w:szCs w:val="20"/>
        </w:rPr>
        <w:t>* Skills students have demonstrated competency through lab skills check and/or lab practical examinations.</w:t>
      </w:r>
    </w:p>
    <w:p w14:paraId="55A8485C" w14:textId="2747E801" w:rsidR="00435E66" w:rsidRPr="00B51BB6" w:rsidRDefault="46018108" w:rsidP="52F7B861">
      <w:pPr>
        <w:pStyle w:val="BodyText"/>
        <w:ind w:left="107" w:right="303"/>
        <w:rPr>
          <w:rFonts w:asciiTheme="minorHAnsi" w:eastAsiaTheme="minorEastAsia" w:hAnsiTheme="minorHAnsi"/>
          <w:color w:val="000000" w:themeColor="text1"/>
          <w:sz w:val="20"/>
          <w:szCs w:val="20"/>
        </w:rPr>
      </w:pPr>
      <w:r w:rsidRPr="52F7B861">
        <w:rPr>
          <w:rFonts w:asciiTheme="minorHAnsi" w:eastAsiaTheme="minorEastAsia" w:hAnsiTheme="minorHAnsi"/>
          <w:color w:val="000000" w:themeColor="text1"/>
          <w:sz w:val="20"/>
          <w:szCs w:val="20"/>
        </w:rPr>
        <w:t>** Clinical instructors who teach skills not covered in the program are responsible for assessing the student’s competence with the skill prior to treatment with a patient.</w:t>
      </w:r>
    </w:p>
    <w:p w14:paraId="1EDEA44C" w14:textId="0DD559BB" w:rsidR="00435E66" w:rsidRPr="00B51BB6" w:rsidRDefault="00435E66">
      <w:pPr>
        <w:rPr>
          <w:rFonts w:ascii="Arial" w:hAnsi="Arial" w:cs="Arial"/>
          <w:sz w:val="24"/>
          <w:szCs w:val="24"/>
        </w:rPr>
        <w:sectPr w:rsidR="00435E66" w:rsidRPr="00B51BB6" w:rsidSect="000D2F25">
          <w:headerReference w:type="default" r:id="rId16"/>
          <w:footerReference w:type="default" r:id="rId17"/>
          <w:pgSz w:w="12240" w:h="15840"/>
          <w:pgMar w:top="720" w:right="720" w:bottom="720" w:left="720" w:header="734" w:footer="1022" w:gutter="0"/>
          <w:pgNumType w:start="1"/>
          <w:cols w:space="720"/>
        </w:sectPr>
      </w:pPr>
    </w:p>
    <w:p w14:paraId="27CCCEF8" w14:textId="20E6892A" w:rsidR="001C5702" w:rsidRPr="00397153" w:rsidRDefault="1EC55C89" w:rsidP="22146A91">
      <w:pPr>
        <w:pStyle w:val="BodyText"/>
        <w:spacing w:before="4"/>
        <w:ind w:left="0" w:firstLine="720"/>
        <w:rPr>
          <w:rFonts w:ascii="Arial" w:eastAsia="Arial" w:hAnsi="Arial" w:cs="Arial"/>
          <w:color w:val="000000" w:themeColor="text1"/>
        </w:rPr>
      </w:pPr>
      <w:r w:rsidRPr="22146A91">
        <w:rPr>
          <w:rFonts w:ascii="Arial" w:eastAsia="Arial" w:hAnsi="Arial" w:cs="Arial"/>
          <w:b/>
          <w:bCs/>
          <w:color w:val="000000" w:themeColor="text1"/>
        </w:rPr>
        <w:lastRenderedPageBreak/>
        <w:t xml:space="preserve">Skills and Concepts Learned Year 2 </w:t>
      </w:r>
    </w:p>
    <w:tbl>
      <w:tblPr>
        <w:tblStyle w:val="TableGrid"/>
        <w:tblW w:w="0" w:type="auto"/>
        <w:tblInd w:w="34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075"/>
        <w:gridCol w:w="2418"/>
        <w:gridCol w:w="2424"/>
        <w:gridCol w:w="2522"/>
      </w:tblGrid>
      <w:tr w:rsidR="22146A91" w14:paraId="5DF0BB4E" w14:textId="77777777" w:rsidTr="22146A91">
        <w:trPr>
          <w:trHeight w:val="615"/>
        </w:trPr>
        <w:tc>
          <w:tcPr>
            <w:tcW w:w="5550" w:type="dxa"/>
            <w:gridSpan w:val="2"/>
            <w:tcMar>
              <w:left w:w="105" w:type="dxa"/>
              <w:right w:w="105" w:type="dxa"/>
            </w:tcMar>
          </w:tcPr>
          <w:p w14:paraId="38B18FBD" w14:textId="3247CA83" w:rsidR="22146A91" w:rsidRDefault="22146A91" w:rsidP="22146A91">
            <w:pPr>
              <w:jc w:val="center"/>
              <w:rPr>
                <w:rFonts w:ascii="Calibri" w:eastAsia="Calibri" w:hAnsi="Calibri" w:cs="Calibri"/>
                <w:sz w:val="28"/>
                <w:szCs w:val="28"/>
              </w:rPr>
            </w:pPr>
            <w:r w:rsidRPr="22146A91">
              <w:rPr>
                <w:rFonts w:ascii="Calibri" w:eastAsia="Calibri" w:hAnsi="Calibri" w:cs="Calibri"/>
                <w:b/>
                <w:bCs/>
                <w:sz w:val="28"/>
                <w:szCs w:val="28"/>
              </w:rPr>
              <w:t>Prior to Clinical Practicum 1</w:t>
            </w:r>
          </w:p>
        </w:tc>
        <w:tc>
          <w:tcPr>
            <w:tcW w:w="5130" w:type="dxa"/>
            <w:gridSpan w:val="2"/>
            <w:tcMar>
              <w:left w:w="105" w:type="dxa"/>
              <w:right w:w="105" w:type="dxa"/>
            </w:tcMar>
          </w:tcPr>
          <w:p w14:paraId="512B5BE7" w14:textId="09AD5677" w:rsidR="22146A91" w:rsidRDefault="22146A91" w:rsidP="22146A91">
            <w:pPr>
              <w:jc w:val="center"/>
              <w:rPr>
                <w:rFonts w:ascii="Calibri" w:eastAsia="Calibri" w:hAnsi="Calibri" w:cs="Calibri"/>
                <w:sz w:val="28"/>
                <w:szCs w:val="28"/>
              </w:rPr>
            </w:pPr>
            <w:r w:rsidRPr="22146A91">
              <w:rPr>
                <w:rFonts w:ascii="Calibri" w:eastAsia="Calibri" w:hAnsi="Calibri" w:cs="Calibri"/>
                <w:b/>
                <w:bCs/>
                <w:sz w:val="28"/>
                <w:szCs w:val="28"/>
              </w:rPr>
              <w:t>Prior to Clinical Practicum 2</w:t>
            </w:r>
          </w:p>
        </w:tc>
      </w:tr>
      <w:tr w:rsidR="22146A91" w14:paraId="48B1BF6B" w14:textId="77777777" w:rsidTr="22146A91">
        <w:trPr>
          <w:trHeight w:val="915"/>
        </w:trPr>
        <w:tc>
          <w:tcPr>
            <w:tcW w:w="2970" w:type="dxa"/>
            <w:tcMar>
              <w:left w:w="105" w:type="dxa"/>
              <w:right w:w="105" w:type="dxa"/>
            </w:tcMar>
          </w:tcPr>
          <w:p w14:paraId="73B3FDA0" w14:textId="3E75522B" w:rsidR="22146A91" w:rsidRDefault="22146A91" w:rsidP="22146A91">
            <w:pPr>
              <w:pStyle w:val="TableParagraph"/>
              <w:ind w:left="657" w:right="646" w:hanging="1"/>
              <w:jc w:val="center"/>
              <w:rPr>
                <w:rFonts w:ascii="Calibri" w:eastAsia="Calibri" w:hAnsi="Calibri" w:cs="Calibri"/>
                <w:sz w:val="28"/>
                <w:szCs w:val="28"/>
              </w:rPr>
            </w:pPr>
            <w:r w:rsidRPr="22146A91">
              <w:rPr>
                <w:rFonts w:ascii="Calibri" w:eastAsia="Calibri" w:hAnsi="Calibri" w:cs="Calibri"/>
                <w:b/>
                <w:bCs/>
                <w:sz w:val="28"/>
                <w:szCs w:val="28"/>
              </w:rPr>
              <w:t>Orthopedic Management</w:t>
            </w:r>
          </w:p>
          <w:p w14:paraId="2AE8DF0B" w14:textId="0DF3AE30" w:rsidR="22146A91" w:rsidRDefault="22146A91" w:rsidP="22146A91">
            <w:pPr>
              <w:pStyle w:val="TableParagraph"/>
              <w:spacing w:line="223" w:lineRule="exact"/>
              <w:ind w:left="155" w:right="151"/>
              <w:jc w:val="center"/>
              <w:rPr>
                <w:rFonts w:ascii="Calibri" w:eastAsia="Calibri" w:hAnsi="Calibri" w:cs="Calibri"/>
                <w:sz w:val="20"/>
                <w:szCs w:val="20"/>
              </w:rPr>
            </w:pPr>
            <w:r w:rsidRPr="22146A91">
              <w:rPr>
                <w:rFonts w:ascii="Calibri" w:eastAsia="Calibri" w:hAnsi="Calibri" w:cs="Calibri"/>
                <w:sz w:val="20"/>
                <w:szCs w:val="20"/>
              </w:rPr>
              <w:t>(semester 3)</w:t>
            </w:r>
          </w:p>
        </w:tc>
        <w:tc>
          <w:tcPr>
            <w:tcW w:w="2580" w:type="dxa"/>
            <w:tcMar>
              <w:left w:w="105" w:type="dxa"/>
              <w:right w:w="105" w:type="dxa"/>
            </w:tcMar>
          </w:tcPr>
          <w:p w14:paraId="25DFF8D4" w14:textId="70B09E20" w:rsidR="22146A91" w:rsidRDefault="22146A91" w:rsidP="22146A91">
            <w:pPr>
              <w:pStyle w:val="TableParagraph"/>
              <w:ind w:left="159" w:right="150"/>
              <w:jc w:val="center"/>
              <w:rPr>
                <w:rFonts w:ascii="Calibri" w:eastAsia="Calibri" w:hAnsi="Calibri" w:cs="Calibri"/>
                <w:sz w:val="28"/>
                <w:szCs w:val="28"/>
              </w:rPr>
            </w:pPr>
            <w:r w:rsidRPr="22146A91">
              <w:rPr>
                <w:rFonts w:ascii="Calibri" w:eastAsia="Calibri" w:hAnsi="Calibri" w:cs="Calibri"/>
                <w:b/>
                <w:bCs/>
                <w:sz w:val="28"/>
                <w:szCs w:val="28"/>
              </w:rPr>
              <w:t>Neurology and Development</w:t>
            </w:r>
          </w:p>
          <w:p w14:paraId="56DD7AA2" w14:textId="2D9517AA" w:rsidR="22146A91" w:rsidRDefault="22146A91" w:rsidP="22146A91">
            <w:pPr>
              <w:pStyle w:val="TableParagraph"/>
              <w:spacing w:line="223" w:lineRule="exact"/>
              <w:ind w:left="155" w:right="151"/>
              <w:jc w:val="center"/>
              <w:rPr>
                <w:rFonts w:ascii="Calibri" w:eastAsia="Calibri" w:hAnsi="Calibri" w:cs="Calibri"/>
                <w:sz w:val="20"/>
                <w:szCs w:val="20"/>
              </w:rPr>
            </w:pPr>
            <w:r w:rsidRPr="22146A91">
              <w:rPr>
                <w:rFonts w:ascii="Calibri" w:eastAsia="Calibri" w:hAnsi="Calibri" w:cs="Calibri"/>
                <w:sz w:val="20"/>
                <w:szCs w:val="20"/>
              </w:rPr>
              <w:t>(semester 3)</w:t>
            </w:r>
          </w:p>
        </w:tc>
        <w:tc>
          <w:tcPr>
            <w:tcW w:w="2430" w:type="dxa"/>
            <w:tcMar>
              <w:left w:w="105" w:type="dxa"/>
              <w:right w:w="105" w:type="dxa"/>
            </w:tcMar>
          </w:tcPr>
          <w:p w14:paraId="776AAEF2" w14:textId="4624978F" w:rsidR="22146A91" w:rsidRDefault="22146A91" w:rsidP="22146A91">
            <w:pPr>
              <w:pStyle w:val="TableParagraph"/>
              <w:ind w:left="159" w:right="148"/>
              <w:jc w:val="center"/>
              <w:rPr>
                <w:rFonts w:ascii="Calibri" w:eastAsia="Calibri" w:hAnsi="Calibri" w:cs="Calibri"/>
                <w:sz w:val="28"/>
                <w:szCs w:val="28"/>
              </w:rPr>
            </w:pPr>
            <w:r w:rsidRPr="22146A91">
              <w:rPr>
                <w:rFonts w:ascii="Calibri" w:eastAsia="Calibri" w:hAnsi="Calibri" w:cs="Calibri"/>
                <w:b/>
                <w:bCs/>
                <w:sz w:val="28"/>
                <w:szCs w:val="28"/>
              </w:rPr>
              <w:t>Neurologic Management</w:t>
            </w:r>
          </w:p>
          <w:p w14:paraId="7096A677" w14:textId="70D8218E" w:rsidR="22146A91" w:rsidRDefault="22146A91" w:rsidP="22146A91">
            <w:pPr>
              <w:pStyle w:val="TableParagraph"/>
              <w:spacing w:line="223" w:lineRule="exact"/>
              <w:ind w:left="156" w:right="151"/>
              <w:jc w:val="center"/>
              <w:rPr>
                <w:rFonts w:ascii="Calibri" w:eastAsia="Calibri" w:hAnsi="Calibri" w:cs="Calibri"/>
                <w:sz w:val="20"/>
                <w:szCs w:val="20"/>
              </w:rPr>
            </w:pPr>
            <w:r w:rsidRPr="22146A91">
              <w:rPr>
                <w:rFonts w:ascii="Calibri" w:eastAsia="Calibri" w:hAnsi="Calibri" w:cs="Calibri"/>
                <w:sz w:val="20"/>
                <w:szCs w:val="20"/>
              </w:rPr>
              <w:t>(semester 4)</w:t>
            </w:r>
          </w:p>
        </w:tc>
        <w:tc>
          <w:tcPr>
            <w:tcW w:w="2700" w:type="dxa"/>
            <w:tcMar>
              <w:left w:w="105" w:type="dxa"/>
              <w:right w:w="105" w:type="dxa"/>
            </w:tcMar>
          </w:tcPr>
          <w:p w14:paraId="320313F7" w14:textId="5C42B0A0" w:rsidR="22146A91" w:rsidRDefault="22146A91" w:rsidP="22146A91">
            <w:pPr>
              <w:pStyle w:val="TableParagraph"/>
              <w:spacing w:before="170" w:line="341" w:lineRule="exact"/>
              <w:ind w:left="159" w:right="151"/>
              <w:jc w:val="center"/>
              <w:rPr>
                <w:rFonts w:ascii="Calibri" w:eastAsia="Calibri" w:hAnsi="Calibri" w:cs="Calibri"/>
                <w:sz w:val="28"/>
                <w:szCs w:val="28"/>
              </w:rPr>
            </w:pPr>
            <w:r w:rsidRPr="22146A91">
              <w:rPr>
                <w:rFonts w:ascii="Calibri" w:eastAsia="Calibri" w:hAnsi="Calibri" w:cs="Calibri"/>
                <w:b/>
                <w:bCs/>
                <w:sz w:val="28"/>
                <w:szCs w:val="28"/>
              </w:rPr>
              <w:t>Advanced Procedures</w:t>
            </w:r>
          </w:p>
          <w:p w14:paraId="03342159" w14:textId="1D6A20CF" w:rsidR="22146A91" w:rsidRDefault="22146A91" w:rsidP="22146A91">
            <w:pPr>
              <w:pStyle w:val="TableParagraph"/>
              <w:spacing w:line="243" w:lineRule="exact"/>
              <w:ind w:left="156" w:right="151"/>
              <w:jc w:val="center"/>
              <w:rPr>
                <w:rFonts w:ascii="Calibri" w:eastAsia="Calibri" w:hAnsi="Calibri" w:cs="Calibri"/>
                <w:sz w:val="20"/>
                <w:szCs w:val="20"/>
              </w:rPr>
            </w:pPr>
            <w:r w:rsidRPr="22146A91">
              <w:rPr>
                <w:rFonts w:ascii="Calibri" w:eastAsia="Calibri" w:hAnsi="Calibri" w:cs="Calibri"/>
                <w:sz w:val="20"/>
                <w:szCs w:val="20"/>
              </w:rPr>
              <w:t>(semester 4)</w:t>
            </w:r>
          </w:p>
        </w:tc>
      </w:tr>
      <w:tr w:rsidR="22146A91" w14:paraId="19F2C21A" w14:textId="77777777" w:rsidTr="22146A91">
        <w:trPr>
          <w:trHeight w:val="795"/>
        </w:trPr>
        <w:tc>
          <w:tcPr>
            <w:tcW w:w="2970" w:type="dxa"/>
            <w:tcMar>
              <w:left w:w="105" w:type="dxa"/>
              <w:right w:w="105" w:type="dxa"/>
            </w:tcMar>
          </w:tcPr>
          <w:p w14:paraId="34C9619A" w14:textId="30B12E3E" w:rsidR="22146A91" w:rsidRDefault="22146A91" w:rsidP="22146A91">
            <w:pPr>
              <w:pStyle w:val="TableParagraph"/>
              <w:ind w:right="450"/>
              <w:rPr>
                <w:rFonts w:ascii="Calibri" w:eastAsia="Calibri" w:hAnsi="Calibri" w:cs="Calibri"/>
              </w:rPr>
            </w:pPr>
            <w:r w:rsidRPr="22146A91">
              <w:rPr>
                <w:rFonts w:ascii="Calibri" w:eastAsia="Calibri" w:hAnsi="Calibri" w:cs="Calibri"/>
              </w:rPr>
              <w:t>Therapeutic Massage and soft tissue mobilization*</w:t>
            </w:r>
          </w:p>
        </w:tc>
        <w:tc>
          <w:tcPr>
            <w:tcW w:w="2580" w:type="dxa"/>
            <w:tcMar>
              <w:left w:w="105" w:type="dxa"/>
              <w:right w:w="105" w:type="dxa"/>
            </w:tcMar>
          </w:tcPr>
          <w:p w14:paraId="2319ADB4" w14:textId="73E05E82" w:rsidR="22146A91" w:rsidRDefault="22146A91" w:rsidP="22146A91">
            <w:pPr>
              <w:pStyle w:val="TableParagraph"/>
              <w:ind w:right="396"/>
              <w:rPr>
                <w:rFonts w:ascii="Calibri" w:eastAsia="Calibri" w:hAnsi="Calibri" w:cs="Calibri"/>
              </w:rPr>
            </w:pPr>
            <w:r w:rsidRPr="22146A91">
              <w:rPr>
                <w:rFonts w:ascii="Calibri" w:eastAsia="Calibri" w:hAnsi="Calibri" w:cs="Calibri"/>
              </w:rPr>
              <w:t>Pediatric bed mobility and transfers*</w:t>
            </w:r>
          </w:p>
        </w:tc>
        <w:tc>
          <w:tcPr>
            <w:tcW w:w="2430" w:type="dxa"/>
            <w:tcMar>
              <w:left w:w="105" w:type="dxa"/>
              <w:right w:w="105" w:type="dxa"/>
            </w:tcMar>
          </w:tcPr>
          <w:p w14:paraId="3B46142C" w14:textId="0E1783B0" w:rsidR="22146A91" w:rsidRDefault="22146A91" w:rsidP="22146A91">
            <w:pPr>
              <w:pStyle w:val="TableParagraph"/>
              <w:ind w:right="117"/>
              <w:rPr>
                <w:rFonts w:ascii="Calibri" w:eastAsia="Calibri" w:hAnsi="Calibri" w:cs="Calibri"/>
              </w:rPr>
            </w:pPr>
            <w:r w:rsidRPr="22146A91">
              <w:rPr>
                <w:rFonts w:ascii="Calibri" w:eastAsia="Calibri" w:hAnsi="Calibri" w:cs="Calibri"/>
              </w:rPr>
              <w:t>Common Neurologic conditions seen in PT settings</w:t>
            </w:r>
          </w:p>
        </w:tc>
        <w:tc>
          <w:tcPr>
            <w:tcW w:w="2700" w:type="dxa"/>
            <w:tcMar>
              <w:left w:w="105" w:type="dxa"/>
              <w:right w:w="105" w:type="dxa"/>
            </w:tcMar>
          </w:tcPr>
          <w:p w14:paraId="305CE38E" w14:textId="151C8C2A" w:rsidR="22146A91" w:rsidRDefault="22146A91" w:rsidP="22146A91">
            <w:pPr>
              <w:pStyle w:val="TableParagraph"/>
              <w:ind w:right="940"/>
              <w:rPr>
                <w:rFonts w:ascii="Calibri" w:eastAsia="Calibri" w:hAnsi="Calibri" w:cs="Calibri"/>
              </w:rPr>
            </w:pPr>
            <w:r w:rsidRPr="22146A91">
              <w:rPr>
                <w:rFonts w:ascii="Calibri" w:eastAsia="Calibri" w:hAnsi="Calibri" w:cs="Calibri"/>
              </w:rPr>
              <w:t>Postural drainage: Percussion, Shaking,</w:t>
            </w:r>
          </w:p>
          <w:p w14:paraId="65DAE642" w14:textId="3751A2EA"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Vibration</w:t>
            </w:r>
          </w:p>
        </w:tc>
      </w:tr>
      <w:tr w:rsidR="22146A91" w14:paraId="2B3347F5" w14:textId="77777777" w:rsidTr="22146A91">
        <w:trPr>
          <w:trHeight w:val="795"/>
        </w:trPr>
        <w:tc>
          <w:tcPr>
            <w:tcW w:w="2970" w:type="dxa"/>
            <w:tcMar>
              <w:left w:w="105" w:type="dxa"/>
              <w:right w:w="105" w:type="dxa"/>
            </w:tcMar>
          </w:tcPr>
          <w:p w14:paraId="2DA3A80F" w14:textId="7FCD80A9" w:rsidR="22146A91" w:rsidRDefault="22146A91" w:rsidP="22146A91">
            <w:pPr>
              <w:pStyle w:val="TableParagraph"/>
              <w:ind w:right="106"/>
              <w:rPr>
                <w:rFonts w:ascii="Calibri" w:eastAsia="Calibri" w:hAnsi="Calibri" w:cs="Calibri"/>
              </w:rPr>
            </w:pPr>
            <w:r w:rsidRPr="22146A91">
              <w:rPr>
                <w:rFonts w:ascii="Calibri" w:eastAsia="Calibri" w:hAnsi="Calibri" w:cs="Calibri"/>
              </w:rPr>
              <w:t>Lower Extremity Grade I/II peripheral joint mobilization*</w:t>
            </w:r>
          </w:p>
        </w:tc>
        <w:tc>
          <w:tcPr>
            <w:tcW w:w="2580" w:type="dxa"/>
            <w:tcMar>
              <w:left w:w="105" w:type="dxa"/>
              <w:right w:w="105" w:type="dxa"/>
            </w:tcMar>
          </w:tcPr>
          <w:p w14:paraId="697E3AB4" w14:textId="32309D7C" w:rsidR="22146A91" w:rsidRDefault="22146A91" w:rsidP="22146A91">
            <w:pPr>
              <w:pStyle w:val="TableParagraph"/>
              <w:ind w:right="636"/>
              <w:rPr>
                <w:rFonts w:ascii="Calibri" w:eastAsia="Calibri" w:hAnsi="Calibri" w:cs="Calibri"/>
              </w:rPr>
            </w:pPr>
            <w:r w:rsidRPr="22146A91">
              <w:rPr>
                <w:rFonts w:ascii="Calibri" w:eastAsia="Calibri" w:hAnsi="Calibri" w:cs="Calibri"/>
              </w:rPr>
              <w:t>Pediatric wheelchair assessment and fitting</w:t>
            </w:r>
          </w:p>
        </w:tc>
        <w:tc>
          <w:tcPr>
            <w:tcW w:w="2430" w:type="dxa"/>
            <w:tcMar>
              <w:left w:w="105" w:type="dxa"/>
              <w:right w:w="105" w:type="dxa"/>
            </w:tcMar>
          </w:tcPr>
          <w:p w14:paraId="08541064" w14:textId="562230C2" w:rsidR="22146A91" w:rsidRDefault="22146A91" w:rsidP="22146A91">
            <w:pPr>
              <w:pStyle w:val="TableParagraph"/>
              <w:ind w:right="318"/>
              <w:rPr>
                <w:rFonts w:ascii="Calibri" w:eastAsia="Calibri" w:hAnsi="Calibri" w:cs="Calibri"/>
              </w:rPr>
            </w:pPr>
            <w:r w:rsidRPr="22146A91">
              <w:rPr>
                <w:rFonts w:ascii="Calibri" w:eastAsia="Calibri" w:hAnsi="Calibri" w:cs="Calibri"/>
              </w:rPr>
              <w:t xml:space="preserve">Treatment theories related to Upper and Lower </w:t>
            </w:r>
            <w:proofErr w:type="gramStart"/>
            <w:r w:rsidRPr="22146A91">
              <w:rPr>
                <w:rFonts w:ascii="Calibri" w:eastAsia="Calibri" w:hAnsi="Calibri" w:cs="Calibri"/>
              </w:rPr>
              <w:t>motor</w:t>
            </w:r>
            <w:proofErr w:type="gramEnd"/>
          </w:p>
          <w:p w14:paraId="44E961AB" w14:textId="5D760B9E"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neuron lesions</w:t>
            </w:r>
          </w:p>
        </w:tc>
        <w:tc>
          <w:tcPr>
            <w:tcW w:w="2700" w:type="dxa"/>
            <w:tcMar>
              <w:left w:w="105" w:type="dxa"/>
              <w:right w:w="105" w:type="dxa"/>
            </w:tcMar>
          </w:tcPr>
          <w:p w14:paraId="78FB71F8" w14:textId="5B98ED5F"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Breathing strategies*</w:t>
            </w:r>
          </w:p>
        </w:tc>
      </w:tr>
      <w:tr w:rsidR="22146A91" w14:paraId="29706B38" w14:textId="77777777" w:rsidTr="22146A91">
        <w:trPr>
          <w:trHeight w:val="525"/>
        </w:trPr>
        <w:tc>
          <w:tcPr>
            <w:tcW w:w="2970" w:type="dxa"/>
            <w:tcMar>
              <w:left w:w="105" w:type="dxa"/>
              <w:right w:w="105" w:type="dxa"/>
            </w:tcMar>
          </w:tcPr>
          <w:p w14:paraId="63F8F8BB" w14:textId="5DE14BB5"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Upper Extremity Grade I/II</w:t>
            </w:r>
          </w:p>
          <w:p w14:paraId="64047675" w14:textId="56F40C5A"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peripheral joint mobilization*</w:t>
            </w:r>
          </w:p>
        </w:tc>
        <w:tc>
          <w:tcPr>
            <w:tcW w:w="2580" w:type="dxa"/>
            <w:tcMar>
              <w:left w:w="105" w:type="dxa"/>
              <w:right w:w="105" w:type="dxa"/>
            </w:tcMar>
          </w:tcPr>
          <w:p w14:paraId="047A6EBC" w14:textId="18F66439"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Assistive device use and</w:t>
            </w:r>
          </w:p>
          <w:p w14:paraId="6D840161" w14:textId="64C0BEEB"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Fitting*</w:t>
            </w:r>
          </w:p>
        </w:tc>
        <w:tc>
          <w:tcPr>
            <w:tcW w:w="2430" w:type="dxa"/>
            <w:tcMar>
              <w:left w:w="105" w:type="dxa"/>
              <w:right w:w="105" w:type="dxa"/>
            </w:tcMar>
          </w:tcPr>
          <w:p w14:paraId="3B5C7683" w14:textId="102029D7"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Arousal, Mentation,</w:t>
            </w:r>
          </w:p>
          <w:p w14:paraId="6352650B" w14:textId="73F9AFE6"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Attention, Cognition*</w:t>
            </w:r>
          </w:p>
        </w:tc>
        <w:tc>
          <w:tcPr>
            <w:tcW w:w="2700" w:type="dxa"/>
            <w:tcMar>
              <w:left w:w="105" w:type="dxa"/>
              <w:right w:w="105" w:type="dxa"/>
            </w:tcMar>
          </w:tcPr>
          <w:p w14:paraId="60887AB2" w14:textId="5F34310C"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Lymphatic drainage and</w:t>
            </w:r>
          </w:p>
          <w:p w14:paraId="192D23BF" w14:textId="5FDE6ED2"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massage</w:t>
            </w:r>
          </w:p>
        </w:tc>
      </w:tr>
      <w:tr w:rsidR="22146A91" w14:paraId="04C91F0E" w14:textId="77777777" w:rsidTr="22146A91">
        <w:trPr>
          <w:trHeight w:val="405"/>
        </w:trPr>
        <w:tc>
          <w:tcPr>
            <w:tcW w:w="2970" w:type="dxa"/>
            <w:tcMar>
              <w:left w:w="105" w:type="dxa"/>
              <w:right w:w="105" w:type="dxa"/>
            </w:tcMar>
          </w:tcPr>
          <w:p w14:paraId="594F917E" w14:textId="749C165A"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Stages of tissue healing</w:t>
            </w:r>
          </w:p>
        </w:tc>
        <w:tc>
          <w:tcPr>
            <w:tcW w:w="2580" w:type="dxa"/>
            <w:tcMar>
              <w:left w:w="105" w:type="dxa"/>
              <w:right w:w="105" w:type="dxa"/>
            </w:tcMar>
          </w:tcPr>
          <w:p w14:paraId="0D7796B4" w14:textId="6DAD9909"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PNF*</w:t>
            </w:r>
          </w:p>
        </w:tc>
        <w:tc>
          <w:tcPr>
            <w:tcW w:w="2430" w:type="dxa"/>
            <w:tcMar>
              <w:left w:w="105" w:type="dxa"/>
              <w:right w:w="105" w:type="dxa"/>
            </w:tcMar>
          </w:tcPr>
          <w:p w14:paraId="78BF33A3" w14:textId="00582432"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CVA treatment strategies</w:t>
            </w:r>
          </w:p>
        </w:tc>
        <w:tc>
          <w:tcPr>
            <w:tcW w:w="2700" w:type="dxa"/>
            <w:tcMar>
              <w:left w:w="105" w:type="dxa"/>
              <w:right w:w="105" w:type="dxa"/>
            </w:tcMar>
          </w:tcPr>
          <w:p w14:paraId="18198245" w14:textId="13BA21B7"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Pelvic Health</w:t>
            </w:r>
          </w:p>
        </w:tc>
      </w:tr>
      <w:tr w:rsidR="22146A91" w14:paraId="7AD87DAE" w14:textId="77777777" w:rsidTr="22146A91">
        <w:trPr>
          <w:trHeight w:val="1065"/>
        </w:trPr>
        <w:tc>
          <w:tcPr>
            <w:tcW w:w="2970" w:type="dxa"/>
            <w:tcMar>
              <w:left w:w="105" w:type="dxa"/>
              <w:right w:w="105" w:type="dxa"/>
            </w:tcMar>
          </w:tcPr>
          <w:p w14:paraId="4AA0C93C" w14:textId="0A851EFE" w:rsidR="22146A91" w:rsidRDefault="22146A91" w:rsidP="22146A91">
            <w:pPr>
              <w:pStyle w:val="TableParagraph"/>
              <w:ind w:right="99"/>
              <w:rPr>
                <w:rFonts w:ascii="Calibri" w:eastAsia="Calibri" w:hAnsi="Calibri" w:cs="Calibri"/>
              </w:rPr>
            </w:pPr>
            <w:r w:rsidRPr="22146A91">
              <w:rPr>
                <w:rFonts w:ascii="Calibri" w:eastAsia="Calibri" w:hAnsi="Calibri" w:cs="Calibri"/>
              </w:rPr>
              <w:t>Response of tissue healing on varying structures after injury</w:t>
            </w:r>
          </w:p>
        </w:tc>
        <w:tc>
          <w:tcPr>
            <w:tcW w:w="2580" w:type="dxa"/>
            <w:tcMar>
              <w:left w:w="105" w:type="dxa"/>
              <w:right w:w="105" w:type="dxa"/>
            </w:tcMar>
          </w:tcPr>
          <w:p w14:paraId="0D9D47C2" w14:textId="03333EC8" w:rsidR="22146A91" w:rsidRDefault="22146A91" w:rsidP="22146A91">
            <w:pPr>
              <w:pStyle w:val="TableParagraph"/>
              <w:ind w:right="144"/>
              <w:rPr>
                <w:rFonts w:ascii="Calibri" w:eastAsia="Calibri" w:hAnsi="Calibri" w:cs="Calibri"/>
              </w:rPr>
            </w:pPr>
            <w:r w:rsidRPr="22146A91">
              <w:rPr>
                <w:rFonts w:ascii="Calibri" w:eastAsia="Calibri" w:hAnsi="Calibri" w:cs="Calibri"/>
              </w:rPr>
              <w:t>Neuro-muscular re-education*</w:t>
            </w:r>
          </w:p>
        </w:tc>
        <w:tc>
          <w:tcPr>
            <w:tcW w:w="2430" w:type="dxa"/>
            <w:tcMar>
              <w:left w:w="105" w:type="dxa"/>
              <w:right w:w="105" w:type="dxa"/>
            </w:tcMar>
          </w:tcPr>
          <w:p w14:paraId="3ACB16F1" w14:textId="1E660089" w:rsidR="22146A91" w:rsidRDefault="22146A91" w:rsidP="22146A91">
            <w:pPr>
              <w:pStyle w:val="TableParagraph"/>
              <w:spacing w:line="265" w:lineRule="exact"/>
              <w:jc w:val="both"/>
              <w:rPr>
                <w:rFonts w:ascii="Calibri" w:eastAsia="Calibri" w:hAnsi="Calibri" w:cs="Calibri"/>
              </w:rPr>
            </w:pPr>
            <w:r w:rsidRPr="22146A91">
              <w:rPr>
                <w:rFonts w:ascii="Calibri" w:eastAsia="Calibri" w:hAnsi="Calibri" w:cs="Calibri"/>
              </w:rPr>
              <w:t>TBI treatment strategies 8 levels of recovery –</w:t>
            </w:r>
            <w:proofErr w:type="spellStart"/>
            <w:r w:rsidRPr="22146A91">
              <w:rPr>
                <w:rFonts w:ascii="Calibri" w:eastAsia="Calibri" w:hAnsi="Calibri" w:cs="Calibri"/>
              </w:rPr>
              <w:t>RanchoLosAmigos</w:t>
            </w:r>
            <w:proofErr w:type="spellEnd"/>
            <w:r w:rsidRPr="22146A91">
              <w:rPr>
                <w:rFonts w:ascii="Calibri" w:eastAsia="Calibri" w:hAnsi="Calibri" w:cs="Calibri"/>
              </w:rPr>
              <w:t xml:space="preserve"> </w:t>
            </w:r>
            <w:proofErr w:type="spellStart"/>
            <w:r w:rsidRPr="22146A91">
              <w:rPr>
                <w:rFonts w:ascii="Calibri" w:eastAsia="Calibri" w:hAnsi="Calibri" w:cs="Calibri"/>
              </w:rPr>
              <w:t>CognitiveRating</w:t>
            </w:r>
            <w:proofErr w:type="spellEnd"/>
            <w:r w:rsidRPr="22146A91">
              <w:rPr>
                <w:rFonts w:ascii="Calibri" w:eastAsia="Calibri" w:hAnsi="Calibri" w:cs="Calibri"/>
              </w:rPr>
              <w:t xml:space="preserve"> Scale</w:t>
            </w:r>
          </w:p>
        </w:tc>
        <w:tc>
          <w:tcPr>
            <w:tcW w:w="2700" w:type="dxa"/>
            <w:tcMar>
              <w:left w:w="105" w:type="dxa"/>
              <w:right w:w="105" w:type="dxa"/>
            </w:tcMar>
          </w:tcPr>
          <w:p w14:paraId="1BBBBE6F" w14:textId="2855335B" w:rsidR="22146A91" w:rsidRDefault="22146A91" w:rsidP="22146A91">
            <w:pPr>
              <w:pStyle w:val="TableParagraph"/>
              <w:rPr>
                <w:rFonts w:ascii="Calibri" w:eastAsia="Calibri" w:hAnsi="Calibri" w:cs="Calibri"/>
              </w:rPr>
            </w:pPr>
            <w:r w:rsidRPr="22146A91">
              <w:rPr>
                <w:rFonts w:ascii="Calibri" w:eastAsia="Calibri" w:hAnsi="Calibri" w:cs="Calibri"/>
              </w:rPr>
              <w:t>Limb Loss</w:t>
            </w:r>
            <w:proofErr w:type="gramStart"/>
            <w:r w:rsidRPr="22146A91">
              <w:rPr>
                <w:rFonts w:ascii="Calibri" w:eastAsia="Calibri" w:hAnsi="Calibri" w:cs="Calibri"/>
              </w:rPr>
              <w:t>:  UE</w:t>
            </w:r>
            <w:proofErr w:type="gramEnd"/>
            <w:r w:rsidRPr="22146A91">
              <w:rPr>
                <w:rFonts w:ascii="Calibri" w:eastAsia="Calibri" w:hAnsi="Calibri" w:cs="Calibri"/>
              </w:rPr>
              <w:t>/LE Prosthesis</w:t>
            </w:r>
          </w:p>
          <w:p w14:paraId="3081AEBA" w14:textId="18993899" w:rsidR="22146A91" w:rsidRDefault="22146A91" w:rsidP="22146A91">
            <w:pPr>
              <w:pStyle w:val="TableParagraph"/>
              <w:ind w:right="1031"/>
              <w:rPr>
                <w:rFonts w:ascii="Calibri" w:eastAsia="Calibri" w:hAnsi="Calibri" w:cs="Calibri"/>
              </w:rPr>
            </w:pPr>
            <w:r w:rsidRPr="22146A91">
              <w:rPr>
                <w:rFonts w:ascii="Calibri" w:eastAsia="Calibri" w:hAnsi="Calibri" w:cs="Calibri"/>
              </w:rPr>
              <w:t>Residual limb wrapping</w:t>
            </w:r>
          </w:p>
        </w:tc>
      </w:tr>
      <w:tr w:rsidR="22146A91" w14:paraId="11FC12E0" w14:textId="77777777" w:rsidTr="22146A91">
        <w:trPr>
          <w:trHeight w:val="525"/>
        </w:trPr>
        <w:tc>
          <w:tcPr>
            <w:tcW w:w="2970" w:type="dxa"/>
            <w:vMerge w:val="restart"/>
            <w:tcMar>
              <w:left w:w="105" w:type="dxa"/>
              <w:right w:w="105" w:type="dxa"/>
            </w:tcMar>
          </w:tcPr>
          <w:p w14:paraId="2412D097" w14:textId="697C354E" w:rsidR="22146A91" w:rsidRDefault="22146A91" w:rsidP="22146A91">
            <w:pPr>
              <w:pStyle w:val="TableParagraph"/>
              <w:ind w:right="268"/>
              <w:rPr>
                <w:rFonts w:ascii="Calibri" w:eastAsia="Calibri" w:hAnsi="Calibri" w:cs="Calibri"/>
              </w:rPr>
            </w:pPr>
            <w:r w:rsidRPr="22146A91">
              <w:rPr>
                <w:rFonts w:ascii="Calibri" w:eastAsia="Calibri" w:hAnsi="Calibri" w:cs="Calibri"/>
              </w:rPr>
              <w:t>Commonly seen diagnoses and condition for the UE/LE and spine in the clinical</w:t>
            </w:r>
          </w:p>
          <w:p w14:paraId="5E79F45F" w14:textId="44C6D3F4" w:rsidR="22146A91" w:rsidRDefault="22146A91" w:rsidP="22146A91">
            <w:pPr>
              <w:pStyle w:val="TableParagraph"/>
              <w:spacing w:line="259" w:lineRule="exact"/>
              <w:rPr>
                <w:rFonts w:ascii="Calibri" w:eastAsia="Calibri" w:hAnsi="Calibri" w:cs="Calibri"/>
              </w:rPr>
            </w:pPr>
            <w:r w:rsidRPr="22146A91">
              <w:rPr>
                <w:rFonts w:ascii="Calibri" w:eastAsia="Calibri" w:hAnsi="Calibri" w:cs="Calibri"/>
              </w:rPr>
              <w:t>Setting</w:t>
            </w:r>
          </w:p>
          <w:p w14:paraId="268C1F2F" w14:textId="6CDE479E" w:rsidR="22146A91" w:rsidRDefault="22146A91" w:rsidP="22146A91">
            <w:pPr>
              <w:widowControl w:val="0"/>
              <w:spacing w:line="259" w:lineRule="exact"/>
              <w:rPr>
                <w:rFonts w:ascii="Calibri" w:eastAsia="Calibri" w:hAnsi="Calibri" w:cs="Calibri"/>
              </w:rPr>
            </w:pPr>
          </w:p>
          <w:p w14:paraId="717EFCAE" w14:textId="160BE0FF" w:rsidR="22146A91" w:rsidRDefault="22146A91" w:rsidP="22146A91">
            <w:pPr>
              <w:pStyle w:val="TableParagraph"/>
              <w:spacing w:line="259" w:lineRule="exact"/>
              <w:rPr>
                <w:rFonts w:ascii="Calibri" w:eastAsia="Calibri" w:hAnsi="Calibri" w:cs="Calibri"/>
              </w:rPr>
            </w:pPr>
            <w:r w:rsidRPr="22146A91">
              <w:rPr>
                <w:rFonts w:ascii="Calibri" w:eastAsia="Calibri" w:hAnsi="Calibri" w:cs="Calibri"/>
              </w:rPr>
              <w:t>Common protocols and precautions for specific surgical procedures</w:t>
            </w:r>
          </w:p>
        </w:tc>
        <w:tc>
          <w:tcPr>
            <w:tcW w:w="2580" w:type="dxa"/>
            <w:tcMar>
              <w:left w:w="105" w:type="dxa"/>
              <w:right w:w="105" w:type="dxa"/>
            </w:tcMar>
          </w:tcPr>
          <w:p w14:paraId="2B5A3F8D" w14:textId="2FAA208C"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Reflex- primitive*</w:t>
            </w:r>
          </w:p>
        </w:tc>
        <w:tc>
          <w:tcPr>
            <w:tcW w:w="2430" w:type="dxa"/>
            <w:vMerge w:val="restart"/>
            <w:tcMar>
              <w:left w:w="105" w:type="dxa"/>
              <w:right w:w="105" w:type="dxa"/>
            </w:tcMar>
          </w:tcPr>
          <w:p w14:paraId="4463C29C" w14:textId="0193AE2F"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SCI treatment strategies</w:t>
            </w:r>
          </w:p>
        </w:tc>
        <w:tc>
          <w:tcPr>
            <w:tcW w:w="2700" w:type="dxa"/>
            <w:vMerge w:val="restart"/>
            <w:tcMar>
              <w:left w:w="105" w:type="dxa"/>
              <w:right w:w="105" w:type="dxa"/>
            </w:tcMar>
          </w:tcPr>
          <w:p w14:paraId="3F8BDF8A" w14:textId="75CA6B1C" w:rsidR="22146A91" w:rsidRDefault="22146A91" w:rsidP="22146A91">
            <w:pPr>
              <w:pStyle w:val="TableParagraph"/>
              <w:ind w:right="696"/>
              <w:rPr>
                <w:rFonts w:ascii="Calibri" w:eastAsia="Calibri" w:hAnsi="Calibri" w:cs="Calibri"/>
              </w:rPr>
            </w:pPr>
            <w:r w:rsidRPr="22146A91">
              <w:rPr>
                <w:rFonts w:ascii="Calibri" w:eastAsia="Calibri" w:hAnsi="Calibri" w:cs="Calibri"/>
              </w:rPr>
              <w:t>Vestibular dysfunction/ treatment strategies</w:t>
            </w:r>
          </w:p>
        </w:tc>
      </w:tr>
      <w:tr w:rsidR="22146A91" w14:paraId="4DB7314D" w14:textId="77777777" w:rsidTr="22146A91">
        <w:trPr>
          <w:trHeight w:val="525"/>
        </w:trPr>
        <w:tc>
          <w:tcPr>
            <w:tcW w:w="2970" w:type="dxa"/>
            <w:vMerge/>
            <w:vAlign w:val="center"/>
          </w:tcPr>
          <w:p w14:paraId="1C2D8AC5" w14:textId="77777777" w:rsidR="008F59E3" w:rsidRDefault="008F59E3"/>
        </w:tc>
        <w:tc>
          <w:tcPr>
            <w:tcW w:w="2580" w:type="dxa"/>
            <w:tcMar>
              <w:left w:w="105" w:type="dxa"/>
              <w:right w:w="105" w:type="dxa"/>
            </w:tcMar>
          </w:tcPr>
          <w:p w14:paraId="41C7F6E4" w14:textId="72FD6CBB"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Righting and Equilibrium</w:t>
            </w:r>
          </w:p>
          <w:p w14:paraId="0B9654A0" w14:textId="3147E26A"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Reactions*</w:t>
            </w:r>
          </w:p>
        </w:tc>
        <w:tc>
          <w:tcPr>
            <w:tcW w:w="2430" w:type="dxa"/>
            <w:vMerge/>
            <w:vAlign w:val="center"/>
          </w:tcPr>
          <w:p w14:paraId="0191CCBB" w14:textId="77777777" w:rsidR="008F59E3" w:rsidRDefault="008F59E3"/>
        </w:tc>
        <w:tc>
          <w:tcPr>
            <w:tcW w:w="2700" w:type="dxa"/>
            <w:vMerge/>
            <w:vAlign w:val="center"/>
          </w:tcPr>
          <w:p w14:paraId="00EB06FE" w14:textId="77777777" w:rsidR="008F59E3" w:rsidRDefault="008F59E3"/>
        </w:tc>
      </w:tr>
      <w:tr w:rsidR="22146A91" w14:paraId="78442648" w14:textId="77777777" w:rsidTr="22146A91">
        <w:trPr>
          <w:trHeight w:val="525"/>
        </w:trPr>
        <w:tc>
          <w:tcPr>
            <w:tcW w:w="2970" w:type="dxa"/>
            <w:vMerge/>
            <w:vAlign w:val="center"/>
          </w:tcPr>
          <w:p w14:paraId="15FCE641" w14:textId="77777777" w:rsidR="008F59E3" w:rsidRDefault="008F59E3"/>
        </w:tc>
        <w:tc>
          <w:tcPr>
            <w:tcW w:w="2580" w:type="dxa"/>
            <w:vMerge w:val="restart"/>
            <w:tcMar>
              <w:left w:w="105" w:type="dxa"/>
              <w:right w:w="105" w:type="dxa"/>
            </w:tcMar>
          </w:tcPr>
          <w:p w14:paraId="541C3C3F" w14:textId="47AFD322"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Motor control</w:t>
            </w:r>
          </w:p>
          <w:p w14:paraId="190E2683" w14:textId="66D2D319" w:rsidR="22146A91" w:rsidRDefault="22146A91" w:rsidP="22146A91">
            <w:pPr>
              <w:pStyle w:val="TableParagraph"/>
              <w:rPr>
                <w:rFonts w:ascii="Calibri" w:eastAsia="Calibri" w:hAnsi="Calibri" w:cs="Calibri"/>
              </w:rPr>
            </w:pPr>
            <w:r w:rsidRPr="22146A91">
              <w:rPr>
                <w:rFonts w:ascii="Calibri" w:eastAsia="Calibri" w:hAnsi="Calibri" w:cs="Calibri"/>
              </w:rPr>
              <w:t>Stages of Motor Control</w:t>
            </w:r>
          </w:p>
        </w:tc>
        <w:tc>
          <w:tcPr>
            <w:tcW w:w="2430" w:type="dxa"/>
            <w:tcMar>
              <w:left w:w="105" w:type="dxa"/>
              <w:right w:w="105" w:type="dxa"/>
            </w:tcMar>
          </w:tcPr>
          <w:p w14:paraId="547F95F5" w14:textId="64B2520A"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Parkinson’s Disease</w:t>
            </w:r>
          </w:p>
          <w:p w14:paraId="39BB2B4E" w14:textId="6F041CE9"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treatment strategies</w:t>
            </w:r>
          </w:p>
        </w:tc>
        <w:tc>
          <w:tcPr>
            <w:tcW w:w="2700" w:type="dxa"/>
            <w:tcMar>
              <w:left w:w="105" w:type="dxa"/>
              <w:right w:w="105" w:type="dxa"/>
            </w:tcMar>
          </w:tcPr>
          <w:p w14:paraId="0B08F2BA" w14:textId="5EE3756F"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Chronic pain</w:t>
            </w:r>
          </w:p>
        </w:tc>
      </w:tr>
      <w:tr w:rsidR="22146A91" w14:paraId="56F8D1C6" w14:textId="77777777" w:rsidTr="22146A91">
        <w:trPr>
          <w:trHeight w:val="585"/>
        </w:trPr>
        <w:tc>
          <w:tcPr>
            <w:tcW w:w="2970" w:type="dxa"/>
            <w:vMerge/>
            <w:vAlign w:val="center"/>
          </w:tcPr>
          <w:p w14:paraId="3CEF54F0" w14:textId="77777777" w:rsidR="008F59E3" w:rsidRDefault="008F59E3"/>
        </w:tc>
        <w:tc>
          <w:tcPr>
            <w:tcW w:w="2580" w:type="dxa"/>
            <w:vMerge/>
            <w:vAlign w:val="center"/>
          </w:tcPr>
          <w:p w14:paraId="3F269653" w14:textId="77777777" w:rsidR="008F59E3" w:rsidRDefault="008F59E3"/>
        </w:tc>
        <w:tc>
          <w:tcPr>
            <w:tcW w:w="2430" w:type="dxa"/>
            <w:tcMar>
              <w:left w:w="105" w:type="dxa"/>
              <w:right w:w="105" w:type="dxa"/>
            </w:tcMar>
          </w:tcPr>
          <w:p w14:paraId="6FDBE9A3" w14:textId="11E28E16"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Multiple Sclerosis treatment</w:t>
            </w:r>
          </w:p>
          <w:p w14:paraId="1F48D1D5" w14:textId="37323A60"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strategies</w:t>
            </w:r>
          </w:p>
        </w:tc>
        <w:tc>
          <w:tcPr>
            <w:tcW w:w="2700" w:type="dxa"/>
            <w:vMerge w:val="restart"/>
            <w:tcMar>
              <w:left w:w="105" w:type="dxa"/>
              <w:right w:w="105" w:type="dxa"/>
            </w:tcMar>
          </w:tcPr>
          <w:p w14:paraId="78FF0353" w14:textId="0B79BE10" w:rsidR="22146A91" w:rsidRDefault="22146A91" w:rsidP="22146A91">
            <w:pPr>
              <w:pStyle w:val="TableParagraph"/>
              <w:spacing w:line="265" w:lineRule="exact"/>
              <w:rPr>
                <w:rFonts w:ascii="Calibri" w:eastAsia="Calibri" w:hAnsi="Calibri" w:cs="Calibri"/>
              </w:rPr>
            </w:pPr>
            <w:r w:rsidRPr="22146A91">
              <w:rPr>
                <w:rFonts w:ascii="Calibri" w:eastAsia="Calibri" w:hAnsi="Calibri" w:cs="Calibri"/>
              </w:rPr>
              <w:t>Common cancer types seen</w:t>
            </w:r>
          </w:p>
          <w:p w14:paraId="37F4CBEC" w14:textId="1DCC77CE"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in PT settings</w:t>
            </w:r>
          </w:p>
          <w:p w14:paraId="606CD447" w14:textId="04D2BD0D" w:rsidR="22146A91" w:rsidRDefault="22146A91" w:rsidP="22146A91">
            <w:pPr>
              <w:widowControl w:val="0"/>
              <w:spacing w:line="252" w:lineRule="exact"/>
              <w:rPr>
                <w:rFonts w:ascii="Calibri" w:eastAsia="Calibri" w:hAnsi="Calibri" w:cs="Calibri"/>
              </w:rPr>
            </w:pPr>
          </w:p>
          <w:p w14:paraId="56676528" w14:textId="406EACE7"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Wound Care</w:t>
            </w:r>
          </w:p>
          <w:p w14:paraId="09DD991B" w14:textId="7FDC55C9" w:rsidR="22146A91" w:rsidRDefault="22146A91" w:rsidP="22146A91">
            <w:pPr>
              <w:widowControl w:val="0"/>
              <w:spacing w:line="252" w:lineRule="exact"/>
              <w:rPr>
                <w:rFonts w:ascii="Calibri" w:eastAsia="Calibri" w:hAnsi="Calibri" w:cs="Calibri"/>
              </w:rPr>
            </w:pPr>
          </w:p>
          <w:p w14:paraId="5063C622" w14:textId="63932251"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Bandaging</w:t>
            </w:r>
          </w:p>
          <w:p w14:paraId="0A37FB0F" w14:textId="3790044E" w:rsidR="22146A91" w:rsidRDefault="22146A91" w:rsidP="22146A91">
            <w:pPr>
              <w:widowControl w:val="0"/>
              <w:spacing w:line="252" w:lineRule="exact"/>
              <w:rPr>
                <w:rFonts w:ascii="Calibri" w:eastAsia="Calibri" w:hAnsi="Calibri" w:cs="Calibri"/>
              </w:rPr>
            </w:pPr>
          </w:p>
        </w:tc>
      </w:tr>
      <w:tr w:rsidR="22146A91" w14:paraId="0C919C45" w14:textId="77777777" w:rsidTr="22146A91">
        <w:trPr>
          <w:trHeight w:val="1065"/>
        </w:trPr>
        <w:tc>
          <w:tcPr>
            <w:tcW w:w="2970" w:type="dxa"/>
            <w:vMerge/>
            <w:vAlign w:val="center"/>
          </w:tcPr>
          <w:p w14:paraId="50597513" w14:textId="77777777" w:rsidR="008F59E3" w:rsidRDefault="008F59E3"/>
        </w:tc>
        <w:tc>
          <w:tcPr>
            <w:tcW w:w="2580" w:type="dxa"/>
            <w:tcMar>
              <w:left w:w="105" w:type="dxa"/>
              <w:right w:w="105" w:type="dxa"/>
            </w:tcMar>
          </w:tcPr>
          <w:p w14:paraId="2FCC185E" w14:textId="6A6927C6" w:rsidR="22146A91" w:rsidRDefault="22146A91" w:rsidP="22146A91">
            <w:pPr>
              <w:pStyle w:val="TableParagraph"/>
              <w:ind w:right="202"/>
              <w:rPr>
                <w:rFonts w:ascii="Calibri" w:eastAsia="Calibri" w:hAnsi="Calibri" w:cs="Calibri"/>
              </w:rPr>
            </w:pPr>
            <w:r w:rsidRPr="22146A91">
              <w:rPr>
                <w:rFonts w:ascii="Calibri" w:eastAsia="Calibri" w:hAnsi="Calibri" w:cs="Calibri"/>
              </w:rPr>
              <w:t>Motor Development Milestones for typical motor development</w:t>
            </w:r>
          </w:p>
        </w:tc>
        <w:tc>
          <w:tcPr>
            <w:tcW w:w="2430" w:type="dxa"/>
            <w:tcMar>
              <w:left w:w="105" w:type="dxa"/>
              <w:right w:w="105" w:type="dxa"/>
            </w:tcMar>
          </w:tcPr>
          <w:p w14:paraId="7C389FC6" w14:textId="558829AE" w:rsidR="22146A91" w:rsidRDefault="22146A91" w:rsidP="22146A91">
            <w:pPr>
              <w:pStyle w:val="TableParagraph"/>
              <w:ind w:right="771"/>
              <w:rPr>
                <w:rFonts w:ascii="Calibri" w:eastAsia="Calibri" w:hAnsi="Calibri" w:cs="Calibri"/>
              </w:rPr>
            </w:pPr>
            <w:r w:rsidRPr="22146A91">
              <w:rPr>
                <w:rFonts w:ascii="Calibri" w:eastAsia="Calibri" w:hAnsi="Calibri" w:cs="Calibri"/>
              </w:rPr>
              <w:t xml:space="preserve">ALS and </w:t>
            </w:r>
            <w:proofErr w:type="spellStart"/>
            <w:r w:rsidRPr="22146A91">
              <w:rPr>
                <w:rFonts w:ascii="Calibri" w:eastAsia="Calibri" w:hAnsi="Calibri" w:cs="Calibri"/>
              </w:rPr>
              <w:t>Guillian</w:t>
            </w:r>
            <w:proofErr w:type="spellEnd"/>
            <w:r w:rsidRPr="22146A91">
              <w:rPr>
                <w:rFonts w:ascii="Calibri" w:eastAsia="Calibri" w:hAnsi="Calibri" w:cs="Calibri"/>
              </w:rPr>
              <w:t xml:space="preserve"> Barre treatment strategies</w:t>
            </w:r>
          </w:p>
        </w:tc>
        <w:tc>
          <w:tcPr>
            <w:tcW w:w="2700" w:type="dxa"/>
            <w:vMerge/>
            <w:vAlign w:val="center"/>
          </w:tcPr>
          <w:p w14:paraId="6FD88DD7" w14:textId="77777777" w:rsidR="008F59E3" w:rsidRDefault="008F59E3"/>
        </w:tc>
      </w:tr>
      <w:tr w:rsidR="22146A91" w14:paraId="2D7D3EEE" w14:textId="77777777" w:rsidTr="22146A91">
        <w:trPr>
          <w:trHeight w:val="795"/>
        </w:trPr>
        <w:tc>
          <w:tcPr>
            <w:tcW w:w="2970" w:type="dxa"/>
            <w:vMerge/>
            <w:vAlign w:val="center"/>
          </w:tcPr>
          <w:p w14:paraId="530B3E66" w14:textId="77777777" w:rsidR="008F59E3" w:rsidRDefault="008F59E3"/>
        </w:tc>
        <w:tc>
          <w:tcPr>
            <w:tcW w:w="2580" w:type="dxa"/>
            <w:tcMar>
              <w:left w:w="105" w:type="dxa"/>
              <w:right w:w="105" w:type="dxa"/>
            </w:tcMar>
          </w:tcPr>
          <w:p w14:paraId="033AC1FD" w14:textId="2143E1F7" w:rsidR="22146A91" w:rsidRDefault="22146A91" w:rsidP="22146A91">
            <w:pPr>
              <w:pStyle w:val="TableParagraph"/>
              <w:spacing w:line="267" w:lineRule="exact"/>
              <w:rPr>
                <w:rFonts w:ascii="Calibri" w:eastAsia="Calibri" w:hAnsi="Calibri" w:cs="Calibri"/>
              </w:rPr>
            </w:pPr>
            <w:r w:rsidRPr="22146A91">
              <w:rPr>
                <w:rFonts w:ascii="Calibri" w:eastAsia="Calibri" w:hAnsi="Calibri" w:cs="Calibri"/>
              </w:rPr>
              <w:t>Motor Learning</w:t>
            </w:r>
          </w:p>
          <w:p w14:paraId="32286D83" w14:textId="04086AE7" w:rsidR="22146A91" w:rsidRDefault="22146A91" w:rsidP="22146A91">
            <w:pPr>
              <w:pStyle w:val="TableParagraph"/>
              <w:spacing w:line="267" w:lineRule="exact"/>
              <w:rPr>
                <w:rFonts w:ascii="Calibri" w:eastAsia="Calibri" w:hAnsi="Calibri" w:cs="Calibri"/>
              </w:rPr>
            </w:pPr>
            <w:r w:rsidRPr="22146A91">
              <w:rPr>
                <w:rFonts w:ascii="Calibri" w:eastAsia="Calibri" w:hAnsi="Calibri" w:cs="Calibri"/>
              </w:rPr>
              <w:t>Stages of motor learning</w:t>
            </w:r>
          </w:p>
        </w:tc>
        <w:tc>
          <w:tcPr>
            <w:tcW w:w="2430" w:type="dxa"/>
            <w:tcMar>
              <w:left w:w="105" w:type="dxa"/>
              <w:right w:w="105" w:type="dxa"/>
            </w:tcMar>
          </w:tcPr>
          <w:p w14:paraId="493438E0" w14:textId="2B04EF58" w:rsidR="22146A91" w:rsidRDefault="22146A91" w:rsidP="22146A91">
            <w:pPr>
              <w:pStyle w:val="TableParagraph"/>
              <w:spacing w:before="1" w:line="237" w:lineRule="auto"/>
              <w:ind w:right="731"/>
              <w:rPr>
                <w:rFonts w:ascii="Calibri" w:eastAsia="Calibri" w:hAnsi="Calibri" w:cs="Calibri"/>
              </w:rPr>
            </w:pPr>
            <w:r w:rsidRPr="22146A91">
              <w:rPr>
                <w:rFonts w:ascii="Calibri" w:eastAsia="Calibri" w:hAnsi="Calibri" w:cs="Calibri"/>
              </w:rPr>
              <w:t>Signs/symptoms of Autonomic Dysreflexia</w:t>
            </w:r>
          </w:p>
        </w:tc>
        <w:tc>
          <w:tcPr>
            <w:tcW w:w="2700" w:type="dxa"/>
            <w:vMerge/>
            <w:vAlign w:val="center"/>
          </w:tcPr>
          <w:p w14:paraId="68C7AA21" w14:textId="77777777" w:rsidR="008F59E3" w:rsidRDefault="008F59E3"/>
        </w:tc>
      </w:tr>
      <w:tr w:rsidR="22146A91" w14:paraId="6706428E" w14:textId="77777777" w:rsidTr="22146A91">
        <w:trPr>
          <w:trHeight w:val="525"/>
        </w:trPr>
        <w:tc>
          <w:tcPr>
            <w:tcW w:w="2970" w:type="dxa"/>
            <w:vMerge/>
            <w:vAlign w:val="center"/>
          </w:tcPr>
          <w:p w14:paraId="66EEE458" w14:textId="77777777" w:rsidR="008F59E3" w:rsidRDefault="008F59E3"/>
        </w:tc>
        <w:tc>
          <w:tcPr>
            <w:tcW w:w="2580" w:type="dxa"/>
            <w:tcMar>
              <w:left w:w="105" w:type="dxa"/>
              <w:right w:w="105" w:type="dxa"/>
            </w:tcMar>
          </w:tcPr>
          <w:p w14:paraId="4659CEFF" w14:textId="2D80F038"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Gait and balance assessments</w:t>
            </w:r>
          </w:p>
          <w:p w14:paraId="77928B46" w14:textId="77766D40" w:rsidR="22146A91" w:rsidRDefault="22146A91" w:rsidP="22146A91">
            <w:pPr>
              <w:pStyle w:val="TableParagraph"/>
              <w:spacing w:line="252" w:lineRule="exact"/>
              <w:rPr>
                <w:rFonts w:ascii="Calibri" w:eastAsia="Calibri" w:hAnsi="Calibri" w:cs="Calibri"/>
              </w:rPr>
            </w:pPr>
            <w:r w:rsidRPr="22146A91">
              <w:rPr>
                <w:rFonts w:ascii="Calibri" w:eastAsia="Calibri" w:hAnsi="Calibri" w:cs="Calibri"/>
              </w:rPr>
              <w:t>Fall risk assessment</w:t>
            </w:r>
          </w:p>
        </w:tc>
        <w:tc>
          <w:tcPr>
            <w:tcW w:w="2430" w:type="dxa"/>
            <w:tcMar>
              <w:left w:w="105" w:type="dxa"/>
              <w:right w:w="105" w:type="dxa"/>
            </w:tcMar>
          </w:tcPr>
          <w:p w14:paraId="478B5D11" w14:textId="00823E34" w:rsidR="22146A91" w:rsidRDefault="22146A91" w:rsidP="22146A91">
            <w:pPr>
              <w:pStyle w:val="TableParagraph"/>
              <w:rPr>
                <w:rFonts w:ascii="Calibri" w:eastAsia="Calibri" w:hAnsi="Calibri" w:cs="Calibri"/>
              </w:rPr>
            </w:pPr>
            <w:r w:rsidRPr="22146A91">
              <w:rPr>
                <w:rFonts w:ascii="Calibri" w:eastAsia="Calibri" w:hAnsi="Calibri" w:cs="Calibri"/>
              </w:rPr>
              <w:t>Gait training/assessment*</w:t>
            </w:r>
          </w:p>
        </w:tc>
        <w:tc>
          <w:tcPr>
            <w:tcW w:w="2700" w:type="dxa"/>
            <w:vMerge/>
            <w:vAlign w:val="center"/>
          </w:tcPr>
          <w:p w14:paraId="5A2CEA8D" w14:textId="77777777" w:rsidR="008F59E3" w:rsidRDefault="008F59E3"/>
        </w:tc>
      </w:tr>
    </w:tbl>
    <w:p w14:paraId="37C7D0C9" w14:textId="22BAC240" w:rsidR="001C5702" w:rsidRPr="00397153" w:rsidRDefault="001C5702" w:rsidP="22146A91">
      <w:pPr>
        <w:widowControl w:val="0"/>
        <w:spacing w:after="0" w:line="240" w:lineRule="auto"/>
        <w:ind w:left="580"/>
        <w:rPr>
          <w:rFonts w:ascii="Times New Roman" w:eastAsia="Times New Roman" w:hAnsi="Times New Roman" w:cs="Times New Roman"/>
          <w:color w:val="000000" w:themeColor="text1"/>
          <w:sz w:val="20"/>
          <w:szCs w:val="20"/>
        </w:rPr>
      </w:pPr>
    </w:p>
    <w:p w14:paraId="7956064D" w14:textId="34B1DB74" w:rsidR="001C5702" w:rsidRPr="00397153" w:rsidRDefault="001C5702" w:rsidP="22146A91">
      <w:pPr>
        <w:widowControl w:val="0"/>
        <w:spacing w:before="4" w:after="0" w:line="240" w:lineRule="auto"/>
        <w:ind w:left="580"/>
        <w:rPr>
          <w:rFonts w:ascii="Times New Roman" w:eastAsia="Times New Roman" w:hAnsi="Times New Roman" w:cs="Times New Roman"/>
          <w:color w:val="000000" w:themeColor="text1"/>
          <w:sz w:val="19"/>
          <w:szCs w:val="19"/>
        </w:rPr>
      </w:pPr>
    </w:p>
    <w:p w14:paraId="4E363342" w14:textId="37B249A0" w:rsidR="001C5702" w:rsidRPr="00397153" w:rsidRDefault="1EC55C89" w:rsidP="22146A91">
      <w:pPr>
        <w:pStyle w:val="BodyText"/>
        <w:ind w:left="0"/>
        <w:rPr>
          <w:rFonts w:cs="Times New Roman"/>
          <w:color w:val="000000" w:themeColor="text1"/>
        </w:rPr>
      </w:pPr>
      <w:r w:rsidRPr="22146A91">
        <w:rPr>
          <w:rFonts w:cs="Times New Roman"/>
          <w:color w:val="000000" w:themeColor="text1"/>
        </w:rPr>
        <w:t>* Skills students have demonstrated competency through lab skills check and/or lab practical examinations.</w:t>
      </w:r>
    </w:p>
    <w:p w14:paraId="370372FF" w14:textId="58739F70" w:rsidR="001C5702" w:rsidRPr="00397153" w:rsidRDefault="1EC55C89" w:rsidP="22146A91">
      <w:pPr>
        <w:spacing w:after="0"/>
      </w:pPr>
      <w:r w:rsidRPr="22146A91">
        <w:rPr>
          <w:rFonts w:ascii="Calibri" w:eastAsia="Calibri" w:hAnsi="Calibri" w:cs="Calibri"/>
          <w:color w:val="000000" w:themeColor="text1"/>
        </w:rPr>
        <w:t>** Clinical instructors who teach skills not covered in the program are responsible for assessing the student’s competence with the skill prior to treatment with a patient.</w:t>
      </w:r>
      <w:r w:rsidRPr="22146A91">
        <w:rPr>
          <w:rFonts w:ascii="Arial" w:hAnsi="Arial" w:cs="Arial"/>
          <w:b/>
          <w:bCs/>
          <w:sz w:val="28"/>
          <w:szCs w:val="28"/>
          <w:u w:val="single"/>
        </w:rPr>
        <w:t xml:space="preserve"> </w:t>
      </w:r>
    </w:p>
    <w:p w14:paraId="697CA4D9" w14:textId="61D49DE6" w:rsidR="001C5702" w:rsidRPr="00397153" w:rsidRDefault="001C5702" w:rsidP="22146A91">
      <w:pPr>
        <w:spacing w:after="0"/>
        <w:jc w:val="center"/>
        <w:rPr>
          <w:rFonts w:ascii="Arial" w:hAnsi="Arial" w:cs="Arial"/>
          <w:b/>
          <w:bCs/>
          <w:sz w:val="28"/>
          <w:szCs w:val="28"/>
          <w:u w:val="single"/>
        </w:rPr>
      </w:pPr>
    </w:p>
    <w:p w14:paraId="7A5AC4CD" w14:textId="1E4217F9" w:rsidR="001C5702" w:rsidRPr="00397153" w:rsidRDefault="001C5702" w:rsidP="22146A91">
      <w:pPr>
        <w:spacing w:after="0"/>
        <w:jc w:val="center"/>
        <w:rPr>
          <w:rFonts w:ascii="Arial" w:hAnsi="Arial" w:cs="Arial"/>
          <w:b/>
          <w:bCs/>
          <w:sz w:val="28"/>
          <w:szCs w:val="28"/>
          <w:u w:val="single"/>
        </w:rPr>
      </w:pPr>
    </w:p>
    <w:p w14:paraId="0DC89F6C" w14:textId="0FF9D520" w:rsidR="52F7B861" w:rsidRDefault="52F7B861" w:rsidP="52F7B861">
      <w:pPr>
        <w:spacing w:after="0"/>
        <w:jc w:val="center"/>
        <w:rPr>
          <w:rFonts w:ascii="Arial" w:hAnsi="Arial" w:cs="Arial"/>
          <w:b/>
          <w:bCs/>
          <w:sz w:val="28"/>
          <w:szCs w:val="28"/>
          <w:u w:val="single"/>
        </w:rPr>
      </w:pPr>
    </w:p>
    <w:p w14:paraId="29BD7FD9" w14:textId="77777777" w:rsidR="009A0CDF" w:rsidRDefault="009A0CDF" w:rsidP="52F7B861">
      <w:pPr>
        <w:spacing w:after="0"/>
        <w:jc w:val="center"/>
        <w:rPr>
          <w:rFonts w:ascii="Arial" w:hAnsi="Arial" w:cs="Arial"/>
          <w:b/>
          <w:bCs/>
          <w:sz w:val="28"/>
          <w:szCs w:val="28"/>
          <w:u w:val="single"/>
        </w:rPr>
      </w:pPr>
    </w:p>
    <w:p w14:paraId="07D67347" w14:textId="4A69C6A1" w:rsidR="001C5702" w:rsidRPr="00397153" w:rsidRDefault="00690946" w:rsidP="00397153">
      <w:pPr>
        <w:spacing w:after="0"/>
        <w:jc w:val="center"/>
        <w:rPr>
          <w:rFonts w:ascii="Arial" w:hAnsi="Arial" w:cs="Arial"/>
          <w:sz w:val="28"/>
          <w:szCs w:val="28"/>
        </w:rPr>
      </w:pPr>
      <w:r w:rsidRPr="22146A91">
        <w:rPr>
          <w:rFonts w:ascii="Arial" w:hAnsi="Arial" w:cs="Arial"/>
          <w:b/>
          <w:bCs/>
          <w:sz w:val="28"/>
          <w:szCs w:val="28"/>
          <w:u w:val="single"/>
        </w:rPr>
        <w:lastRenderedPageBreak/>
        <w:t>Professional Behaviors Assessment Tool</w:t>
      </w:r>
    </w:p>
    <w:p w14:paraId="49111D12" w14:textId="77777777" w:rsidR="001C5702" w:rsidRPr="00397153" w:rsidRDefault="001C5702" w:rsidP="00397153">
      <w:pPr>
        <w:spacing w:after="0"/>
        <w:rPr>
          <w:rFonts w:ascii="Arial" w:hAnsi="Arial" w:cs="Arial"/>
          <w:b/>
          <w:sz w:val="24"/>
          <w:szCs w:val="24"/>
        </w:rPr>
      </w:pPr>
    </w:p>
    <w:p w14:paraId="309510CF" w14:textId="77777777" w:rsidR="001C5702" w:rsidRPr="00397153" w:rsidRDefault="001C5702" w:rsidP="00397153">
      <w:pPr>
        <w:spacing w:after="0"/>
        <w:rPr>
          <w:rFonts w:ascii="Arial" w:hAnsi="Arial" w:cs="Arial"/>
          <w:sz w:val="24"/>
          <w:szCs w:val="24"/>
        </w:rPr>
      </w:pPr>
    </w:p>
    <w:p w14:paraId="1D42B7B5" w14:textId="72C5BE65" w:rsidR="001C5702" w:rsidRPr="00397153" w:rsidRDefault="006F2480" w:rsidP="00397153">
      <w:pPr>
        <w:tabs>
          <w:tab w:val="left" w:pos="1890"/>
          <w:tab w:val="left" w:pos="7560"/>
          <w:tab w:val="left" w:pos="9540"/>
          <w:tab w:val="left" w:pos="10350"/>
          <w:tab w:val="left" w:pos="11160"/>
        </w:tabs>
        <w:spacing w:after="0"/>
        <w:rPr>
          <w:rFonts w:ascii="Arial" w:hAnsi="Arial" w:cs="Arial"/>
          <w:sz w:val="24"/>
          <w:szCs w:val="24"/>
        </w:rPr>
      </w:pPr>
      <w:r>
        <w:rPr>
          <w:rFonts w:ascii="Arial" w:hAnsi="Arial" w:cs="Arial"/>
          <w:sz w:val="24"/>
          <w:szCs w:val="24"/>
        </w:rPr>
        <w:t>Nam</w:t>
      </w:r>
      <w:r w:rsidR="001C5702">
        <w:rPr>
          <w:rFonts w:ascii="Arial" w:hAnsi="Arial" w:cs="Arial"/>
          <w:sz w:val="24"/>
          <w:szCs w:val="24"/>
        </w:rPr>
        <w:t>e</w:t>
      </w:r>
      <w:r w:rsidR="00690946" w:rsidRPr="00397153">
        <w:rPr>
          <w:rFonts w:ascii="Arial" w:hAnsi="Arial" w:cs="Arial"/>
          <w:sz w:val="24"/>
          <w:szCs w:val="24"/>
        </w:rPr>
        <w:t>_____________</w:t>
      </w:r>
      <w:r w:rsidR="0097014C">
        <w:rPr>
          <w:rFonts w:ascii="Arial" w:hAnsi="Arial" w:cs="Arial"/>
          <w:sz w:val="24"/>
          <w:szCs w:val="24"/>
        </w:rPr>
        <w:t xml:space="preserve">______________________________ </w:t>
      </w:r>
      <w:r w:rsidR="00C565AB">
        <w:rPr>
          <w:rFonts w:ascii="Arial" w:hAnsi="Arial" w:cs="Arial"/>
          <w:sz w:val="24"/>
          <w:szCs w:val="24"/>
        </w:rPr>
        <w:t>Date: _</w:t>
      </w:r>
      <w:r>
        <w:rPr>
          <w:rFonts w:ascii="Arial" w:hAnsi="Arial" w:cs="Arial"/>
          <w:sz w:val="24"/>
          <w:szCs w:val="24"/>
        </w:rPr>
        <w:t>________________</w:t>
      </w:r>
    </w:p>
    <w:p w14:paraId="238E5221" w14:textId="77777777" w:rsidR="001C5702" w:rsidRPr="00397153" w:rsidRDefault="001C5702" w:rsidP="00397153">
      <w:pPr>
        <w:spacing w:after="0"/>
        <w:rPr>
          <w:rFonts w:ascii="Arial" w:hAnsi="Arial" w:cs="Arial"/>
          <w:sz w:val="24"/>
          <w:szCs w:val="24"/>
        </w:rPr>
      </w:pPr>
    </w:p>
    <w:p w14:paraId="25F17862"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Directions:</w:t>
      </w:r>
      <w:r w:rsidRPr="00397153">
        <w:rPr>
          <w:rFonts w:ascii="Arial" w:hAnsi="Arial" w:cs="Arial"/>
          <w:sz w:val="24"/>
          <w:szCs w:val="24"/>
        </w:rPr>
        <w:tab/>
        <w:t>1.</w:t>
      </w:r>
      <w:r w:rsidRPr="00397153">
        <w:rPr>
          <w:rFonts w:ascii="Arial" w:hAnsi="Arial" w:cs="Arial"/>
          <w:sz w:val="24"/>
          <w:szCs w:val="24"/>
        </w:rPr>
        <w:tab/>
        <w:t>Read the description of each professional behavior.</w:t>
      </w:r>
    </w:p>
    <w:p w14:paraId="3BA40A83"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ab/>
      </w:r>
      <w:r w:rsidRPr="00397153">
        <w:rPr>
          <w:rFonts w:ascii="Arial" w:hAnsi="Arial" w:cs="Arial"/>
          <w:sz w:val="24"/>
          <w:szCs w:val="24"/>
        </w:rPr>
        <w:tab/>
      </w:r>
    </w:p>
    <w:p w14:paraId="1F34254C"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ab/>
        <w:t>2.</w:t>
      </w:r>
      <w:r w:rsidRPr="00397153">
        <w:rPr>
          <w:rFonts w:ascii="Arial" w:hAnsi="Arial" w:cs="Arial"/>
          <w:sz w:val="24"/>
          <w:szCs w:val="24"/>
        </w:rPr>
        <w:tab/>
        <w:t>Become familiar with the behavioral criteria described in each of the levels.</w:t>
      </w:r>
    </w:p>
    <w:p w14:paraId="2E87A90E" w14:textId="77777777" w:rsidR="001C5702" w:rsidRPr="00397153" w:rsidRDefault="001C5702" w:rsidP="00397153">
      <w:pPr>
        <w:tabs>
          <w:tab w:val="left" w:pos="1890"/>
        </w:tabs>
        <w:spacing w:after="0"/>
        <w:ind w:left="1440" w:hanging="1440"/>
        <w:rPr>
          <w:rFonts w:ascii="Arial" w:hAnsi="Arial" w:cs="Arial"/>
          <w:sz w:val="24"/>
          <w:szCs w:val="24"/>
        </w:rPr>
      </w:pPr>
    </w:p>
    <w:p w14:paraId="256D4CC3"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ab/>
        <w:t>3.</w:t>
      </w:r>
      <w:r w:rsidRPr="00397153">
        <w:rPr>
          <w:rFonts w:ascii="Arial" w:hAnsi="Arial" w:cs="Arial"/>
          <w:sz w:val="24"/>
          <w:szCs w:val="24"/>
        </w:rPr>
        <w:tab/>
        <w:t xml:space="preserve">Self-assess your performance continually, relative to </w:t>
      </w:r>
      <w:proofErr w:type="gramStart"/>
      <w:r w:rsidRPr="00397153">
        <w:rPr>
          <w:rFonts w:ascii="Arial" w:hAnsi="Arial" w:cs="Arial"/>
          <w:sz w:val="24"/>
          <w:szCs w:val="24"/>
        </w:rPr>
        <w:t>the professional</w:t>
      </w:r>
      <w:proofErr w:type="gramEnd"/>
      <w:r w:rsidRPr="00397153">
        <w:rPr>
          <w:rFonts w:ascii="Arial" w:hAnsi="Arial" w:cs="Arial"/>
          <w:sz w:val="24"/>
          <w:szCs w:val="24"/>
        </w:rPr>
        <w:t xml:space="preserve"> behaviors, using the behavioral criteria.</w:t>
      </w:r>
    </w:p>
    <w:p w14:paraId="6D26A409" w14:textId="77777777" w:rsidR="001C5702" w:rsidRPr="00397153" w:rsidRDefault="001C5702" w:rsidP="00397153">
      <w:pPr>
        <w:tabs>
          <w:tab w:val="left" w:pos="1890"/>
        </w:tabs>
        <w:spacing w:after="0"/>
        <w:ind w:left="1440" w:hanging="1440"/>
        <w:rPr>
          <w:rFonts w:ascii="Arial" w:hAnsi="Arial" w:cs="Arial"/>
          <w:sz w:val="24"/>
          <w:szCs w:val="24"/>
        </w:rPr>
      </w:pPr>
    </w:p>
    <w:p w14:paraId="7E6FED3E" w14:textId="77777777" w:rsidR="001C5702" w:rsidRPr="00397153" w:rsidRDefault="00690946" w:rsidP="00397153">
      <w:pPr>
        <w:tabs>
          <w:tab w:val="left" w:pos="1890"/>
        </w:tabs>
        <w:spacing w:after="0" w:line="360" w:lineRule="auto"/>
        <w:ind w:left="1440" w:hanging="1440"/>
        <w:rPr>
          <w:rFonts w:ascii="Arial" w:hAnsi="Arial" w:cs="Arial"/>
          <w:sz w:val="24"/>
          <w:szCs w:val="24"/>
        </w:rPr>
      </w:pPr>
      <w:r w:rsidRPr="00397153">
        <w:rPr>
          <w:rFonts w:ascii="Arial" w:hAnsi="Arial" w:cs="Arial"/>
          <w:sz w:val="24"/>
          <w:szCs w:val="24"/>
        </w:rPr>
        <w:tab/>
        <w:t>4.</w:t>
      </w:r>
      <w:r w:rsidRPr="00397153">
        <w:rPr>
          <w:rFonts w:ascii="Arial" w:hAnsi="Arial" w:cs="Arial"/>
          <w:sz w:val="24"/>
          <w:szCs w:val="24"/>
        </w:rPr>
        <w:tab/>
        <w:t>At the end of each semester, complete this form.</w:t>
      </w:r>
    </w:p>
    <w:p w14:paraId="7D7C1847" w14:textId="527B29FC"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a.</w:t>
      </w:r>
      <w:r w:rsidRPr="00397153">
        <w:rPr>
          <w:rFonts w:ascii="Arial" w:hAnsi="Arial" w:cs="Arial"/>
          <w:sz w:val="24"/>
          <w:szCs w:val="24"/>
        </w:rPr>
        <w:tab/>
        <w:t xml:space="preserve">Using a Highlighter pen, highlight all criteria that </w:t>
      </w:r>
      <w:proofErr w:type="gramStart"/>
      <w:r w:rsidRPr="00397153">
        <w:rPr>
          <w:rFonts w:ascii="Arial" w:hAnsi="Arial" w:cs="Arial"/>
          <w:sz w:val="24"/>
          <w:szCs w:val="24"/>
        </w:rPr>
        <w:t>describes</w:t>
      </w:r>
      <w:proofErr w:type="gramEnd"/>
      <w:r w:rsidRPr="00397153">
        <w:rPr>
          <w:rFonts w:ascii="Arial" w:hAnsi="Arial" w:cs="Arial"/>
          <w:sz w:val="24"/>
          <w:szCs w:val="24"/>
        </w:rPr>
        <w:t xml:space="preserve"> behaviors you demonstrate in Beginning Level (column 1), Intermediate Level (column 2), or Entry Level (column 3).</w:t>
      </w:r>
    </w:p>
    <w:p w14:paraId="0044C16C" w14:textId="76EF959E"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b.</w:t>
      </w:r>
      <w:r w:rsidRPr="00397153">
        <w:rPr>
          <w:rFonts w:ascii="Arial" w:hAnsi="Arial" w:cs="Arial"/>
          <w:sz w:val="24"/>
          <w:szCs w:val="24"/>
        </w:rPr>
        <w:tab/>
        <w:t>Give at least one specific example of a time when you demonstrated a behavior from the highest level highlighted.</w:t>
      </w:r>
    </w:p>
    <w:p w14:paraId="337FF3C0" w14:textId="1A51011D"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c.</w:t>
      </w:r>
      <w:r w:rsidRPr="00397153">
        <w:rPr>
          <w:rFonts w:ascii="Arial" w:hAnsi="Arial" w:cs="Arial"/>
          <w:sz w:val="24"/>
          <w:szCs w:val="24"/>
        </w:rPr>
        <w:tab/>
        <w:t>Place an “x” along the visual analog scale to indicate the level (B, I, or E) at which you primarily</w:t>
      </w:r>
      <w:r w:rsidR="0097014C">
        <w:rPr>
          <w:rFonts w:ascii="Arial" w:hAnsi="Arial" w:cs="Arial"/>
          <w:sz w:val="24"/>
          <w:szCs w:val="24"/>
        </w:rPr>
        <w:t xml:space="preserve"> </w:t>
      </w:r>
      <w:r w:rsidRPr="00397153">
        <w:rPr>
          <w:rFonts w:ascii="Arial" w:hAnsi="Arial" w:cs="Arial"/>
          <w:sz w:val="24"/>
          <w:szCs w:val="24"/>
        </w:rPr>
        <w:t>function in each ability.  This should be based on your highlighted areas, the specific example,</w:t>
      </w:r>
    </w:p>
    <w:p w14:paraId="4EB6EA43" w14:textId="77777777"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ab/>
        <w:t>and feedback from your CI.</w:t>
      </w:r>
    </w:p>
    <w:p w14:paraId="5A45DA30" w14:textId="77777777" w:rsidR="001C5702" w:rsidRPr="00397153" w:rsidRDefault="001C5702" w:rsidP="00397153">
      <w:pPr>
        <w:spacing w:after="0"/>
        <w:rPr>
          <w:rFonts w:ascii="Arial" w:hAnsi="Arial" w:cs="Arial"/>
          <w:sz w:val="24"/>
          <w:szCs w:val="24"/>
        </w:rPr>
      </w:pPr>
    </w:p>
    <w:p w14:paraId="44D05913" w14:textId="516B797E" w:rsidR="001C5702" w:rsidRPr="00397153" w:rsidRDefault="00690946" w:rsidP="00397153">
      <w:pPr>
        <w:spacing w:after="0"/>
        <w:ind w:left="1890" w:hanging="450"/>
        <w:rPr>
          <w:rFonts w:ascii="Arial" w:hAnsi="Arial" w:cs="Arial"/>
          <w:sz w:val="24"/>
          <w:szCs w:val="24"/>
        </w:rPr>
      </w:pPr>
      <w:r w:rsidRPr="00397153">
        <w:rPr>
          <w:rFonts w:ascii="Arial" w:hAnsi="Arial" w:cs="Arial"/>
          <w:sz w:val="24"/>
          <w:szCs w:val="24"/>
        </w:rPr>
        <w:t>5.</w:t>
      </w:r>
      <w:r w:rsidRPr="00397153">
        <w:rPr>
          <w:rFonts w:ascii="Arial" w:hAnsi="Arial" w:cs="Arial"/>
          <w:sz w:val="24"/>
          <w:szCs w:val="24"/>
        </w:rPr>
        <w:tab/>
        <w:t xml:space="preserve">Share your </w:t>
      </w:r>
      <w:r w:rsidR="00F46041" w:rsidRPr="00690946">
        <w:rPr>
          <w:rFonts w:ascii="Arial" w:hAnsi="Arial" w:cs="Arial"/>
          <w:sz w:val="24"/>
          <w:szCs w:val="24"/>
        </w:rPr>
        <w:t>self-assessment</w:t>
      </w:r>
      <w:r w:rsidRPr="00397153">
        <w:rPr>
          <w:rFonts w:ascii="Arial" w:hAnsi="Arial" w:cs="Arial"/>
          <w:sz w:val="24"/>
          <w:szCs w:val="24"/>
        </w:rPr>
        <w:t xml:space="preserve"> with your clinical instructor, specifically seeking his/her feedback.</w:t>
      </w:r>
    </w:p>
    <w:p w14:paraId="07F60E7D" w14:textId="77777777" w:rsidR="001C5702" w:rsidRPr="00397153" w:rsidRDefault="001C5702" w:rsidP="00397153">
      <w:pPr>
        <w:spacing w:after="0"/>
        <w:ind w:left="1890" w:hanging="450"/>
        <w:rPr>
          <w:rFonts w:ascii="Arial" w:hAnsi="Arial" w:cs="Arial"/>
          <w:sz w:val="24"/>
          <w:szCs w:val="24"/>
        </w:rPr>
      </w:pPr>
    </w:p>
    <w:p w14:paraId="05968A0F" w14:textId="77777777" w:rsidR="001C5702" w:rsidRPr="00397153" w:rsidRDefault="00690946" w:rsidP="00397153">
      <w:pPr>
        <w:spacing w:after="0"/>
        <w:ind w:left="1890" w:hanging="450"/>
        <w:rPr>
          <w:rFonts w:ascii="Arial" w:hAnsi="Arial" w:cs="Arial"/>
          <w:sz w:val="24"/>
          <w:szCs w:val="24"/>
        </w:rPr>
      </w:pPr>
      <w:r w:rsidRPr="00397153">
        <w:rPr>
          <w:rFonts w:ascii="Arial" w:hAnsi="Arial" w:cs="Arial"/>
          <w:sz w:val="24"/>
          <w:szCs w:val="24"/>
        </w:rPr>
        <w:t>6.</w:t>
      </w:r>
      <w:r w:rsidRPr="00397153">
        <w:rPr>
          <w:rFonts w:ascii="Arial" w:hAnsi="Arial" w:cs="Arial"/>
          <w:sz w:val="24"/>
          <w:szCs w:val="24"/>
        </w:rPr>
        <w:tab/>
        <w:t>Sign and return to Program Director</w:t>
      </w:r>
    </w:p>
    <w:p w14:paraId="7B3B2136" w14:textId="77777777" w:rsidR="001C5702" w:rsidRPr="00397153" w:rsidRDefault="00690946" w:rsidP="00397153">
      <w:pPr>
        <w:spacing w:after="0"/>
        <w:rPr>
          <w:rFonts w:ascii="Arial" w:hAnsi="Arial" w:cs="Arial"/>
          <w:sz w:val="24"/>
          <w:szCs w:val="24"/>
        </w:rPr>
      </w:pPr>
      <w:r w:rsidRPr="00397153">
        <w:rPr>
          <w:rFonts w:ascii="Arial" w:hAnsi="Arial" w:cs="Arial"/>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3260"/>
        <w:gridCol w:w="4194"/>
      </w:tblGrid>
      <w:tr w:rsidR="001C5702" w:rsidRPr="001C5702" w14:paraId="1899CA2D" w14:textId="77777777">
        <w:trPr>
          <w:trHeight w:val="1286"/>
        </w:trPr>
        <w:tc>
          <w:tcPr>
            <w:tcW w:w="13068" w:type="dxa"/>
            <w:gridSpan w:val="3"/>
            <w:vAlign w:val="center"/>
          </w:tcPr>
          <w:p w14:paraId="26760490" w14:textId="7BB9E501" w:rsidR="001C5702" w:rsidRPr="00397153" w:rsidRDefault="00690946" w:rsidP="001C5702">
            <w:pPr>
              <w:numPr>
                <w:ilvl w:val="0"/>
                <w:numId w:val="4"/>
              </w:numPr>
              <w:tabs>
                <w:tab w:val="left" w:pos="342"/>
              </w:tabs>
              <w:autoSpaceDE w:val="0"/>
              <w:autoSpaceDN w:val="0"/>
              <w:adjustRightInd w:val="0"/>
              <w:spacing w:after="0" w:line="240" w:lineRule="auto"/>
              <w:ind w:left="2052" w:hanging="2052"/>
              <w:rPr>
                <w:rFonts w:ascii="Arial" w:hAnsi="Arial" w:cs="Arial"/>
                <w:sz w:val="24"/>
                <w:szCs w:val="24"/>
              </w:rPr>
            </w:pPr>
            <w:r w:rsidRPr="00397153">
              <w:rPr>
                <w:rFonts w:ascii="Arial" w:hAnsi="Arial" w:cs="Arial"/>
                <w:b/>
                <w:sz w:val="24"/>
                <w:szCs w:val="24"/>
                <w:u w:val="single"/>
              </w:rPr>
              <w:lastRenderedPageBreak/>
              <w:t>Critical Thinking</w:t>
            </w:r>
            <w:proofErr w:type="gramStart"/>
            <w:r w:rsidRPr="00397153">
              <w:rPr>
                <w:rFonts w:ascii="Arial" w:hAnsi="Arial" w:cs="Arial"/>
                <w:sz w:val="24"/>
                <w:szCs w:val="24"/>
              </w:rPr>
              <w:t>:</w:t>
            </w:r>
            <w:r w:rsidRPr="00397153">
              <w:rPr>
                <w:rFonts w:ascii="Arial" w:hAnsi="Arial" w:cs="Arial"/>
                <w:b/>
                <w:sz w:val="24"/>
                <w:szCs w:val="24"/>
              </w:rPr>
              <w:t xml:space="preserve"> </w:t>
            </w:r>
            <w:r w:rsidRPr="00397153">
              <w:rPr>
                <w:rFonts w:ascii="Arial" w:hAnsi="Arial" w:cs="Arial"/>
                <w:b/>
                <w:sz w:val="24"/>
                <w:szCs w:val="24"/>
              </w:rPr>
              <w:tab/>
            </w:r>
            <w:r w:rsidRPr="00397153">
              <w:rPr>
                <w:rFonts w:ascii="Arial" w:hAnsi="Arial" w:cs="Arial"/>
                <w:sz w:val="24"/>
                <w:szCs w:val="24"/>
              </w:rPr>
              <w:t>The</w:t>
            </w:r>
            <w:proofErr w:type="gramEnd"/>
            <w:r w:rsidRPr="00397153">
              <w:rPr>
                <w:rFonts w:ascii="Arial" w:hAnsi="Arial" w:cs="Arial"/>
                <w:sz w:val="24"/>
                <w:szCs w:val="24"/>
              </w:rPr>
              <w:t xml:space="preserve"> ability to question logically; identify, </w:t>
            </w:r>
            <w:r w:rsidR="00C565AB" w:rsidRPr="00397153">
              <w:rPr>
                <w:rFonts w:ascii="Arial" w:hAnsi="Arial" w:cs="Arial"/>
                <w:sz w:val="24"/>
                <w:szCs w:val="24"/>
              </w:rPr>
              <w:t>generate,</w:t>
            </w:r>
            <w:r w:rsidRPr="00397153">
              <w:rPr>
                <w:rFonts w:ascii="Arial" w:hAnsi="Arial" w:cs="Arial"/>
                <w:sz w:val="24"/>
                <w:szCs w:val="24"/>
              </w:rPr>
              <w:t xml:space="preserve"> and evaluate elements of logical argument; recognize and differentiate facts, appropriate or faulty inferences, and assumptions; and distinguish </w:t>
            </w:r>
            <w:proofErr w:type="gramStart"/>
            <w:r w:rsidRPr="00397153">
              <w:rPr>
                <w:rFonts w:ascii="Arial" w:hAnsi="Arial" w:cs="Arial"/>
                <w:sz w:val="24"/>
                <w:szCs w:val="24"/>
              </w:rPr>
              <w:t>relevant from irrelevant</w:t>
            </w:r>
            <w:proofErr w:type="gramEnd"/>
            <w:r w:rsidRPr="00397153">
              <w:rPr>
                <w:rFonts w:ascii="Arial" w:hAnsi="Arial" w:cs="Arial"/>
                <w:sz w:val="24"/>
                <w:szCs w:val="24"/>
              </w:rPr>
              <w:t xml:space="preserve"> information</w:t>
            </w:r>
            <w:r w:rsidRPr="00397153">
              <w:rPr>
                <w:rFonts w:ascii="Arial" w:hAnsi="Arial" w:cs="Arial"/>
                <w:b/>
                <w:sz w:val="24"/>
                <w:szCs w:val="24"/>
              </w:rPr>
              <w:t xml:space="preserve">.  </w:t>
            </w:r>
            <w:r w:rsidRPr="00397153">
              <w:rPr>
                <w:rFonts w:ascii="Arial" w:hAnsi="Arial" w:cs="Arial"/>
                <w:sz w:val="24"/>
                <w:szCs w:val="24"/>
              </w:rPr>
              <w:t xml:space="preserve">The ability to appropriately utilize, analyze, and critically evaluate scientific evidence to develop a logical argument, and to identify and determine the impact of bias on the </w:t>
            </w:r>
            <w:r w:rsidR="00C565AB" w:rsidRPr="00397153">
              <w:rPr>
                <w:rFonts w:ascii="Arial" w:hAnsi="Arial" w:cs="Arial"/>
                <w:sz w:val="24"/>
                <w:szCs w:val="24"/>
              </w:rPr>
              <w:t>decision-making</w:t>
            </w:r>
            <w:r w:rsidRPr="00397153">
              <w:rPr>
                <w:rFonts w:ascii="Arial" w:hAnsi="Arial" w:cs="Arial"/>
                <w:sz w:val="24"/>
                <w:szCs w:val="24"/>
              </w:rPr>
              <w:t xml:space="preserve"> process.</w:t>
            </w:r>
            <w:r w:rsidRPr="00397153">
              <w:rPr>
                <w:rFonts w:ascii="Arial" w:hAnsi="Arial" w:cs="Arial"/>
                <w:color w:val="FF0000"/>
                <w:sz w:val="24"/>
                <w:szCs w:val="24"/>
              </w:rPr>
              <w:t xml:space="preserve"> </w:t>
            </w:r>
          </w:p>
        </w:tc>
      </w:tr>
      <w:tr w:rsidR="001C5702" w:rsidRPr="001C5702" w14:paraId="40B65196" w14:textId="77777777">
        <w:trPr>
          <w:trHeight w:val="2852"/>
        </w:trPr>
        <w:tc>
          <w:tcPr>
            <w:tcW w:w="4293" w:type="dxa"/>
          </w:tcPr>
          <w:p w14:paraId="5EEDED39"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68B28B7B" w14:textId="77777777" w:rsidR="001C5702" w:rsidRPr="00397153" w:rsidRDefault="00690946" w:rsidP="00C22883">
            <w:pPr>
              <w:ind w:left="-18"/>
              <w:rPr>
                <w:rFonts w:ascii="Arial" w:hAnsi="Arial" w:cs="Arial"/>
                <w:sz w:val="24"/>
                <w:szCs w:val="24"/>
              </w:rPr>
            </w:pPr>
            <w:r w:rsidRPr="00397153">
              <w:rPr>
                <w:rFonts w:ascii="Arial" w:hAnsi="Arial" w:cs="Arial"/>
                <w:sz w:val="24"/>
                <w:szCs w:val="24"/>
              </w:rPr>
              <w:t>Raises relevant questions; Considers all available information; Articulates ideas; Understands the scientific method; States the results of scientific literature but has not developed the consistent ability to critically appraise findings (i.e. methodology and conclusion); Recognizes holes in knowledge base; Demonstrates acceptance of limited knowledge and experience</w:t>
            </w:r>
          </w:p>
        </w:tc>
        <w:tc>
          <w:tcPr>
            <w:tcW w:w="4296" w:type="dxa"/>
          </w:tcPr>
          <w:p w14:paraId="249DDD7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57466B75" w14:textId="25935565" w:rsidR="001C5702" w:rsidRPr="00397153" w:rsidRDefault="00690946" w:rsidP="00C22883">
            <w:pPr>
              <w:rPr>
                <w:rFonts w:ascii="Arial" w:hAnsi="Arial" w:cs="Arial"/>
                <w:sz w:val="24"/>
                <w:szCs w:val="24"/>
              </w:rPr>
            </w:pPr>
            <w:r w:rsidRPr="00397153">
              <w:rPr>
                <w:rFonts w:ascii="Arial" w:hAnsi="Arial" w:cs="Arial"/>
                <w:sz w:val="24"/>
                <w:szCs w:val="24"/>
              </w:rPr>
              <w:t xml:space="preserve">Feels challenged to examine </w:t>
            </w:r>
            <w:r w:rsidR="00C565AB" w:rsidRPr="00397153">
              <w:rPr>
                <w:rFonts w:ascii="Arial" w:hAnsi="Arial" w:cs="Arial"/>
                <w:sz w:val="24"/>
                <w:szCs w:val="24"/>
              </w:rPr>
              <w:t>ideas.</w:t>
            </w:r>
          </w:p>
          <w:p w14:paraId="4395550D" w14:textId="77777777" w:rsidR="001C5702" w:rsidRPr="00397153" w:rsidRDefault="00690946" w:rsidP="00C22883">
            <w:pPr>
              <w:rPr>
                <w:rFonts w:ascii="Arial" w:hAnsi="Arial" w:cs="Arial"/>
                <w:sz w:val="24"/>
                <w:szCs w:val="24"/>
              </w:rPr>
            </w:pPr>
            <w:r w:rsidRPr="00397153">
              <w:rPr>
                <w:rFonts w:ascii="Arial" w:hAnsi="Arial" w:cs="Arial"/>
                <w:sz w:val="24"/>
                <w:szCs w:val="24"/>
              </w:rPr>
              <w:t>Critically analyzes the literature and applies it to patient management; Utilizes didactic knowledge, research evidence, and clinical experience to formulate new ideas; Seeks alternative ideas; Formulates alternative hypotheses; Critiques hypotheses and ideas at a level consistent with knowledge base; Acknowledges presence of contradictions</w:t>
            </w:r>
          </w:p>
        </w:tc>
        <w:tc>
          <w:tcPr>
            <w:tcW w:w="4479" w:type="dxa"/>
          </w:tcPr>
          <w:p w14:paraId="52EC9CA1" w14:textId="77777777" w:rsidR="001C5702" w:rsidRPr="00397153" w:rsidRDefault="00690946" w:rsidP="00C22883">
            <w:pPr>
              <w:pStyle w:val="Default"/>
              <w:spacing w:line="276" w:lineRule="auto"/>
              <w:outlineLvl w:val="0"/>
            </w:pPr>
            <w:r w:rsidRPr="00397153">
              <w:rPr>
                <w:b/>
                <w:i/>
              </w:rPr>
              <w:t>Entry Level:</w:t>
            </w:r>
          </w:p>
          <w:p w14:paraId="5A419C36" w14:textId="203FCB40" w:rsidR="001C5702" w:rsidRPr="00397153" w:rsidRDefault="00690946" w:rsidP="00C22883">
            <w:pPr>
              <w:ind w:left="-6"/>
              <w:rPr>
                <w:rFonts w:ascii="Arial" w:hAnsi="Arial" w:cs="Arial"/>
                <w:sz w:val="24"/>
                <w:szCs w:val="24"/>
              </w:rPr>
            </w:pPr>
            <w:r w:rsidRPr="00397153">
              <w:rPr>
                <w:rFonts w:ascii="Arial" w:hAnsi="Arial" w:cs="Arial"/>
                <w:sz w:val="24"/>
                <w:szCs w:val="24"/>
              </w:rPr>
              <w:t xml:space="preserve">Distinguishes relevant from irrelevant patient data; Readily formulates and critiques alternative hypotheses and ideas; Infers applicability of information across populations; Exhibits openness to contradictory </w:t>
            </w:r>
            <w:r w:rsidR="00C565AB" w:rsidRPr="00397153">
              <w:rPr>
                <w:rFonts w:ascii="Arial" w:hAnsi="Arial" w:cs="Arial"/>
                <w:sz w:val="24"/>
                <w:szCs w:val="24"/>
              </w:rPr>
              <w:t>ideas.</w:t>
            </w:r>
            <w:r w:rsidRPr="00397153">
              <w:rPr>
                <w:rFonts w:ascii="Arial" w:hAnsi="Arial" w:cs="Arial"/>
                <w:sz w:val="24"/>
                <w:szCs w:val="24"/>
              </w:rPr>
              <w:t xml:space="preserve"> </w:t>
            </w:r>
          </w:p>
          <w:p w14:paraId="2212A7A6" w14:textId="77777777" w:rsidR="001C5702" w:rsidRPr="001C5702" w:rsidRDefault="00690946" w:rsidP="00C22883">
            <w:pPr>
              <w:pStyle w:val="Default"/>
              <w:ind w:left="-6"/>
            </w:pPr>
            <w:r w:rsidRPr="00397153">
              <w:rPr>
                <w:color w:val="auto"/>
              </w:rPr>
              <w:t>Identifies appropriate measures and determines effectiveness of applied solutions efficiently; Justifies solutions selected</w:t>
            </w:r>
          </w:p>
        </w:tc>
      </w:tr>
      <w:tr w:rsidR="001C5702" w:rsidRPr="001C5702" w14:paraId="6AA19782" w14:textId="77777777">
        <w:tc>
          <w:tcPr>
            <w:tcW w:w="8589" w:type="dxa"/>
            <w:gridSpan w:val="2"/>
          </w:tcPr>
          <w:p w14:paraId="2D64CFDE"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0F875277" w14:textId="77777777" w:rsidR="001C5702" w:rsidRPr="00397153" w:rsidRDefault="001C5702" w:rsidP="00C22883">
            <w:pPr>
              <w:spacing w:line="276" w:lineRule="auto"/>
              <w:outlineLvl w:val="0"/>
              <w:rPr>
                <w:rFonts w:ascii="Arial" w:hAnsi="Arial" w:cs="Arial"/>
                <w:b/>
                <w:sz w:val="24"/>
                <w:szCs w:val="24"/>
              </w:rPr>
            </w:pPr>
          </w:p>
          <w:p w14:paraId="55735866" w14:textId="77777777" w:rsidR="001C5702" w:rsidRPr="00397153" w:rsidRDefault="001C5702" w:rsidP="00C22883">
            <w:pPr>
              <w:spacing w:line="276" w:lineRule="auto"/>
              <w:outlineLvl w:val="0"/>
              <w:rPr>
                <w:rFonts w:ascii="Arial" w:hAnsi="Arial" w:cs="Arial"/>
                <w:b/>
                <w:i/>
                <w:sz w:val="24"/>
                <w:szCs w:val="24"/>
              </w:rPr>
            </w:pPr>
          </w:p>
        </w:tc>
        <w:tc>
          <w:tcPr>
            <w:tcW w:w="4479" w:type="dxa"/>
          </w:tcPr>
          <w:p w14:paraId="45133199" w14:textId="77777777" w:rsidR="001C5702" w:rsidRPr="00397153" w:rsidRDefault="00690946" w:rsidP="00C22883">
            <w:pPr>
              <w:pStyle w:val="Default"/>
              <w:spacing w:line="276" w:lineRule="auto"/>
              <w:outlineLvl w:val="0"/>
              <w:rPr>
                <w:b/>
              </w:rPr>
            </w:pPr>
            <w:r w:rsidRPr="00397153">
              <w:rPr>
                <w:b/>
              </w:rPr>
              <w:t>Place an “x” on the visual analog scale</w:t>
            </w:r>
          </w:p>
          <w:p w14:paraId="0C628DAE"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BE2108C"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766911F3" w14:textId="77777777" w:rsidR="00642A76" w:rsidRPr="00397153" w:rsidRDefault="00642A76" w:rsidP="001C5702">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3251"/>
        <w:gridCol w:w="4181"/>
      </w:tblGrid>
      <w:tr w:rsidR="001C5702" w:rsidRPr="001C5702" w14:paraId="1313276A" w14:textId="77777777">
        <w:trPr>
          <w:trHeight w:val="584"/>
        </w:trPr>
        <w:tc>
          <w:tcPr>
            <w:tcW w:w="13068" w:type="dxa"/>
            <w:gridSpan w:val="3"/>
            <w:vAlign w:val="center"/>
          </w:tcPr>
          <w:p w14:paraId="757B37A8" w14:textId="77777777" w:rsidR="001C5702" w:rsidRPr="00397153" w:rsidRDefault="00690946" w:rsidP="00C22883">
            <w:pPr>
              <w:tabs>
                <w:tab w:val="left" w:pos="342"/>
              </w:tabs>
              <w:ind w:left="2052" w:hanging="2052"/>
              <w:rPr>
                <w:rFonts w:ascii="Arial" w:hAnsi="Arial" w:cs="Arial"/>
                <w:sz w:val="24"/>
                <w:szCs w:val="24"/>
              </w:rPr>
            </w:pPr>
            <w:r w:rsidRPr="00397153">
              <w:rPr>
                <w:rFonts w:ascii="Arial" w:hAnsi="Arial" w:cs="Arial"/>
                <w:b/>
                <w:sz w:val="24"/>
                <w:szCs w:val="24"/>
              </w:rPr>
              <w:t>2</w:t>
            </w:r>
            <w:proofErr w:type="gramStart"/>
            <w:r w:rsidRPr="00397153">
              <w:rPr>
                <w:rFonts w:ascii="Arial" w:hAnsi="Arial" w:cs="Arial"/>
                <w:b/>
                <w:sz w:val="24"/>
                <w:szCs w:val="24"/>
              </w:rPr>
              <w:t xml:space="preserve">. </w:t>
            </w:r>
            <w:r w:rsidRPr="00397153">
              <w:rPr>
                <w:rFonts w:ascii="Arial" w:hAnsi="Arial" w:cs="Arial"/>
                <w:b/>
                <w:sz w:val="24"/>
                <w:szCs w:val="24"/>
              </w:rPr>
              <w:tab/>
            </w:r>
            <w:r w:rsidRPr="00397153">
              <w:rPr>
                <w:rFonts w:ascii="Arial" w:hAnsi="Arial" w:cs="Arial"/>
                <w:b/>
                <w:sz w:val="24"/>
                <w:szCs w:val="24"/>
                <w:u w:val="single"/>
              </w:rPr>
              <w:t>Communication</w:t>
            </w:r>
            <w:r w:rsidRPr="00397153">
              <w:rPr>
                <w:rFonts w:ascii="Arial" w:hAnsi="Arial" w:cs="Arial"/>
                <w:b/>
                <w:sz w:val="24"/>
                <w:szCs w:val="24"/>
              </w:rPr>
              <w:t xml:space="preserve">: </w:t>
            </w:r>
            <w:r w:rsidRPr="00397153">
              <w:rPr>
                <w:rFonts w:ascii="Arial" w:hAnsi="Arial" w:cs="Arial"/>
                <w:b/>
                <w:sz w:val="24"/>
                <w:szCs w:val="24"/>
              </w:rPr>
              <w:tab/>
            </w:r>
            <w:r w:rsidRPr="00397153">
              <w:rPr>
                <w:rFonts w:ascii="Arial" w:hAnsi="Arial" w:cs="Arial"/>
                <w:sz w:val="24"/>
                <w:szCs w:val="24"/>
              </w:rPr>
              <w:t>The</w:t>
            </w:r>
            <w:proofErr w:type="gramEnd"/>
            <w:r w:rsidRPr="00397153">
              <w:rPr>
                <w:rFonts w:ascii="Arial" w:hAnsi="Arial" w:cs="Arial"/>
                <w:sz w:val="24"/>
                <w:szCs w:val="24"/>
              </w:rPr>
              <w:t xml:space="preserve"> ability to communicate effectively (i.e. verbal, non-verbal, reading, writing, and listening) for varied audiences and purposes.</w:t>
            </w:r>
          </w:p>
        </w:tc>
      </w:tr>
      <w:tr w:rsidR="001C5702" w:rsidRPr="001C5702" w14:paraId="0C02FEFF" w14:textId="77777777">
        <w:trPr>
          <w:trHeight w:val="3032"/>
        </w:trPr>
        <w:tc>
          <w:tcPr>
            <w:tcW w:w="4297" w:type="dxa"/>
          </w:tcPr>
          <w:p w14:paraId="60DBB8E4" w14:textId="77777777" w:rsidR="001C5702" w:rsidRPr="00397153" w:rsidRDefault="00690946" w:rsidP="00C22883">
            <w:pPr>
              <w:rPr>
                <w:rFonts w:ascii="Arial" w:hAnsi="Arial" w:cs="Arial"/>
                <w:sz w:val="24"/>
                <w:szCs w:val="24"/>
              </w:rPr>
            </w:pPr>
            <w:r w:rsidRPr="00397153">
              <w:rPr>
                <w:rFonts w:ascii="Arial" w:hAnsi="Arial" w:cs="Arial"/>
                <w:b/>
                <w:i/>
                <w:sz w:val="24"/>
                <w:szCs w:val="24"/>
              </w:rPr>
              <w:t>Beginning Level:</w:t>
            </w:r>
          </w:p>
          <w:p w14:paraId="6850E32F" w14:textId="4A651BA2"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understanding of the English language (verbal and written):  uses correct grammar, accurate spelling and expression, legible handwriting; Recognizes impact of non-verbal </w:t>
            </w:r>
            <w:r w:rsidRPr="00397153">
              <w:rPr>
                <w:rFonts w:ascii="Arial" w:hAnsi="Arial" w:cs="Arial"/>
                <w:sz w:val="24"/>
                <w:szCs w:val="24"/>
              </w:rPr>
              <w:lastRenderedPageBreak/>
              <w:t xml:space="preserve">communication in self and </w:t>
            </w:r>
            <w:r w:rsidR="00C565AB" w:rsidRPr="00397153">
              <w:rPr>
                <w:rFonts w:ascii="Arial" w:hAnsi="Arial" w:cs="Arial"/>
                <w:sz w:val="24"/>
                <w:szCs w:val="24"/>
              </w:rPr>
              <w:t>others.</w:t>
            </w:r>
            <w:r w:rsidRPr="00397153">
              <w:rPr>
                <w:rFonts w:ascii="Arial" w:hAnsi="Arial" w:cs="Arial"/>
                <w:sz w:val="24"/>
                <w:szCs w:val="24"/>
              </w:rPr>
              <w:t xml:space="preserve"> </w:t>
            </w:r>
          </w:p>
          <w:p w14:paraId="0228728C" w14:textId="77777777" w:rsidR="001C5702" w:rsidRPr="00397153" w:rsidRDefault="00690946" w:rsidP="00C22883">
            <w:pPr>
              <w:rPr>
                <w:rFonts w:ascii="Arial" w:hAnsi="Arial" w:cs="Arial"/>
                <w:sz w:val="24"/>
                <w:szCs w:val="24"/>
              </w:rPr>
            </w:pPr>
            <w:r w:rsidRPr="00397153">
              <w:rPr>
                <w:rFonts w:ascii="Arial" w:hAnsi="Arial" w:cs="Arial"/>
                <w:sz w:val="24"/>
                <w:szCs w:val="24"/>
              </w:rPr>
              <w:t>Recognizes the verbal and non-verbal characteristics that portray confidence; Utilizes electronic communication appropriately</w:t>
            </w:r>
          </w:p>
          <w:p w14:paraId="64BF0A9F" w14:textId="77777777" w:rsidR="001C5702" w:rsidRPr="00397153" w:rsidRDefault="001C5702" w:rsidP="00C22883">
            <w:pPr>
              <w:rPr>
                <w:rFonts w:ascii="Arial" w:hAnsi="Arial" w:cs="Arial"/>
                <w:sz w:val="24"/>
                <w:szCs w:val="24"/>
              </w:rPr>
            </w:pPr>
          </w:p>
        </w:tc>
        <w:tc>
          <w:tcPr>
            <w:tcW w:w="4297" w:type="dxa"/>
          </w:tcPr>
          <w:p w14:paraId="10076496" w14:textId="77777777" w:rsidR="001C5702" w:rsidRPr="00397153" w:rsidRDefault="00690946" w:rsidP="00C22883">
            <w:pPr>
              <w:rPr>
                <w:rFonts w:ascii="Arial" w:hAnsi="Arial" w:cs="Arial"/>
                <w:sz w:val="24"/>
                <w:szCs w:val="24"/>
              </w:rPr>
            </w:pPr>
            <w:r w:rsidRPr="00397153">
              <w:rPr>
                <w:rFonts w:ascii="Arial" w:hAnsi="Arial" w:cs="Arial"/>
                <w:b/>
                <w:i/>
                <w:sz w:val="24"/>
                <w:szCs w:val="24"/>
              </w:rPr>
              <w:lastRenderedPageBreak/>
              <w:t>Intermediate Level:</w:t>
            </w:r>
          </w:p>
          <w:p w14:paraId="06AA8B6A" w14:textId="23E1F756" w:rsidR="001C5702" w:rsidRPr="00397153" w:rsidRDefault="00690946" w:rsidP="00C22883">
            <w:pPr>
              <w:rPr>
                <w:rFonts w:ascii="Arial" w:hAnsi="Arial" w:cs="Arial"/>
                <w:sz w:val="24"/>
                <w:szCs w:val="24"/>
              </w:rPr>
            </w:pPr>
            <w:r w:rsidRPr="00397153">
              <w:rPr>
                <w:rFonts w:ascii="Arial" w:hAnsi="Arial" w:cs="Arial"/>
                <w:sz w:val="24"/>
                <w:szCs w:val="24"/>
              </w:rPr>
              <w:t xml:space="preserve"> Utilizes and modifies communication (verbal, non-verbal, </w:t>
            </w:r>
            <w:r w:rsidR="00C565AB" w:rsidRPr="00397153">
              <w:rPr>
                <w:rFonts w:ascii="Arial" w:hAnsi="Arial" w:cs="Arial"/>
                <w:sz w:val="24"/>
                <w:szCs w:val="24"/>
              </w:rPr>
              <w:t>written,</w:t>
            </w:r>
            <w:r w:rsidRPr="00397153">
              <w:rPr>
                <w:rFonts w:ascii="Arial" w:hAnsi="Arial" w:cs="Arial"/>
                <w:sz w:val="24"/>
                <w:szCs w:val="24"/>
              </w:rPr>
              <w:t xml:space="preserve"> and electronic) to meet the needs of different audiences; Restates, reflects and clarifies message(s); Communicates collaboratively with both </w:t>
            </w:r>
            <w:r w:rsidRPr="00397153">
              <w:rPr>
                <w:rFonts w:ascii="Arial" w:hAnsi="Arial" w:cs="Arial"/>
                <w:sz w:val="24"/>
                <w:szCs w:val="24"/>
              </w:rPr>
              <w:lastRenderedPageBreak/>
              <w:t>individuals and groups; Collects necessary information from all pertinent individuals in the patient/client management process; Provides effective education (verbal, non-verbal, written and electronic)</w:t>
            </w:r>
          </w:p>
        </w:tc>
        <w:tc>
          <w:tcPr>
            <w:tcW w:w="4474" w:type="dxa"/>
          </w:tcPr>
          <w:p w14:paraId="57B30878" w14:textId="77777777" w:rsidR="001C5702" w:rsidRPr="00397153" w:rsidRDefault="00690946" w:rsidP="00C22883">
            <w:pPr>
              <w:rPr>
                <w:rFonts w:ascii="Arial" w:hAnsi="Arial" w:cs="Arial"/>
                <w:sz w:val="24"/>
                <w:szCs w:val="24"/>
              </w:rPr>
            </w:pPr>
            <w:r w:rsidRPr="00397153">
              <w:rPr>
                <w:rFonts w:ascii="Arial" w:hAnsi="Arial" w:cs="Arial"/>
                <w:b/>
                <w:i/>
                <w:sz w:val="24"/>
                <w:szCs w:val="24"/>
              </w:rPr>
              <w:lastRenderedPageBreak/>
              <w:t>Entry Level:</w:t>
            </w:r>
          </w:p>
          <w:p w14:paraId="0A58CED2" w14:textId="2EDA5DC8"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the ability to maintain appropriate control of the communication exchange with individuals and </w:t>
            </w:r>
            <w:r w:rsidR="00C565AB" w:rsidRPr="00397153">
              <w:rPr>
                <w:rFonts w:ascii="Arial" w:hAnsi="Arial" w:cs="Arial"/>
                <w:sz w:val="24"/>
                <w:szCs w:val="24"/>
              </w:rPr>
              <w:t>groups;</w:t>
            </w:r>
            <w:r w:rsidRPr="00397153">
              <w:rPr>
                <w:rFonts w:ascii="Arial" w:hAnsi="Arial" w:cs="Arial"/>
                <w:sz w:val="24"/>
                <w:szCs w:val="24"/>
              </w:rPr>
              <w:t xml:space="preserve"> Presents persuasive and explanatory verbal, written or electronic messages with logical organization and sequencing; Maintains open and constructive communication; Utilizes </w:t>
            </w:r>
            <w:r w:rsidRPr="00397153">
              <w:rPr>
                <w:rFonts w:ascii="Arial" w:hAnsi="Arial" w:cs="Arial"/>
                <w:sz w:val="24"/>
                <w:szCs w:val="24"/>
              </w:rPr>
              <w:lastRenderedPageBreak/>
              <w:t>communication technology effectively and efficiently</w:t>
            </w:r>
          </w:p>
        </w:tc>
      </w:tr>
      <w:tr w:rsidR="001C5702" w:rsidRPr="001C5702" w14:paraId="3076D055" w14:textId="77777777">
        <w:trPr>
          <w:trHeight w:val="980"/>
        </w:trPr>
        <w:tc>
          <w:tcPr>
            <w:tcW w:w="8594" w:type="dxa"/>
            <w:gridSpan w:val="2"/>
          </w:tcPr>
          <w:p w14:paraId="69FD32A8"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lastRenderedPageBreak/>
              <w:t>Specific Example:</w:t>
            </w:r>
          </w:p>
          <w:p w14:paraId="318D55D0" w14:textId="77777777" w:rsidR="001C5702" w:rsidRPr="00397153" w:rsidRDefault="001C5702" w:rsidP="00C22883">
            <w:pPr>
              <w:spacing w:line="276" w:lineRule="auto"/>
              <w:outlineLvl w:val="0"/>
              <w:rPr>
                <w:rFonts w:ascii="Arial" w:hAnsi="Arial" w:cs="Arial"/>
                <w:b/>
                <w:sz w:val="24"/>
                <w:szCs w:val="24"/>
              </w:rPr>
            </w:pPr>
          </w:p>
          <w:p w14:paraId="1621CCEE" w14:textId="77777777" w:rsidR="001C5702" w:rsidRPr="00397153" w:rsidRDefault="001C5702" w:rsidP="00C22883">
            <w:pPr>
              <w:spacing w:line="276" w:lineRule="auto"/>
              <w:outlineLvl w:val="0"/>
              <w:rPr>
                <w:rFonts w:ascii="Arial" w:hAnsi="Arial" w:cs="Arial"/>
                <w:b/>
                <w:i/>
                <w:sz w:val="24"/>
                <w:szCs w:val="24"/>
              </w:rPr>
            </w:pPr>
          </w:p>
        </w:tc>
        <w:tc>
          <w:tcPr>
            <w:tcW w:w="4474" w:type="dxa"/>
          </w:tcPr>
          <w:p w14:paraId="29BF7B10" w14:textId="77777777" w:rsidR="001C5702" w:rsidRPr="00397153" w:rsidRDefault="00690946" w:rsidP="00C22883">
            <w:pPr>
              <w:pStyle w:val="Default"/>
              <w:spacing w:line="276" w:lineRule="auto"/>
              <w:outlineLvl w:val="0"/>
              <w:rPr>
                <w:b/>
              </w:rPr>
            </w:pPr>
            <w:r w:rsidRPr="00397153">
              <w:rPr>
                <w:b/>
              </w:rPr>
              <w:t>Place an “x” on the visual analog scale</w:t>
            </w:r>
          </w:p>
          <w:p w14:paraId="31E0DBEC"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1A61AEAD"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3A9BB9F5" w14:textId="77777777" w:rsidR="00642A76" w:rsidRPr="00397153" w:rsidRDefault="00642A76" w:rsidP="001C5702">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292"/>
        <w:gridCol w:w="4235"/>
      </w:tblGrid>
      <w:tr w:rsidR="001C5702" w:rsidRPr="001C5702" w14:paraId="22803301" w14:textId="77777777">
        <w:trPr>
          <w:trHeight w:val="701"/>
        </w:trPr>
        <w:tc>
          <w:tcPr>
            <w:tcW w:w="13896" w:type="dxa"/>
            <w:gridSpan w:val="3"/>
            <w:vAlign w:val="center"/>
          </w:tcPr>
          <w:p w14:paraId="304A03CA" w14:textId="0A4C9CB3" w:rsidR="001C5702" w:rsidRPr="00397153" w:rsidRDefault="00690946" w:rsidP="00C22883">
            <w:pPr>
              <w:pStyle w:val="PlainText"/>
              <w:ind w:left="342" w:hanging="342"/>
              <w:rPr>
                <w:rFonts w:ascii="Arial" w:hAnsi="Arial" w:cs="Arial"/>
                <w:sz w:val="24"/>
                <w:szCs w:val="24"/>
              </w:rPr>
            </w:pPr>
            <w:r w:rsidRPr="00397153">
              <w:rPr>
                <w:rFonts w:ascii="Arial" w:hAnsi="Arial" w:cs="Arial"/>
                <w:b/>
                <w:sz w:val="24"/>
                <w:szCs w:val="24"/>
              </w:rPr>
              <w:t>3.</w:t>
            </w:r>
            <w:r w:rsidRPr="00397153">
              <w:rPr>
                <w:rFonts w:ascii="Arial" w:hAnsi="Arial" w:cs="Arial"/>
                <w:b/>
                <w:sz w:val="24"/>
                <w:szCs w:val="24"/>
              </w:rPr>
              <w:tab/>
            </w:r>
            <w:r w:rsidRPr="00397153">
              <w:rPr>
                <w:rFonts w:ascii="Arial" w:hAnsi="Arial" w:cs="Arial"/>
                <w:b/>
                <w:sz w:val="24"/>
                <w:szCs w:val="24"/>
                <w:u w:val="single"/>
              </w:rPr>
              <w:t>Problem Solving</w:t>
            </w:r>
            <w:r w:rsidRPr="00397153">
              <w:rPr>
                <w:rFonts w:ascii="Arial" w:hAnsi="Arial" w:cs="Arial"/>
                <w:sz w:val="24"/>
                <w:szCs w:val="24"/>
              </w:rPr>
              <w:t>:</w:t>
            </w:r>
            <w:r w:rsidRPr="00397153">
              <w:rPr>
                <w:rFonts w:ascii="Arial" w:hAnsi="Arial" w:cs="Arial"/>
                <w:sz w:val="24"/>
                <w:szCs w:val="24"/>
              </w:rPr>
              <w:tab/>
              <w:t xml:space="preserve">The ability to recognize and define problems, analyze data, </w:t>
            </w:r>
            <w:r w:rsidR="00C565AB" w:rsidRPr="00397153">
              <w:rPr>
                <w:rFonts w:ascii="Arial" w:hAnsi="Arial" w:cs="Arial"/>
                <w:sz w:val="24"/>
                <w:szCs w:val="24"/>
              </w:rPr>
              <w:t>develop,</w:t>
            </w:r>
            <w:r w:rsidRPr="00397153">
              <w:rPr>
                <w:rFonts w:ascii="Arial" w:hAnsi="Arial" w:cs="Arial"/>
                <w:sz w:val="24"/>
                <w:szCs w:val="24"/>
              </w:rPr>
              <w:t xml:space="preserve"> and implement solutions, and evaluate outcomes.</w:t>
            </w:r>
          </w:p>
        </w:tc>
      </w:tr>
      <w:tr w:rsidR="001C5702" w:rsidRPr="001C5702" w14:paraId="71F047C5" w14:textId="77777777" w:rsidTr="009F4039">
        <w:trPr>
          <w:trHeight w:val="1970"/>
        </w:trPr>
        <w:tc>
          <w:tcPr>
            <w:tcW w:w="4632" w:type="dxa"/>
          </w:tcPr>
          <w:p w14:paraId="2B315FF1"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 xml:space="preserve">Beginning Level:  </w:t>
            </w:r>
          </w:p>
          <w:p w14:paraId="203A6B55" w14:textId="382426BD"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Recognizes problems; States problems </w:t>
            </w:r>
            <w:r w:rsidR="00C565AB" w:rsidRPr="00397153">
              <w:rPr>
                <w:rFonts w:ascii="Arial" w:hAnsi="Arial" w:cs="Arial"/>
                <w:sz w:val="24"/>
                <w:szCs w:val="24"/>
              </w:rPr>
              <w:t>clearly</w:t>
            </w:r>
            <w:r w:rsidR="00C565AB">
              <w:rPr>
                <w:rFonts w:ascii="Arial" w:hAnsi="Arial" w:cs="Arial"/>
                <w:sz w:val="24"/>
                <w:szCs w:val="24"/>
              </w:rPr>
              <w:t>;</w:t>
            </w:r>
          </w:p>
          <w:p w14:paraId="7C3459FE" w14:textId="5DEF04D6"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Describes known solutions to problems; Identifies resources needed to develop </w:t>
            </w:r>
            <w:r w:rsidR="00C565AB" w:rsidRPr="00397153">
              <w:rPr>
                <w:rFonts w:ascii="Arial" w:hAnsi="Arial" w:cs="Arial"/>
                <w:sz w:val="24"/>
                <w:szCs w:val="24"/>
              </w:rPr>
              <w:t>solutions.</w:t>
            </w:r>
          </w:p>
          <w:p w14:paraId="51F2447C"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Uses technology to search for and locate resources; </w:t>
            </w:r>
          </w:p>
          <w:p w14:paraId="7F6D555D" w14:textId="317433C1"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Identifies possible solutions and probable outcomes </w:t>
            </w:r>
          </w:p>
        </w:tc>
        <w:tc>
          <w:tcPr>
            <w:tcW w:w="4632" w:type="dxa"/>
          </w:tcPr>
          <w:p w14:paraId="2070C6CD"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0D60101C"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Prioritizes problems; Identifies contributors to problems; </w:t>
            </w:r>
          </w:p>
          <w:p w14:paraId="21875D3F" w14:textId="35998053"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Consults with others to clarify problems; Appropriately seeks input or </w:t>
            </w:r>
            <w:r w:rsidR="00C565AB" w:rsidRPr="00397153">
              <w:rPr>
                <w:rFonts w:ascii="Arial" w:hAnsi="Arial" w:cs="Arial"/>
                <w:sz w:val="24"/>
                <w:szCs w:val="24"/>
              </w:rPr>
              <w:t>guidance.</w:t>
            </w:r>
          </w:p>
          <w:p w14:paraId="61110B42"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Prioritizes resources (analysis and critique of resources); Considers consequences of possible solutions</w:t>
            </w:r>
          </w:p>
        </w:tc>
        <w:tc>
          <w:tcPr>
            <w:tcW w:w="4632" w:type="dxa"/>
          </w:tcPr>
          <w:p w14:paraId="65E9C6DB" w14:textId="77777777" w:rsidR="001C5702" w:rsidRPr="00397153" w:rsidRDefault="00690946" w:rsidP="00C22883">
            <w:pPr>
              <w:pStyle w:val="Default"/>
              <w:spacing w:line="276" w:lineRule="auto"/>
              <w:outlineLvl w:val="0"/>
            </w:pPr>
            <w:r w:rsidRPr="00397153">
              <w:rPr>
                <w:b/>
                <w:i/>
              </w:rPr>
              <w:t>Entry Level:</w:t>
            </w:r>
          </w:p>
          <w:p w14:paraId="4875FBAF"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Independently locates, prioritizes and uses resources to solve problems; </w:t>
            </w:r>
          </w:p>
          <w:p w14:paraId="547E9E44" w14:textId="54186F63" w:rsidR="001C5702" w:rsidRPr="00397153" w:rsidRDefault="00690946" w:rsidP="00C22883">
            <w:pPr>
              <w:pStyle w:val="PlainText"/>
              <w:rPr>
                <w:rFonts w:ascii="Arial" w:hAnsi="Arial" w:cs="Arial"/>
                <w:sz w:val="24"/>
                <w:szCs w:val="24"/>
              </w:rPr>
            </w:pPr>
            <w:r w:rsidRPr="00397153">
              <w:rPr>
                <w:rFonts w:ascii="Arial" w:hAnsi="Arial" w:cs="Arial"/>
                <w:sz w:val="24"/>
                <w:szCs w:val="24"/>
              </w:rPr>
              <w:t>Accepts responsibility for implementing solutions;</w:t>
            </w:r>
          </w:p>
          <w:p w14:paraId="00727AE6" w14:textId="5CDCD049" w:rsidR="00C565AB" w:rsidRPr="00397153" w:rsidRDefault="00690946" w:rsidP="00C22883">
            <w:pPr>
              <w:pStyle w:val="PlainText"/>
              <w:rPr>
                <w:rFonts w:ascii="Arial" w:hAnsi="Arial" w:cs="Arial"/>
                <w:sz w:val="24"/>
                <w:szCs w:val="24"/>
              </w:rPr>
            </w:pPr>
            <w:proofErr w:type="gramStart"/>
            <w:r w:rsidRPr="00397153">
              <w:rPr>
                <w:rFonts w:ascii="Arial" w:hAnsi="Arial" w:cs="Arial"/>
                <w:sz w:val="24"/>
                <w:szCs w:val="24"/>
              </w:rPr>
              <w:t>Implements</w:t>
            </w:r>
            <w:proofErr w:type="gramEnd"/>
            <w:r w:rsidRPr="00397153">
              <w:rPr>
                <w:rFonts w:ascii="Arial" w:hAnsi="Arial" w:cs="Arial"/>
                <w:sz w:val="24"/>
                <w:szCs w:val="24"/>
              </w:rPr>
              <w:t xml:space="preserve"> solutions; Reassesses solutions;</w:t>
            </w:r>
            <w:r w:rsidR="00C565AB">
              <w:rPr>
                <w:rFonts w:ascii="Arial" w:hAnsi="Arial" w:cs="Arial"/>
                <w:sz w:val="24"/>
                <w:szCs w:val="24"/>
              </w:rPr>
              <w:t xml:space="preserve"> </w:t>
            </w:r>
          </w:p>
          <w:p w14:paraId="384C24D6"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Evaluates outcomes; </w:t>
            </w:r>
          </w:p>
          <w:p w14:paraId="57047386" w14:textId="3DF34288" w:rsidR="00C565AB" w:rsidRDefault="00690946" w:rsidP="00C22883">
            <w:pPr>
              <w:pStyle w:val="PlainText"/>
              <w:rPr>
                <w:rFonts w:ascii="Arial" w:hAnsi="Arial" w:cs="Arial"/>
                <w:sz w:val="24"/>
                <w:szCs w:val="24"/>
              </w:rPr>
            </w:pPr>
            <w:r w:rsidRPr="00397153">
              <w:rPr>
                <w:rFonts w:ascii="Arial" w:hAnsi="Arial" w:cs="Arial"/>
                <w:sz w:val="24"/>
                <w:szCs w:val="24"/>
              </w:rPr>
              <w:t xml:space="preserve">Modifies solutions based on the outcome and current evidence; </w:t>
            </w:r>
          </w:p>
          <w:p w14:paraId="15762EDB" w14:textId="60FFF91B"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Evaluates generalizability of current evidence to a particular problem </w:t>
            </w:r>
          </w:p>
        </w:tc>
      </w:tr>
      <w:tr w:rsidR="001C5702" w:rsidRPr="001C5702" w14:paraId="263AF93E" w14:textId="77777777">
        <w:trPr>
          <w:trHeight w:val="1061"/>
        </w:trPr>
        <w:tc>
          <w:tcPr>
            <w:tcW w:w="9264" w:type="dxa"/>
            <w:gridSpan w:val="2"/>
            <w:vAlign w:val="center"/>
          </w:tcPr>
          <w:p w14:paraId="29FE43F5"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1A81DD5B" w14:textId="77777777" w:rsidR="001C5702" w:rsidRPr="00397153" w:rsidRDefault="001C5702" w:rsidP="00C22883">
            <w:pPr>
              <w:spacing w:line="276" w:lineRule="auto"/>
              <w:outlineLvl w:val="0"/>
              <w:rPr>
                <w:rFonts w:ascii="Arial" w:hAnsi="Arial" w:cs="Arial"/>
                <w:b/>
                <w:sz w:val="24"/>
                <w:szCs w:val="24"/>
              </w:rPr>
            </w:pPr>
          </w:p>
          <w:p w14:paraId="0315AD40" w14:textId="77777777" w:rsidR="001C5702" w:rsidRPr="00397153" w:rsidRDefault="001C5702" w:rsidP="00C22883">
            <w:pPr>
              <w:spacing w:line="276" w:lineRule="auto"/>
              <w:outlineLvl w:val="0"/>
              <w:rPr>
                <w:rFonts w:ascii="Arial" w:hAnsi="Arial" w:cs="Arial"/>
                <w:b/>
                <w:i/>
                <w:sz w:val="24"/>
                <w:szCs w:val="24"/>
              </w:rPr>
            </w:pPr>
          </w:p>
        </w:tc>
        <w:tc>
          <w:tcPr>
            <w:tcW w:w="4632" w:type="dxa"/>
            <w:vAlign w:val="center"/>
          </w:tcPr>
          <w:p w14:paraId="71A424C6" w14:textId="77777777" w:rsidR="001C5702" w:rsidRPr="00397153" w:rsidRDefault="00690946" w:rsidP="00C22883">
            <w:pPr>
              <w:pStyle w:val="Default"/>
              <w:spacing w:line="276" w:lineRule="auto"/>
              <w:outlineLvl w:val="0"/>
              <w:rPr>
                <w:b/>
              </w:rPr>
            </w:pPr>
            <w:r w:rsidRPr="00397153">
              <w:rPr>
                <w:b/>
              </w:rPr>
              <w:t>Place an “x” on the visual analog scale</w:t>
            </w:r>
          </w:p>
          <w:p w14:paraId="4123A66F"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0FB4CD77"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3F787D0A" w14:textId="5D67200B" w:rsidR="001C5702" w:rsidRDefault="001C5702" w:rsidP="001C5702">
      <w:pPr>
        <w:pStyle w:val="PlainText"/>
        <w:ind w:left="720"/>
        <w:rPr>
          <w:rFonts w:ascii="Arial" w:hAnsi="Arial" w:cs="Arial"/>
          <w:sz w:val="24"/>
          <w:szCs w:val="24"/>
        </w:rPr>
      </w:pPr>
    </w:p>
    <w:p w14:paraId="584535B7" w14:textId="722A80A6" w:rsidR="00022C00" w:rsidRDefault="00022C00" w:rsidP="001C5702">
      <w:pPr>
        <w:pStyle w:val="PlainText"/>
        <w:ind w:left="720"/>
        <w:rPr>
          <w:rFonts w:ascii="Arial" w:hAnsi="Arial" w:cs="Arial"/>
          <w:sz w:val="24"/>
          <w:szCs w:val="24"/>
        </w:rPr>
      </w:pPr>
    </w:p>
    <w:p w14:paraId="639651F8" w14:textId="18D38611" w:rsidR="00022C00" w:rsidRDefault="00022C00" w:rsidP="001C5702">
      <w:pPr>
        <w:pStyle w:val="PlainText"/>
        <w:ind w:left="720"/>
        <w:rPr>
          <w:rFonts w:ascii="Arial" w:hAnsi="Arial" w:cs="Arial"/>
          <w:sz w:val="24"/>
          <w:szCs w:val="24"/>
        </w:rPr>
      </w:pPr>
    </w:p>
    <w:p w14:paraId="05CAEE08" w14:textId="77777777" w:rsidR="00022C00" w:rsidRPr="00397153" w:rsidRDefault="00022C00" w:rsidP="001C5702">
      <w:pPr>
        <w:pStyle w:val="PlainText"/>
        <w:ind w:left="720"/>
        <w:rPr>
          <w:rFonts w:ascii="Arial" w:hAnsi="Arial" w:cs="Arial"/>
          <w:sz w:val="24"/>
          <w:szCs w:val="24"/>
        </w:rPr>
      </w:pPr>
    </w:p>
    <w:p w14:paraId="0C61C758" w14:textId="77777777" w:rsidR="001C5702" w:rsidRPr="00397153" w:rsidRDefault="001C5702" w:rsidP="001C5702">
      <w:pPr>
        <w:pStyle w:val="PlainText"/>
        <w:ind w:left="72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630"/>
        <w:gridCol w:w="2520"/>
        <w:gridCol w:w="219"/>
        <w:gridCol w:w="4186"/>
      </w:tblGrid>
      <w:tr w:rsidR="001C5702" w:rsidRPr="001C5702" w14:paraId="305175C6" w14:textId="77777777" w:rsidTr="00022C00">
        <w:trPr>
          <w:trHeight w:val="1007"/>
        </w:trPr>
        <w:tc>
          <w:tcPr>
            <w:tcW w:w="10682" w:type="dxa"/>
            <w:gridSpan w:val="5"/>
            <w:vAlign w:val="center"/>
          </w:tcPr>
          <w:p w14:paraId="1E29453A" w14:textId="77777777" w:rsidR="001C5702" w:rsidRPr="00397153" w:rsidRDefault="00690946" w:rsidP="00C22883">
            <w:pPr>
              <w:pStyle w:val="PlainText"/>
              <w:tabs>
                <w:tab w:val="left" w:pos="342"/>
              </w:tabs>
              <w:ind w:left="2322" w:hanging="2322"/>
              <w:rPr>
                <w:rFonts w:ascii="Arial" w:hAnsi="Arial" w:cs="Arial"/>
                <w:sz w:val="24"/>
                <w:szCs w:val="24"/>
              </w:rPr>
            </w:pPr>
            <w:r w:rsidRPr="00397153">
              <w:rPr>
                <w:rFonts w:ascii="Arial" w:hAnsi="Arial" w:cs="Arial"/>
                <w:b/>
                <w:sz w:val="24"/>
                <w:szCs w:val="24"/>
              </w:rPr>
              <w:lastRenderedPageBreak/>
              <w:t>4.</w:t>
            </w:r>
            <w:r w:rsidRPr="00397153">
              <w:rPr>
                <w:rFonts w:ascii="Arial" w:hAnsi="Arial" w:cs="Arial"/>
                <w:b/>
                <w:sz w:val="24"/>
                <w:szCs w:val="24"/>
              </w:rPr>
              <w:tab/>
            </w:r>
            <w:r w:rsidRPr="00397153">
              <w:rPr>
                <w:rFonts w:ascii="Arial" w:hAnsi="Arial" w:cs="Arial"/>
                <w:b/>
                <w:sz w:val="24"/>
                <w:szCs w:val="24"/>
                <w:u w:val="single"/>
              </w:rPr>
              <w:t>Interpersonal Skills</w:t>
            </w:r>
            <w:proofErr w:type="gramStart"/>
            <w:r w:rsidRPr="00397153">
              <w:rPr>
                <w:rFonts w:ascii="Arial" w:hAnsi="Arial" w:cs="Arial"/>
                <w:sz w:val="24"/>
                <w:szCs w:val="24"/>
              </w:rPr>
              <w:t xml:space="preserve">: </w:t>
            </w:r>
            <w:r w:rsidRPr="00397153">
              <w:rPr>
                <w:rFonts w:ascii="Arial" w:hAnsi="Arial" w:cs="Arial"/>
                <w:sz w:val="24"/>
                <w:szCs w:val="24"/>
              </w:rPr>
              <w:tab/>
              <w:t>The</w:t>
            </w:r>
            <w:proofErr w:type="gramEnd"/>
            <w:r w:rsidRPr="00397153">
              <w:rPr>
                <w:rFonts w:ascii="Arial" w:hAnsi="Arial" w:cs="Arial"/>
                <w:sz w:val="24"/>
                <w:szCs w:val="24"/>
              </w:rPr>
              <w:t xml:space="preserve"> ability to interact effectively with patients, families, colleagues, other health care professionals, and the community in a culturally aware manner.</w:t>
            </w:r>
          </w:p>
        </w:tc>
      </w:tr>
      <w:tr w:rsidR="001C5702" w:rsidRPr="001C5702" w14:paraId="07140CAA" w14:textId="77777777" w:rsidTr="00022C00">
        <w:tc>
          <w:tcPr>
            <w:tcW w:w="3757" w:type="dxa"/>
            <w:gridSpan w:val="2"/>
          </w:tcPr>
          <w:p w14:paraId="401FED25" w14:textId="77777777" w:rsidR="001C5702" w:rsidRPr="00397153" w:rsidRDefault="00690946" w:rsidP="00C22883">
            <w:pPr>
              <w:pStyle w:val="PlainText"/>
              <w:rPr>
                <w:rFonts w:ascii="Arial" w:hAnsi="Arial" w:cs="Arial"/>
                <w:sz w:val="24"/>
                <w:szCs w:val="24"/>
              </w:rPr>
            </w:pPr>
            <w:r w:rsidRPr="00397153">
              <w:rPr>
                <w:rFonts w:ascii="Arial" w:hAnsi="Arial" w:cs="Arial"/>
                <w:b/>
                <w:i/>
                <w:sz w:val="24"/>
                <w:szCs w:val="24"/>
              </w:rPr>
              <w:t>Beginning Level:</w:t>
            </w:r>
          </w:p>
          <w:p w14:paraId="23D97178"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Maintains professional demeanor in all interactions; Demonstrates interest in patients as individuals; Communicates with others in a respectful and confident manner; Respects differences in personality, lifestyle and learning styles during interactions with all persons; Maintains confidentiality in all interactions; Recognizes the emotions and bias that one brings to all professional interactions </w:t>
            </w:r>
          </w:p>
        </w:tc>
        <w:tc>
          <w:tcPr>
            <w:tcW w:w="2739" w:type="dxa"/>
            <w:gridSpan w:val="2"/>
          </w:tcPr>
          <w:p w14:paraId="67E2D7F1" w14:textId="77777777" w:rsidR="001C5702" w:rsidRPr="00397153" w:rsidRDefault="00690946" w:rsidP="00C22883">
            <w:pPr>
              <w:pStyle w:val="PlainText"/>
              <w:rPr>
                <w:rFonts w:ascii="Arial" w:hAnsi="Arial" w:cs="Arial"/>
                <w:sz w:val="24"/>
                <w:szCs w:val="24"/>
              </w:rPr>
            </w:pPr>
            <w:r w:rsidRPr="00397153">
              <w:rPr>
                <w:rFonts w:ascii="Arial" w:hAnsi="Arial" w:cs="Arial"/>
                <w:b/>
                <w:i/>
                <w:sz w:val="24"/>
                <w:szCs w:val="24"/>
              </w:rPr>
              <w:t>Intermediate Level:</w:t>
            </w:r>
          </w:p>
          <w:p w14:paraId="0483201B" w14:textId="418FB2E4" w:rsidR="001C5702" w:rsidRPr="00397153" w:rsidRDefault="00690946" w:rsidP="00C22883">
            <w:pPr>
              <w:pStyle w:val="PlainText"/>
              <w:rPr>
                <w:rFonts w:ascii="Arial" w:hAnsi="Arial" w:cs="Arial"/>
                <w:sz w:val="24"/>
                <w:szCs w:val="24"/>
              </w:rPr>
            </w:pPr>
            <w:r w:rsidRPr="00397153">
              <w:rPr>
                <w:rFonts w:ascii="Arial" w:hAnsi="Arial" w:cs="Arial"/>
                <w:sz w:val="24"/>
                <w:szCs w:val="24"/>
              </w:rPr>
              <w:t>Recognizes the non-verbal communication and emotions that others bring to professional interactions; Establishes trust; Seeks to gain input from others; Respects role of others; Accommodates differences in learning styles as appropriate</w:t>
            </w:r>
          </w:p>
        </w:tc>
        <w:tc>
          <w:tcPr>
            <w:tcW w:w="4186" w:type="dxa"/>
          </w:tcPr>
          <w:p w14:paraId="35736056" w14:textId="77777777" w:rsidR="001C5702" w:rsidRPr="00397153" w:rsidRDefault="00690946" w:rsidP="00C22883">
            <w:pPr>
              <w:pStyle w:val="PlainText"/>
              <w:rPr>
                <w:rFonts w:ascii="Arial" w:hAnsi="Arial" w:cs="Arial"/>
                <w:sz w:val="24"/>
                <w:szCs w:val="24"/>
              </w:rPr>
            </w:pPr>
            <w:r w:rsidRPr="00397153">
              <w:rPr>
                <w:rFonts w:ascii="Arial" w:hAnsi="Arial" w:cs="Arial"/>
                <w:b/>
                <w:i/>
                <w:sz w:val="24"/>
                <w:szCs w:val="24"/>
              </w:rPr>
              <w:t>Entry Level:</w:t>
            </w:r>
          </w:p>
          <w:p w14:paraId="26438362"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Demonstrates active listening skills and </w:t>
            </w:r>
            <w:proofErr w:type="gramStart"/>
            <w:r w:rsidRPr="00397153">
              <w:rPr>
                <w:rFonts w:ascii="Arial" w:hAnsi="Arial" w:cs="Arial"/>
                <w:sz w:val="24"/>
                <w:szCs w:val="24"/>
              </w:rPr>
              <w:t>reflects back</w:t>
            </w:r>
            <w:proofErr w:type="gramEnd"/>
            <w:r w:rsidRPr="00397153">
              <w:rPr>
                <w:rFonts w:ascii="Arial" w:hAnsi="Arial" w:cs="Arial"/>
                <w:sz w:val="24"/>
                <w:szCs w:val="24"/>
              </w:rPr>
              <w:t xml:space="preserve"> to original concern to determine course of action; Responds effectively to unexpected situations; Demonstrates ability to build partnerships; Applies conflict management strategies when dealing with challenging interactions; Recognizes the impact of non-verbal communication and emotional responses during interactions and modifies own behaviors based on them</w:t>
            </w:r>
          </w:p>
        </w:tc>
      </w:tr>
      <w:tr w:rsidR="001C5702" w:rsidRPr="001C5702" w14:paraId="0DEF61FB" w14:textId="77777777" w:rsidTr="00022C00">
        <w:trPr>
          <w:trHeight w:val="1052"/>
        </w:trPr>
        <w:tc>
          <w:tcPr>
            <w:tcW w:w="6496" w:type="dxa"/>
            <w:gridSpan w:val="4"/>
            <w:vAlign w:val="center"/>
          </w:tcPr>
          <w:p w14:paraId="273682DE"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71473F75" w14:textId="77777777" w:rsidR="001C5702" w:rsidRPr="00397153" w:rsidRDefault="001C5702" w:rsidP="00C22883">
            <w:pPr>
              <w:spacing w:line="276" w:lineRule="auto"/>
              <w:outlineLvl w:val="0"/>
              <w:rPr>
                <w:rFonts w:ascii="Arial" w:hAnsi="Arial" w:cs="Arial"/>
                <w:b/>
                <w:sz w:val="24"/>
                <w:szCs w:val="24"/>
              </w:rPr>
            </w:pPr>
          </w:p>
          <w:p w14:paraId="555A7047" w14:textId="77777777" w:rsidR="001C5702" w:rsidRPr="00397153" w:rsidRDefault="001C5702" w:rsidP="00C22883">
            <w:pPr>
              <w:spacing w:line="276" w:lineRule="auto"/>
              <w:outlineLvl w:val="0"/>
              <w:rPr>
                <w:rFonts w:ascii="Arial" w:hAnsi="Arial" w:cs="Arial"/>
                <w:b/>
                <w:i/>
                <w:sz w:val="24"/>
                <w:szCs w:val="24"/>
              </w:rPr>
            </w:pPr>
          </w:p>
        </w:tc>
        <w:tc>
          <w:tcPr>
            <w:tcW w:w="4186" w:type="dxa"/>
            <w:vAlign w:val="center"/>
          </w:tcPr>
          <w:p w14:paraId="0992288A" w14:textId="77777777" w:rsidR="001C5702" w:rsidRPr="00397153" w:rsidRDefault="00690946" w:rsidP="00C22883">
            <w:pPr>
              <w:pStyle w:val="Default"/>
              <w:spacing w:line="276" w:lineRule="auto"/>
              <w:outlineLvl w:val="0"/>
              <w:rPr>
                <w:b/>
              </w:rPr>
            </w:pPr>
            <w:r w:rsidRPr="00397153">
              <w:rPr>
                <w:b/>
              </w:rPr>
              <w:t>Place an “x” on the visual analog scale</w:t>
            </w:r>
          </w:p>
          <w:p w14:paraId="4729FA51"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074DA81"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r w:rsidR="001C5702" w:rsidRPr="001C5702" w14:paraId="7E256657" w14:textId="77777777" w:rsidTr="00022C00">
        <w:trPr>
          <w:trHeight w:val="620"/>
        </w:trPr>
        <w:tc>
          <w:tcPr>
            <w:tcW w:w="10682" w:type="dxa"/>
            <w:gridSpan w:val="5"/>
            <w:vAlign w:val="center"/>
          </w:tcPr>
          <w:p w14:paraId="338E88DD" w14:textId="77777777" w:rsidR="001C5702" w:rsidRPr="00397153" w:rsidRDefault="00690946" w:rsidP="00C22883">
            <w:pPr>
              <w:pStyle w:val="PlainText"/>
              <w:tabs>
                <w:tab w:val="left" w:pos="342"/>
              </w:tabs>
              <w:ind w:left="1962" w:hanging="1980"/>
              <w:rPr>
                <w:rFonts w:ascii="Arial" w:hAnsi="Arial" w:cs="Arial"/>
                <w:sz w:val="24"/>
                <w:szCs w:val="24"/>
              </w:rPr>
            </w:pPr>
            <w:r w:rsidRPr="00397153">
              <w:rPr>
                <w:rFonts w:ascii="Arial" w:hAnsi="Arial" w:cs="Arial"/>
                <w:sz w:val="24"/>
                <w:szCs w:val="24"/>
              </w:rPr>
              <w:br w:type="page"/>
            </w:r>
            <w:r w:rsidRPr="00397153">
              <w:rPr>
                <w:rFonts w:ascii="Arial" w:hAnsi="Arial" w:cs="Arial"/>
                <w:sz w:val="24"/>
                <w:szCs w:val="24"/>
              </w:rPr>
              <w:br w:type="page"/>
            </w:r>
            <w:r w:rsidRPr="00397153">
              <w:rPr>
                <w:rFonts w:ascii="Arial" w:hAnsi="Arial" w:cs="Arial"/>
                <w:sz w:val="24"/>
                <w:szCs w:val="24"/>
              </w:rPr>
              <w:br w:type="page"/>
            </w:r>
            <w:r w:rsidRPr="00397153">
              <w:rPr>
                <w:rFonts w:ascii="Arial" w:hAnsi="Arial" w:cs="Arial"/>
                <w:sz w:val="24"/>
                <w:szCs w:val="24"/>
              </w:rPr>
              <w:br w:type="page"/>
            </w:r>
            <w:r w:rsidRPr="00397153">
              <w:rPr>
                <w:rFonts w:ascii="Arial" w:hAnsi="Arial" w:cs="Arial"/>
                <w:sz w:val="24"/>
                <w:szCs w:val="24"/>
              </w:rPr>
              <w:br w:type="page"/>
              <w:t>5</w:t>
            </w:r>
            <w:r w:rsidRPr="00397153">
              <w:rPr>
                <w:rFonts w:ascii="Arial" w:hAnsi="Arial" w:cs="Arial"/>
                <w:b/>
                <w:sz w:val="24"/>
                <w:szCs w:val="24"/>
              </w:rPr>
              <w:t>.</w:t>
            </w:r>
            <w:r w:rsidRPr="00397153">
              <w:rPr>
                <w:rFonts w:ascii="Arial" w:hAnsi="Arial" w:cs="Arial"/>
                <w:b/>
                <w:sz w:val="24"/>
                <w:szCs w:val="24"/>
              </w:rPr>
              <w:tab/>
            </w:r>
            <w:r w:rsidRPr="00397153">
              <w:rPr>
                <w:rFonts w:ascii="Arial" w:hAnsi="Arial" w:cs="Arial"/>
                <w:b/>
                <w:sz w:val="24"/>
                <w:szCs w:val="24"/>
                <w:u w:val="single"/>
              </w:rPr>
              <w:t>Responsibility</w:t>
            </w:r>
            <w:proofErr w:type="gramStart"/>
            <w:r w:rsidRPr="00397153">
              <w:rPr>
                <w:rFonts w:ascii="Arial" w:hAnsi="Arial" w:cs="Arial"/>
                <w:sz w:val="24"/>
                <w:szCs w:val="24"/>
              </w:rPr>
              <w:t xml:space="preserve">: </w:t>
            </w:r>
            <w:r w:rsidRPr="00397153">
              <w:rPr>
                <w:rFonts w:ascii="Arial" w:hAnsi="Arial" w:cs="Arial"/>
                <w:sz w:val="24"/>
                <w:szCs w:val="24"/>
              </w:rPr>
              <w:tab/>
              <w:t>The</w:t>
            </w:r>
            <w:proofErr w:type="gramEnd"/>
            <w:r w:rsidRPr="00397153">
              <w:rPr>
                <w:rFonts w:ascii="Arial" w:hAnsi="Arial" w:cs="Arial"/>
                <w:sz w:val="24"/>
                <w:szCs w:val="24"/>
              </w:rPr>
              <w:t xml:space="preserve"> ability to be accountable for the outcomes of personal and professional actions and to follow through on commitments that encompass the profession within the scope of work, community and social responsibilities.</w:t>
            </w:r>
          </w:p>
        </w:tc>
      </w:tr>
      <w:tr w:rsidR="001C5702" w:rsidRPr="001C5702" w14:paraId="10C71B14" w14:textId="77777777" w:rsidTr="00022C00">
        <w:trPr>
          <w:trHeight w:val="2510"/>
        </w:trPr>
        <w:tc>
          <w:tcPr>
            <w:tcW w:w="3127" w:type="dxa"/>
          </w:tcPr>
          <w:p w14:paraId="7BD4128F"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11D8FB00" w14:textId="77777777" w:rsidR="001C5702" w:rsidRPr="00397153" w:rsidRDefault="00690946" w:rsidP="00C22883">
            <w:pPr>
              <w:rPr>
                <w:rFonts w:ascii="Arial" w:hAnsi="Arial" w:cs="Arial"/>
                <w:sz w:val="24"/>
                <w:szCs w:val="24"/>
              </w:rPr>
            </w:pPr>
            <w:r w:rsidRPr="00397153">
              <w:rPr>
                <w:rFonts w:ascii="Arial" w:hAnsi="Arial" w:cs="Arial"/>
                <w:sz w:val="24"/>
                <w:szCs w:val="24"/>
              </w:rPr>
              <w:t>Demonstrates punctuality; Provides a safe and secure environment for patients; Assumes responsibility for actions; Follows through on commitments; Articulates limitations and readiness to learn; Abides by all policies of academic program and clinical facility</w:t>
            </w:r>
          </w:p>
        </w:tc>
        <w:tc>
          <w:tcPr>
            <w:tcW w:w="3150" w:type="dxa"/>
            <w:gridSpan w:val="2"/>
          </w:tcPr>
          <w:p w14:paraId="4C21FD00"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4EF3C636" w14:textId="77777777" w:rsidR="001C5702" w:rsidRPr="00397153" w:rsidRDefault="00690946" w:rsidP="00C22883">
            <w:pPr>
              <w:rPr>
                <w:rFonts w:ascii="Arial" w:hAnsi="Arial" w:cs="Arial"/>
                <w:sz w:val="24"/>
                <w:szCs w:val="24"/>
              </w:rPr>
            </w:pPr>
            <w:r w:rsidRPr="00397153">
              <w:rPr>
                <w:rFonts w:ascii="Arial" w:hAnsi="Arial" w:cs="Arial"/>
                <w:sz w:val="24"/>
                <w:szCs w:val="24"/>
              </w:rPr>
              <w:t>Displays awareness of and sensitivity to diverse populations; Completes projects without prompting; Delegates tasks as needed; Collaborates with team members, patients and families; Provides evidence-based patient care</w:t>
            </w:r>
          </w:p>
        </w:tc>
        <w:tc>
          <w:tcPr>
            <w:tcW w:w="4405" w:type="dxa"/>
            <w:gridSpan w:val="2"/>
          </w:tcPr>
          <w:p w14:paraId="7907DDF4" w14:textId="77777777" w:rsidR="001C5702" w:rsidRPr="00397153" w:rsidRDefault="00690946" w:rsidP="00C22883">
            <w:pPr>
              <w:pStyle w:val="Default"/>
              <w:keepNext/>
              <w:keepLines/>
              <w:spacing w:before="200" w:line="276" w:lineRule="auto"/>
              <w:outlineLvl w:val="0"/>
            </w:pPr>
            <w:r w:rsidRPr="00397153">
              <w:rPr>
                <w:b/>
                <w:i/>
              </w:rPr>
              <w:t>Entry Level:</w:t>
            </w:r>
          </w:p>
          <w:p w14:paraId="3DDADFC3" w14:textId="51F3401B" w:rsidR="001C5702" w:rsidRPr="00397153" w:rsidRDefault="00690946" w:rsidP="00C22883">
            <w:pPr>
              <w:rPr>
                <w:rFonts w:ascii="Arial" w:hAnsi="Arial" w:cs="Arial"/>
                <w:sz w:val="24"/>
                <w:szCs w:val="24"/>
              </w:rPr>
            </w:pPr>
            <w:r w:rsidRPr="00397153">
              <w:rPr>
                <w:rFonts w:ascii="Arial" w:hAnsi="Arial" w:cs="Arial"/>
                <w:sz w:val="24"/>
                <w:szCs w:val="24"/>
              </w:rPr>
              <w:t xml:space="preserve">Educates patients as consumers of health care services; Encourages patient </w:t>
            </w:r>
            <w:r w:rsidR="001620C7" w:rsidRPr="00397153">
              <w:rPr>
                <w:rFonts w:ascii="Arial" w:hAnsi="Arial" w:cs="Arial"/>
                <w:sz w:val="24"/>
                <w:szCs w:val="24"/>
              </w:rPr>
              <w:t>accountability; Directs</w:t>
            </w:r>
            <w:r w:rsidRPr="00397153">
              <w:rPr>
                <w:rFonts w:ascii="Arial" w:hAnsi="Arial" w:cs="Arial"/>
                <w:sz w:val="24"/>
                <w:szCs w:val="24"/>
              </w:rPr>
              <w:t xml:space="preserve"> patients to other health care professionals as needed; Acts as a patient advocate; Promotes evidence-based practice in health care settings; Accepts responsibility for implementing solutions; Demonstrates </w:t>
            </w:r>
            <w:proofErr w:type="gramStart"/>
            <w:r w:rsidRPr="00397153">
              <w:rPr>
                <w:rFonts w:ascii="Arial" w:hAnsi="Arial" w:cs="Arial"/>
                <w:sz w:val="24"/>
                <w:szCs w:val="24"/>
              </w:rPr>
              <w:t>accountability</w:t>
            </w:r>
            <w:proofErr w:type="gramEnd"/>
            <w:r w:rsidRPr="00397153">
              <w:rPr>
                <w:rFonts w:ascii="Arial" w:hAnsi="Arial" w:cs="Arial"/>
                <w:sz w:val="24"/>
                <w:szCs w:val="24"/>
              </w:rPr>
              <w:t xml:space="preserve"> for all decisions and behaviors in academic and clinical settings</w:t>
            </w:r>
          </w:p>
        </w:tc>
      </w:tr>
      <w:tr w:rsidR="001C5702" w:rsidRPr="001C5702" w14:paraId="7B5E4924" w14:textId="77777777" w:rsidTr="00022C00">
        <w:trPr>
          <w:trHeight w:val="872"/>
        </w:trPr>
        <w:tc>
          <w:tcPr>
            <w:tcW w:w="6277" w:type="dxa"/>
            <w:gridSpan w:val="3"/>
            <w:vAlign w:val="center"/>
          </w:tcPr>
          <w:p w14:paraId="41667C92"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13C5D09F" w14:textId="77777777" w:rsidR="001C5702" w:rsidRPr="00397153" w:rsidRDefault="001C5702" w:rsidP="00C22883">
            <w:pPr>
              <w:spacing w:line="276" w:lineRule="auto"/>
              <w:outlineLvl w:val="0"/>
              <w:rPr>
                <w:rFonts w:ascii="Arial" w:hAnsi="Arial" w:cs="Arial"/>
                <w:b/>
                <w:sz w:val="24"/>
                <w:szCs w:val="24"/>
              </w:rPr>
            </w:pPr>
          </w:p>
          <w:p w14:paraId="26E1269A" w14:textId="77777777" w:rsidR="001C5702" w:rsidRPr="00397153" w:rsidRDefault="001C5702" w:rsidP="00C22883">
            <w:pPr>
              <w:spacing w:line="276" w:lineRule="auto"/>
              <w:outlineLvl w:val="0"/>
              <w:rPr>
                <w:rFonts w:ascii="Arial" w:hAnsi="Arial" w:cs="Arial"/>
                <w:b/>
                <w:i/>
                <w:sz w:val="24"/>
                <w:szCs w:val="24"/>
              </w:rPr>
            </w:pPr>
          </w:p>
        </w:tc>
        <w:tc>
          <w:tcPr>
            <w:tcW w:w="4405" w:type="dxa"/>
            <w:gridSpan w:val="2"/>
            <w:vAlign w:val="center"/>
          </w:tcPr>
          <w:p w14:paraId="26929652" w14:textId="77777777" w:rsidR="001C5702" w:rsidRPr="00397153" w:rsidRDefault="00690946" w:rsidP="00C22883">
            <w:pPr>
              <w:pStyle w:val="Default"/>
              <w:spacing w:line="276" w:lineRule="auto"/>
              <w:outlineLvl w:val="0"/>
              <w:rPr>
                <w:b/>
              </w:rPr>
            </w:pPr>
            <w:r w:rsidRPr="00397153">
              <w:rPr>
                <w:b/>
              </w:rPr>
              <w:t>Place an “x” on the visual analog scale</w:t>
            </w:r>
          </w:p>
          <w:p w14:paraId="609DA05A"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1A1D915C"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6B28D84C" w14:textId="77777777" w:rsidR="001C5702" w:rsidRPr="00397153" w:rsidRDefault="001C5702" w:rsidP="00AB5A0B">
      <w:pPr>
        <w:pStyle w:val="PlainText"/>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790"/>
        <w:gridCol w:w="4945"/>
      </w:tblGrid>
      <w:tr w:rsidR="001C5702" w:rsidRPr="001C5702" w14:paraId="7FA34197" w14:textId="77777777" w:rsidTr="00022C00">
        <w:trPr>
          <w:trHeight w:val="629"/>
        </w:trPr>
        <w:tc>
          <w:tcPr>
            <w:tcW w:w="10682" w:type="dxa"/>
            <w:gridSpan w:val="3"/>
            <w:vAlign w:val="center"/>
          </w:tcPr>
          <w:p w14:paraId="18FEBCF2" w14:textId="77777777" w:rsidR="001C5702" w:rsidRPr="00397153" w:rsidRDefault="00690946" w:rsidP="00C22883">
            <w:pPr>
              <w:pStyle w:val="PlainText"/>
              <w:tabs>
                <w:tab w:val="left" w:pos="342"/>
              </w:tabs>
              <w:ind w:left="2052" w:hanging="2052"/>
              <w:rPr>
                <w:rFonts w:ascii="Arial" w:hAnsi="Arial" w:cs="Arial"/>
                <w:sz w:val="24"/>
                <w:szCs w:val="24"/>
              </w:rPr>
            </w:pPr>
            <w:r w:rsidRPr="00397153">
              <w:rPr>
                <w:rFonts w:ascii="Arial" w:hAnsi="Arial" w:cs="Arial"/>
                <w:b/>
                <w:sz w:val="24"/>
                <w:szCs w:val="24"/>
              </w:rPr>
              <w:lastRenderedPageBreak/>
              <w:t>6.</w:t>
            </w:r>
            <w:r w:rsidRPr="00397153">
              <w:rPr>
                <w:rFonts w:ascii="Arial" w:hAnsi="Arial" w:cs="Arial"/>
                <w:b/>
                <w:sz w:val="24"/>
                <w:szCs w:val="24"/>
              </w:rPr>
              <w:tab/>
            </w:r>
            <w:r w:rsidRPr="00397153">
              <w:rPr>
                <w:rFonts w:ascii="Arial" w:hAnsi="Arial" w:cs="Arial"/>
                <w:b/>
                <w:sz w:val="24"/>
                <w:szCs w:val="24"/>
                <w:u w:val="single"/>
              </w:rPr>
              <w:t>Professionalism</w:t>
            </w:r>
            <w:proofErr w:type="gramStart"/>
            <w:r w:rsidRPr="00397153">
              <w:rPr>
                <w:rFonts w:ascii="Arial" w:hAnsi="Arial" w:cs="Arial"/>
                <w:b/>
                <w:sz w:val="24"/>
                <w:szCs w:val="24"/>
              </w:rPr>
              <w:t>:</w:t>
            </w:r>
            <w:r w:rsidRPr="00397153">
              <w:rPr>
                <w:rFonts w:ascii="Arial" w:hAnsi="Arial" w:cs="Arial"/>
                <w:sz w:val="24"/>
                <w:szCs w:val="24"/>
              </w:rPr>
              <w:t xml:space="preserve"> </w:t>
            </w:r>
            <w:r w:rsidRPr="00397153">
              <w:rPr>
                <w:rFonts w:ascii="Arial" w:hAnsi="Arial" w:cs="Arial"/>
                <w:sz w:val="24"/>
                <w:szCs w:val="24"/>
              </w:rPr>
              <w:tab/>
              <w:t>The</w:t>
            </w:r>
            <w:proofErr w:type="gramEnd"/>
            <w:r w:rsidRPr="00397153">
              <w:rPr>
                <w:rFonts w:ascii="Arial" w:hAnsi="Arial" w:cs="Arial"/>
                <w:sz w:val="24"/>
                <w:szCs w:val="24"/>
              </w:rPr>
              <w:t xml:space="preserve"> ability to exhibit appropriate professional conduct and to represent the profession effectively while promoting the growth/development of the Physical Therapy profession.</w:t>
            </w:r>
          </w:p>
        </w:tc>
      </w:tr>
      <w:tr w:rsidR="001C5702" w:rsidRPr="001C5702" w14:paraId="2907AE7B" w14:textId="77777777" w:rsidTr="00022C00">
        <w:trPr>
          <w:trHeight w:val="4193"/>
        </w:trPr>
        <w:tc>
          <w:tcPr>
            <w:tcW w:w="2947" w:type="dxa"/>
          </w:tcPr>
          <w:p w14:paraId="3518281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7AC75D29" w14:textId="77777777" w:rsidR="001C5702" w:rsidRPr="00397153" w:rsidRDefault="00690946" w:rsidP="00C22883">
            <w:pPr>
              <w:rPr>
                <w:rFonts w:ascii="Arial" w:hAnsi="Arial" w:cs="Arial"/>
                <w:sz w:val="24"/>
                <w:szCs w:val="24"/>
              </w:rPr>
            </w:pPr>
            <w:r w:rsidRPr="00397153">
              <w:rPr>
                <w:rFonts w:ascii="Arial" w:hAnsi="Arial" w:cs="Arial"/>
                <w:sz w:val="24"/>
                <w:szCs w:val="24"/>
              </w:rPr>
              <w:t>Abides by all aspects of the academic program honor code and the APTA Code of Ethics;</w:t>
            </w:r>
          </w:p>
          <w:p w14:paraId="4D4DE76E" w14:textId="77777777" w:rsidR="001C5702" w:rsidRPr="00397153" w:rsidRDefault="00690946" w:rsidP="00C22883">
            <w:pPr>
              <w:rPr>
                <w:rFonts w:ascii="Arial" w:hAnsi="Arial" w:cs="Arial"/>
                <w:sz w:val="24"/>
                <w:szCs w:val="24"/>
              </w:rPr>
            </w:pPr>
            <w:r w:rsidRPr="00397153">
              <w:rPr>
                <w:rFonts w:ascii="Arial" w:hAnsi="Arial" w:cs="Arial"/>
                <w:sz w:val="24"/>
                <w:szCs w:val="24"/>
              </w:rPr>
              <w:t>Demonstrates awareness of state licensure regulations; Projects professional image; Attends professional meetings; Demonstrates cultural/</w:t>
            </w:r>
          </w:p>
          <w:p w14:paraId="40B4326A"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generational awareness, ethical values, respect, and continuous regard for all classmates, academic and clinical faculty/staff, patients, families, and other healthcare providers </w:t>
            </w:r>
          </w:p>
        </w:tc>
        <w:tc>
          <w:tcPr>
            <w:tcW w:w="2790" w:type="dxa"/>
          </w:tcPr>
          <w:p w14:paraId="5BFEE2F9"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5C565BD2" w14:textId="77777777" w:rsidR="001C5702" w:rsidRPr="00397153" w:rsidRDefault="00690946" w:rsidP="00C22883">
            <w:pPr>
              <w:rPr>
                <w:rFonts w:ascii="Arial" w:hAnsi="Arial" w:cs="Arial"/>
                <w:b/>
                <w:sz w:val="24"/>
                <w:szCs w:val="24"/>
              </w:rPr>
            </w:pPr>
            <w:r w:rsidRPr="00397153">
              <w:rPr>
                <w:rFonts w:ascii="Arial" w:hAnsi="Arial" w:cs="Arial"/>
                <w:sz w:val="24"/>
                <w:szCs w:val="24"/>
              </w:rPr>
              <w:t>Identifies positive professional role models within the academic and clinical settings; Acts on moral commitment during all academic and clinical activities; Identifies when the input of classmates, co-workers and other healthcare professionals will result in optimal outcome and acts accordingly to attain such input and share decision making; Discusses societal expectations of the profession</w:t>
            </w:r>
          </w:p>
          <w:p w14:paraId="780D80AB" w14:textId="77777777" w:rsidR="001C5702" w:rsidRPr="00397153" w:rsidRDefault="001C5702" w:rsidP="00C22883">
            <w:pPr>
              <w:rPr>
                <w:rFonts w:ascii="Arial" w:hAnsi="Arial" w:cs="Arial"/>
                <w:sz w:val="24"/>
                <w:szCs w:val="24"/>
              </w:rPr>
            </w:pPr>
          </w:p>
        </w:tc>
        <w:tc>
          <w:tcPr>
            <w:tcW w:w="4945" w:type="dxa"/>
          </w:tcPr>
          <w:p w14:paraId="390E2A37" w14:textId="77777777" w:rsidR="001C5702" w:rsidRPr="00397153" w:rsidRDefault="00690946" w:rsidP="00C22883">
            <w:pPr>
              <w:pStyle w:val="Default"/>
              <w:spacing w:line="276" w:lineRule="auto"/>
              <w:outlineLvl w:val="0"/>
            </w:pPr>
            <w:r w:rsidRPr="00397153">
              <w:rPr>
                <w:b/>
                <w:i/>
              </w:rPr>
              <w:t>Entry Level:</w:t>
            </w:r>
          </w:p>
          <w:p w14:paraId="6F7650D3"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understanding of scope of practice as evidenced by treatment of patients within scope of practice, referring to other healthcare professionals as necessary; Provides patient &amp; family centered care at all times as evidenced by provision of patient/family education, seeking patient input and informed consent for all aspects of care and maintenance of patient dignity; Seeks excellence in professional practice by participation in professional organizations and attendance at sessions or participation in activities that further education/professional development; Utilizes evidence to guide clinical decision making and the provision of patient care, following guidelines for best practices; Discusses role of physical therapy within the healthcare system and in population health; Demonstrates leadership in collaboration with both individuals and groups </w:t>
            </w:r>
          </w:p>
        </w:tc>
      </w:tr>
      <w:tr w:rsidR="001C5702" w:rsidRPr="001C5702" w14:paraId="15E519F0" w14:textId="77777777" w:rsidTr="00022C00">
        <w:trPr>
          <w:trHeight w:val="818"/>
        </w:trPr>
        <w:tc>
          <w:tcPr>
            <w:tcW w:w="5737" w:type="dxa"/>
            <w:gridSpan w:val="2"/>
            <w:vAlign w:val="center"/>
          </w:tcPr>
          <w:p w14:paraId="26BD7A07"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4DFF341C" w14:textId="77777777" w:rsidR="001C5702" w:rsidRPr="00397153" w:rsidRDefault="001C5702" w:rsidP="00C22883">
            <w:pPr>
              <w:spacing w:line="276" w:lineRule="auto"/>
              <w:outlineLvl w:val="0"/>
              <w:rPr>
                <w:rFonts w:ascii="Arial" w:hAnsi="Arial" w:cs="Arial"/>
                <w:b/>
                <w:sz w:val="24"/>
                <w:szCs w:val="24"/>
              </w:rPr>
            </w:pPr>
          </w:p>
          <w:p w14:paraId="527F00A5" w14:textId="77777777" w:rsidR="001C5702" w:rsidRPr="00397153" w:rsidRDefault="001C5702" w:rsidP="00C22883">
            <w:pPr>
              <w:spacing w:line="276" w:lineRule="auto"/>
              <w:outlineLvl w:val="0"/>
              <w:rPr>
                <w:rFonts w:ascii="Arial" w:hAnsi="Arial" w:cs="Arial"/>
                <w:b/>
                <w:i/>
                <w:sz w:val="24"/>
                <w:szCs w:val="24"/>
              </w:rPr>
            </w:pPr>
          </w:p>
        </w:tc>
        <w:tc>
          <w:tcPr>
            <w:tcW w:w="4945" w:type="dxa"/>
            <w:vAlign w:val="center"/>
          </w:tcPr>
          <w:p w14:paraId="6D48980D" w14:textId="77777777" w:rsidR="001C5702" w:rsidRPr="00397153" w:rsidRDefault="00690946" w:rsidP="00C22883">
            <w:pPr>
              <w:pStyle w:val="Default"/>
              <w:spacing w:line="276" w:lineRule="auto"/>
              <w:outlineLvl w:val="0"/>
              <w:rPr>
                <w:b/>
              </w:rPr>
            </w:pPr>
            <w:r w:rsidRPr="00397153">
              <w:rPr>
                <w:b/>
              </w:rPr>
              <w:t>Place an “x” on the visual analog scale</w:t>
            </w:r>
          </w:p>
          <w:p w14:paraId="14FE09F6"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70D0D0BF"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41B06ABB" w14:textId="77777777" w:rsidR="001C5702" w:rsidRPr="00397153" w:rsidRDefault="001C5702" w:rsidP="001C5702">
      <w:pPr>
        <w:pStyle w:val="PlainText"/>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0"/>
        <w:gridCol w:w="3123"/>
        <w:gridCol w:w="4269"/>
      </w:tblGrid>
      <w:tr w:rsidR="001C5702" w:rsidRPr="001C5702" w14:paraId="72EE0E92" w14:textId="77777777">
        <w:trPr>
          <w:trHeight w:val="710"/>
        </w:trPr>
        <w:tc>
          <w:tcPr>
            <w:tcW w:w="13068" w:type="dxa"/>
            <w:gridSpan w:val="3"/>
            <w:vAlign w:val="center"/>
          </w:tcPr>
          <w:p w14:paraId="27FB68BE" w14:textId="77777777" w:rsidR="001C5702" w:rsidRPr="00397153" w:rsidRDefault="00690946" w:rsidP="00C22883">
            <w:pPr>
              <w:pStyle w:val="PlainText"/>
              <w:tabs>
                <w:tab w:val="left" w:pos="342"/>
              </w:tabs>
              <w:ind w:left="3222" w:hanging="3240"/>
              <w:rPr>
                <w:rFonts w:ascii="Arial" w:hAnsi="Arial" w:cs="Arial"/>
                <w:b/>
                <w:sz w:val="24"/>
                <w:szCs w:val="24"/>
              </w:rPr>
            </w:pPr>
            <w:r w:rsidRPr="00397153">
              <w:rPr>
                <w:rFonts w:ascii="Arial" w:hAnsi="Arial" w:cs="Arial"/>
                <w:b/>
                <w:sz w:val="24"/>
                <w:szCs w:val="24"/>
              </w:rPr>
              <w:t>7.</w:t>
            </w:r>
            <w:r w:rsidRPr="00397153">
              <w:rPr>
                <w:rFonts w:ascii="Arial" w:hAnsi="Arial" w:cs="Arial"/>
                <w:b/>
                <w:sz w:val="24"/>
                <w:szCs w:val="24"/>
              </w:rPr>
              <w:tab/>
            </w:r>
            <w:r w:rsidRPr="00397153">
              <w:rPr>
                <w:rFonts w:ascii="Arial" w:hAnsi="Arial" w:cs="Arial"/>
                <w:b/>
                <w:sz w:val="24"/>
                <w:szCs w:val="24"/>
                <w:u w:val="single"/>
              </w:rPr>
              <w:t>Use of Constructive Feedback</w:t>
            </w:r>
            <w:r w:rsidRPr="00397153">
              <w:rPr>
                <w:rFonts w:ascii="Arial" w:hAnsi="Arial" w:cs="Arial"/>
                <w:sz w:val="24"/>
                <w:szCs w:val="24"/>
              </w:rPr>
              <w:t>:</w:t>
            </w:r>
            <w:r w:rsidRPr="00397153">
              <w:rPr>
                <w:rFonts w:ascii="Arial" w:hAnsi="Arial" w:cs="Arial"/>
                <w:sz w:val="24"/>
                <w:szCs w:val="24"/>
              </w:rPr>
              <w:tab/>
              <w:t>The ability to seek out and identify quality sources of feedback, reflect on and integrate the feedback, and provide meaningful feedback to others.</w:t>
            </w:r>
          </w:p>
        </w:tc>
      </w:tr>
      <w:tr w:rsidR="001C5702" w:rsidRPr="001C5702" w14:paraId="143BBB15" w14:textId="77777777">
        <w:tc>
          <w:tcPr>
            <w:tcW w:w="4306" w:type="dxa"/>
          </w:tcPr>
          <w:p w14:paraId="31B1F72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1363F77A"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active listening skills; Assesses own performance; Actively seeks feedback from appropriate sources; Demonstrates receptive behavior and positive attitude toward feedback; Incorporates specific </w:t>
            </w:r>
            <w:r w:rsidRPr="00397153">
              <w:rPr>
                <w:rFonts w:ascii="Arial" w:hAnsi="Arial" w:cs="Arial"/>
                <w:sz w:val="24"/>
                <w:szCs w:val="24"/>
              </w:rPr>
              <w:lastRenderedPageBreak/>
              <w:t>feedback into behaviors; Maintains two-way communication without defensiveness</w:t>
            </w:r>
          </w:p>
        </w:tc>
        <w:tc>
          <w:tcPr>
            <w:tcW w:w="4154" w:type="dxa"/>
          </w:tcPr>
          <w:p w14:paraId="7D19C867"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lastRenderedPageBreak/>
              <w:t>Intermediate Level:</w:t>
            </w:r>
          </w:p>
          <w:p w14:paraId="612A0363" w14:textId="1D1A1AE8" w:rsidR="001C5702" w:rsidRPr="00397153" w:rsidRDefault="00690946" w:rsidP="00C22883">
            <w:pPr>
              <w:rPr>
                <w:rFonts w:ascii="Arial" w:hAnsi="Arial" w:cs="Arial"/>
                <w:sz w:val="24"/>
                <w:szCs w:val="24"/>
              </w:rPr>
            </w:pPr>
            <w:r w:rsidRPr="00397153">
              <w:rPr>
                <w:rFonts w:ascii="Arial" w:hAnsi="Arial" w:cs="Arial"/>
                <w:sz w:val="24"/>
                <w:szCs w:val="24"/>
              </w:rPr>
              <w:t xml:space="preserve">Critiques own performance </w:t>
            </w:r>
            <w:r w:rsidR="001620C7" w:rsidRPr="00397153">
              <w:rPr>
                <w:rFonts w:ascii="Arial" w:hAnsi="Arial" w:cs="Arial"/>
                <w:sz w:val="24"/>
                <w:szCs w:val="24"/>
              </w:rPr>
              <w:t>accurately</w:t>
            </w:r>
            <w:r w:rsidR="001620C7">
              <w:rPr>
                <w:rFonts w:ascii="Arial" w:hAnsi="Arial" w:cs="Arial"/>
                <w:sz w:val="24"/>
                <w:szCs w:val="24"/>
              </w:rPr>
              <w:t>;</w:t>
            </w:r>
          </w:p>
          <w:p w14:paraId="23D0E36E"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Responds effectively to constructive feedback; Utilizes feedback when establishing professional and patient related goals; Develops and implements </w:t>
            </w:r>
            <w:r w:rsidRPr="00397153">
              <w:rPr>
                <w:rFonts w:ascii="Arial" w:hAnsi="Arial" w:cs="Arial"/>
                <w:sz w:val="24"/>
                <w:szCs w:val="24"/>
              </w:rPr>
              <w:lastRenderedPageBreak/>
              <w:t>a plan of action in response to feedback; Provides constructive and timely feedback</w:t>
            </w:r>
          </w:p>
        </w:tc>
        <w:tc>
          <w:tcPr>
            <w:tcW w:w="4608" w:type="dxa"/>
          </w:tcPr>
          <w:p w14:paraId="1FB1AD1C" w14:textId="77777777" w:rsidR="001C5702" w:rsidRPr="00397153" w:rsidRDefault="00690946" w:rsidP="00C22883">
            <w:pPr>
              <w:pStyle w:val="Default"/>
              <w:spacing w:line="276" w:lineRule="auto"/>
              <w:outlineLvl w:val="0"/>
            </w:pPr>
            <w:r w:rsidRPr="00397153">
              <w:rPr>
                <w:b/>
                <w:i/>
              </w:rPr>
              <w:lastRenderedPageBreak/>
              <w:t>Entry Level:</w:t>
            </w:r>
          </w:p>
          <w:p w14:paraId="7E4ABCD9" w14:textId="2320ADD8" w:rsidR="001C5702" w:rsidRPr="00397153" w:rsidRDefault="00690946" w:rsidP="00C22883">
            <w:pPr>
              <w:rPr>
                <w:rFonts w:ascii="Arial" w:hAnsi="Arial" w:cs="Arial"/>
                <w:sz w:val="24"/>
                <w:szCs w:val="24"/>
              </w:rPr>
            </w:pPr>
            <w:r w:rsidRPr="00397153">
              <w:rPr>
                <w:rFonts w:ascii="Arial" w:hAnsi="Arial" w:cs="Arial"/>
                <w:sz w:val="24"/>
                <w:szCs w:val="24"/>
              </w:rPr>
              <w:t xml:space="preserve">Independently engages in a continual process of </w:t>
            </w:r>
            <w:r w:rsidR="00F46041" w:rsidRPr="00690946">
              <w:rPr>
                <w:rFonts w:ascii="Arial" w:hAnsi="Arial" w:cs="Arial"/>
                <w:sz w:val="24"/>
                <w:szCs w:val="24"/>
              </w:rPr>
              <w:t>self-evaluation</w:t>
            </w:r>
            <w:r w:rsidRPr="00397153">
              <w:rPr>
                <w:rFonts w:ascii="Arial" w:hAnsi="Arial" w:cs="Arial"/>
                <w:sz w:val="24"/>
                <w:szCs w:val="24"/>
              </w:rPr>
              <w:t xml:space="preserve"> of skills, knowledge and abilities; Seeks feedback from patients/clients and peers/mentors; Readily integrates feedback provided from a variety of sources to improve skills, knowledge and abilities; Uses multiple approaches when responding to </w:t>
            </w:r>
            <w:r w:rsidRPr="00397153">
              <w:rPr>
                <w:rFonts w:ascii="Arial" w:hAnsi="Arial" w:cs="Arial"/>
                <w:sz w:val="24"/>
                <w:szCs w:val="24"/>
              </w:rPr>
              <w:lastRenderedPageBreak/>
              <w:t>feedback; Reconciles differences with sensitivity; Modifies feedback given to patients/clients according to their learning styles</w:t>
            </w:r>
          </w:p>
        </w:tc>
      </w:tr>
      <w:tr w:rsidR="001C5702" w:rsidRPr="001C5702" w14:paraId="7B12AFFB" w14:textId="77777777">
        <w:trPr>
          <w:trHeight w:val="1079"/>
        </w:trPr>
        <w:tc>
          <w:tcPr>
            <w:tcW w:w="8460" w:type="dxa"/>
            <w:gridSpan w:val="2"/>
            <w:vAlign w:val="center"/>
          </w:tcPr>
          <w:p w14:paraId="5284DDFC"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lastRenderedPageBreak/>
              <w:t>Specific Example:</w:t>
            </w:r>
          </w:p>
          <w:p w14:paraId="4E44DFB7" w14:textId="77777777" w:rsidR="001C5702" w:rsidRPr="00397153" w:rsidRDefault="001C5702" w:rsidP="00C22883">
            <w:pPr>
              <w:spacing w:line="276" w:lineRule="auto"/>
              <w:outlineLvl w:val="0"/>
              <w:rPr>
                <w:rFonts w:ascii="Arial" w:hAnsi="Arial" w:cs="Arial"/>
                <w:b/>
                <w:sz w:val="24"/>
                <w:szCs w:val="24"/>
              </w:rPr>
            </w:pPr>
          </w:p>
          <w:p w14:paraId="43476126" w14:textId="77777777" w:rsidR="001C5702" w:rsidRPr="00397153" w:rsidRDefault="001C5702" w:rsidP="00C22883">
            <w:pPr>
              <w:spacing w:line="276" w:lineRule="auto"/>
              <w:outlineLvl w:val="0"/>
              <w:rPr>
                <w:rFonts w:ascii="Arial" w:hAnsi="Arial" w:cs="Arial"/>
                <w:b/>
                <w:i/>
                <w:sz w:val="24"/>
                <w:szCs w:val="24"/>
              </w:rPr>
            </w:pPr>
          </w:p>
        </w:tc>
        <w:tc>
          <w:tcPr>
            <w:tcW w:w="4608" w:type="dxa"/>
            <w:vAlign w:val="center"/>
          </w:tcPr>
          <w:p w14:paraId="2466B756" w14:textId="77777777" w:rsidR="001C5702" w:rsidRPr="00397153" w:rsidRDefault="00690946" w:rsidP="00C22883">
            <w:pPr>
              <w:pStyle w:val="Default"/>
              <w:spacing w:line="276" w:lineRule="auto"/>
              <w:outlineLvl w:val="0"/>
              <w:rPr>
                <w:b/>
              </w:rPr>
            </w:pPr>
            <w:r w:rsidRPr="00397153">
              <w:rPr>
                <w:b/>
              </w:rPr>
              <w:t>Place an “x” on the visual analog scale</w:t>
            </w:r>
          </w:p>
          <w:p w14:paraId="1394317E"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73B5AAF"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16F62A2B" w14:textId="77777777" w:rsidR="001C5702" w:rsidRPr="00397153" w:rsidRDefault="001C5702" w:rsidP="001C5702">
      <w:pPr>
        <w:pStyle w:val="PlainText"/>
        <w:ind w:left="1080"/>
        <w:rPr>
          <w:rFonts w:ascii="Arial" w:hAnsi="Arial" w:cs="Arial"/>
          <w:b/>
          <w:sz w:val="24"/>
          <w:szCs w:val="24"/>
          <w:u w:val="single"/>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512"/>
        <w:gridCol w:w="5228"/>
      </w:tblGrid>
      <w:tr w:rsidR="001C5702" w:rsidRPr="001C5702" w14:paraId="66E24CAD" w14:textId="77777777" w:rsidTr="00EF02AB">
        <w:trPr>
          <w:trHeight w:val="485"/>
        </w:trPr>
        <w:tc>
          <w:tcPr>
            <w:tcW w:w="10687" w:type="dxa"/>
            <w:gridSpan w:val="3"/>
            <w:vAlign w:val="center"/>
          </w:tcPr>
          <w:p w14:paraId="7CBC825E" w14:textId="77777777" w:rsidR="001C5702" w:rsidRPr="00397153" w:rsidRDefault="00690946" w:rsidP="00C22883">
            <w:pPr>
              <w:tabs>
                <w:tab w:val="left" w:pos="342"/>
                <w:tab w:val="left" w:pos="3852"/>
              </w:tabs>
              <w:rPr>
                <w:rFonts w:ascii="Arial" w:hAnsi="Arial" w:cs="Arial"/>
                <w:sz w:val="24"/>
                <w:szCs w:val="24"/>
              </w:rPr>
            </w:pPr>
            <w:r w:rsidRPr="00397153">
              <w:rPr>
                <w:rFonts w:ascii="Arial" w:hAnsi="Arial" w:cs="Arial"/>
                <w:b/>
                <w:sz w:val="24"/>
                <w:szCs w:val="24"/>
              </w:rPr>
              <w:t>8.</w:t>
            </w:r>
            <w:r w:rsidRPr="00397153">
              <w:rPr>
                <w:rFonts w:ascii="Arial" w:hAnsi="Arial" w:cs="Arial"/>
                <w:b/>
                <w:sz w:val="24"/>
                <w:szCs w:val="24"/>
              </w:rPr>
              <w:tab/>
            </w:r>
            <w:r w:rsidRPr="00397153">
              <w:rPr>
                <w:rFonts w:ascii="Arial" w:hAnsi="Arial" w:cs="Arial"/>
                <w:b/>
                <w:sz w:val="24"/>
                <w:szCs w:val="24"/>
                <w:u w:val="single"/>
              </w:rPr>
              <w:t>Effective Use of Time and Resources</w:t>
            </w:r>
            <w:proofErr w:type="gramStart"/>
            <w:r w:rsidRPr="00397153">
              <w:rPr>
                <w:rFonts w:ascii="Arial" w:hAnsi="Arial" w:cs="Arial"/>
                <w:sz w:val="24"/>
                <w:szCs w:val="24"/>
              </w:rPr>
              <w:t>:</w:t>
            </w:r>
            <w:r w:rsidRPr="00397153">
              <w:rPr>
                <w:rFonts w:ascii="Arial" w:hAnsi="Arial" w:cs="Arial"/>
                <w:sz w:val="24"/>
                <w:szCs w:val="24"/>
              </w:rPr>
              <w:tab/>
              <w:t xml:space="preserve"> The</w:t>
            </w:r>
            <w:proofErr w:type="gramEnd"/>
            <w:r w:rsidRPr="00397153">
              <w:rPr>
                <w:rFonts w:ascii="Arial" w:hAnsi="Arial" w:cs="Arial"/>
                <w:sz w:val="24"/>
                <w:szCs w:val="24"/>
              </w:rPr>
              <w:t xml:space="preserve"> ability to manage time and resources effectively to obtain the maximum possible benefit.</w:t>
            </w:r>
          </w:p>
        </w:tc>
      </w:tr>
      <w:tr w:rsidR="001C5702" w:rsidRPr="001C5702" w14:paraId="5075F204" w14:textId="77777777" w:rsidTr="00EF02AB">
        <w:tc>
          <w:tcPr>
            <w:tcW w:w="2947" w:type="dxa"/>
          </w:tcPr>
          <w:p w14:paraId="12A484D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4C8990A3" w14:textId="77777777" w:rsidR="001C5702" w:rsidRPr="00397153" w:rsidRDefault="00690946" w:rsidP="00C22883">
            <w:pPr>
              <w:rPr>
                <w:rFonts w:ascii="Arial" w:hAnsi="Arial" w:cs="Arial"/>
                <w:sz w:val="24"/>
                <w:szCs w:val="24"/>
              </w:rPr>
            </w:pPr>
            <w:r w:rsidRPr="00397153">
              <w:rPr>
                <w:rFonts w:ascii="Arial" w:hAnsi="Arial" w:cs="Arial"/>
                <w:sz w:val="24"/>
                <w:szCs w:val="24"/>
              </w:rPr>
              <w:t>Comes prepared for the day’s activities&amp; responsibilities; Identifies resource limitations (i.e. information, time, experience); Determines when and how much help/assistance is needed; Accesses current evidence in a timely manner; Verbalizes productivity standards and identifies barriers to meeting productivity standards; Self-identifies and initiates learning opportunities during unscheduled time</w:t>
            </w:r>
          </w:p>
        </w:tc>
        <w:tc>
          <w:tcPr>
            <w:tcW w:w="2512" w:type="dxa"/>
          </w:tcPr>
          <w:p w14:paraId="547E9734"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177B8580" w14:textId="77777777" w:rsidR="001C5702" w:rsidRPr="00397153" w:rsidRDefault="00690946" w:rsidP="00C22883">
            <w:pPr>
              <w:rPr>
                <w:rFonts w:ascii="Arial" w:hAnsi="Arial" w:cs="Arial"/>
                <w:sz w:val="24"/>
                <w:szCs w:val="24"/>
              </w:rPr>
            </w:pPr>
            <w:r w:rsidRPr="00397153">
              <w:rPr>
                <w:rFonts w:ascii="Arial" w:hAnsi="Arial" w:cs="Arial"/>
                <w:sz w:val="24"/>
                <w:szCs w:val="24"/>
              </w:rPr>
              <w:t>Utilizes effective methods of searching for evidence for practice decisions; Recognizes own resource contributions; Shares knowledge and collaborates with staff to utilize best current evidence; Discusses and implements strategies for meeting productivity standards; Identifies need for and seeks referrals to other disciplines</w:t>
            </w:r>
          </w:p>
        </w:tc>
        <w:tc>
          <w:tcPr>
            <w:tcW w:w="5228" w:type="dxa"/>
          </w:tcPr>
          <w:p w14:paraId="78BD50A5" w14:textId="77777777" w:rsidR="001C5702" w:rsidRPr="00397153" w:rsidRDefault="00690946" w:rsidP="00C22883">
            <w:pPr>
              <w:pStyle w:val="Default"/>
              <w:spacing w:line="276" w:lineRule="auto"/>
              <w:outlineLvl w:val="0"/>
            </w:pPr>
            <w:r w:rsidRPr="00397153">
              <w:rPr>
                <w:b/>
                <w:i/>
              </w:rPr>
              <w:t>Entry Level:</w:t>
            </w:r>
          </w:p>
          <w:p w14:paraId="11CBBF48" w14:textId="77777777" w:rsidR="001C5702" w:rsidRPr="00397153" w:rsidRDefault="00690946" w:rsidP="00C22883">
            <w:pPr>
              <w:outlineLvl w:val="0"/>
              <w:rPr>
                <w:rFonts w:ascii="Arial" w:hAnsi="Arial" w:cs="Arial"/>
                <w:sz w:val="24"/>
                <w:szCs w:val="24"/>
              </w:rPr>
            </w:pPr>
            <w:r w:rsidRPr="00397153">
              <w:rPr>
                <w:rFonts w:ascii="Arial" w:hAnsi="Arial" w:cs="Arial"/>
                <w:sz w:val="24"/>
                <w:szCs w:val="24"/>
              </w:rPr>
              <w:t xml:space="preserve">Uses current best evidence; Collaborates with members of the team to maximize the impact of treatment available; Has the ability to set boundaries, negotiate, compromise, and set realistic expectations; Gathers data and effectively interprets and assimilates the data to determine plan of care; Utilizes community resources in discharge planning; Adjusts plans, schedule etc. as patient needs and circumstances dictate; Meets productivity standards of facility while providing quality care and completing non-productive work activities </w:t>
            </w:r>
          </w:p>
        </w:tc>
      </w:tr>
      <w:tr w:rsidR="001C5702" w:rsidRPr="001C5702" w14:paraId="1D224EDB" w14:textId="77777777" w:rsidTr="00EF02AB">
        <w:trPr>
          <w:trHeight w:val="1079"/>
        </w:trPr>
        <w:tc>
          <w:tcPr>
            <w:tcW w:w="5459" w:type="dxa"/>
            <w:gridSpan w:val="2"/>
            <w:vAlign w:val="center"/>
          </w:tcPr>
          <w:p w14:paraId="57D25A85"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3BE77CB4" w14:textId="77777777" w:rsidR="001C5702" w:rsidRPr="00397153" w:rsidRDefault="001C5702" w:rsidP="00C22883">
            <w:pPr>
              <w:spacing w:line="276" w:lineRule="auto"/>
              <w:outlineLvl w:val="0"/>
              <w:rPr>
                <w:rFonts w:ascii="Arial" w:hAnsi="Arial" w:cs="Arial"/>
                <w:b/>
                <w:sz w:val="24"/>
                <w:szCs w:val="24"/>
              </w:rPr>
            </w:pPr>
          </w:p>
          <w:p w14:paraId="3AA7DDCF" w14:textId="77777777" w:rsidR="001C5702" w:rsidRPr="00397153" w:rsidRDefault="001C5702" w:rsidP="00C22883">
            <w:pPr>
              <w:spacing w:line="276" w:lineRule="auto"/>
              <w:outlineLvl w:val="0"/>
              <w:rPr>
                <w:rFonts w:ascii="Arial" w:hAnsi="Arial" w:cs="Arial"/>
                <w:b/>
                <w:i/>
                <w:sz w:val="24"/>
                <w:szCs w:val="24"/>
              </w:rPr>
            </w:pPr>
          </w:p>
        </w:tc>
        <w:tc>
          <w:tcPr>
            <w:tcW w:w="5228" w:type="dxa"/>
            <w:vAlign w:val="center"/>
          </w:tcPr>
          <w:p w14:paraId="54F50E90" w14:textId="77777777" w:rsidR="001C5702" w:rsidRPr="00397153" w:rsidRDefault="00690946" w:rsidP="00C22883">
            <w:pPr>
              <w:pStyle w:val="Default"/>
              <w:spacing w:line="276" w:lineRule="auto"/>
              <w:outlineLvl w:val="0"/>
              <w:rPr>
                <w:b/>
              </w:rPr>
            </w:pPr>
            <w:r w:rsidRPr="00397153">
              <w:rPr>
                <w:b/>
              </w:rPr>
              <w:t>Place an “x” on the visual analog scale</w:t>
            </w:r>
          </w:p>
          <w:p w14:paraId="583C8546"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24D1BBE7"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6795E25E" w14:textId="77777777" w:rsidR="001C5702" w:rsidRPr="00397153" w:rsidRDefault="001C5702" w:rsidP="00642A76">
      <w:pPr>
        <w:pStyle w:val="PlainText"/>
        <w:rPr>
          <w:rFonts w:ascii="Arial" w:hAnsi="Arial" w:cs="Arial"/>
          <w:b/>
          <w:sz w:val="24"/>
          <w:szCs w:val="24"/>
          <w:u w:val="single"/>
        </w:rPr>
      </w:pPr>
    </w:p>
    <w:p w14:paraId="7C1A2F73" w14:textId="59F72CC0" w:rsidR="001C5702" w:rsidRDefault="001C5702" w:rsidP="001C5702">
      <w:pPr>
        <w:outlineLvl w:val="0"/>
        <w:rPr>
          <w:rFonts w:ascii="Arial" w:hAnsi="Arial" w:cs="Arial"/>
          <w:b/>
          <w:i/>
          <w:sz w:val="24"/>
          <w:szCs w:val="24"/>
        </w:rPr>
      </w:pPr>
    </w:p>
    <w:p w14:paraId="7A7CAE8B" w14:textId="77777777" w:rsidR="00EF02AB" w:rsidRPr="00397153" w:rsidRDefault="00EF02AB" w:rsidP="001C5702">
      <w:pPr>
        <w:outlineLvl w:val="0"/>
        <w:rPr>
          <w:rFonts w:ascii="Arial" w:hAnsi="Arial" w:cs="Arial"/>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3780"/>
        <w:gridCol w:w="4315"/>
      </w:tblGrid>
      <w:tr w:rsidR="001C5702" w:rsidRPr="001C5702" w14:paraId="45EFFF00" w14:textId="77777777" w:rsidTr="00EF02AB">
        <w:trPr>
          <w:trHeight w:val="1142"/>
        </w:trPr>
        <w:tc>
          <w:tcPr>
            <w:tcW w:w="10682" w:type="dxa"/>
            <w:gridSpan w:val="3"/>
            <w:vAlign w:val="center"/>
          </w:tcPr>
          <w:p w14:paraId="139B3FEC" w14:textId="12C593AA" w:rsidR="001C5702" w:rsidRPr="00397153" w:rsidRDefault="00690946" w:rsidP="00C22883">
            <w:pPr>
              <w:tabs>
                <w:tab w:val="left" w:pos="372"/>
              </w:tabs>
              <w:ind w:left="2502" w:hanging="2502"/>
              <w:rPr>
                <w:rFonts w:ascii="Arial" w:hAnsi="Arial" w:cs="Arial"/>
                <w:sz w:val="24"/>
                <w:szCs w:val="24"/>
              </w:rPr>
            </w:pPr>
            <w:r w:rsidRPr="00397153">
              <w:rPr>
                <w:rFonts w:ascii="Arial" w:hAnsi="Arial" w:cs="Arial"/>
                <w:b/>
                <w:sz w:val="24"/>
                <w:szCs w:val="24"/>
              </w:rPr>
              <w:lastRenderedPageBreak/>
              <w:t>9.</w:t>
            </w:r>
            <w:r w:rsidRPr="00397153">
              <w:rPr>
                <w:rFonts w:ascii="Arial" w:hAnsi="Arial" w:cs="Arial"/>
                <w:b/>
                <w:sz w:val="24"/>
                <w:szCs w:val="24"/>
              </w:rPr>
              <w:tab/>
            </w:r>
            <w:r w:rsidRPr="00397153">
              <w:rPr>
                <w:rFonts w:ascii="Arial" w:hAnsi="Arial" w:cs="Arial"/>
                <w:b/>
                <w:sz w:val="24"/>
                <w:szCs w:val="24"/>
                <w:u w:val="single"/>
              </w:rPr>
              <w:t>Stress Management</w:t>
            </w:r>
            <w:proofErr w:type="gramStart"/>
            <w:r w:rsidRPr="00397153">
              <w:rPr>
                <w:rFonts w:ascii="Arial" w:hAnsi="Arial" w:cs="Arial"/>
                <w:sz w:val="24"/>
                <w:szCs w:val="24"/>
              </w:rPr>
              <w:t xml:space="preserve">: </w:t>
            </w:r>
            <w:r w:rsidRPr="00397153">
              <w:rPr>
                <w:rFonts w:ascii="Arial" w:hAnsi="Arial" w:cs="Arial"/>
                <w:sz w:val="24"/>
                <w:szCs w:val="24"/>
              </w:rPr>
              <w:tab/>
              <w:t>The</w:t>
            </w:r>
            <w:proofErr w:type="gramEnd"/>
            <w:r w:rsidRPr="00397153">
              <w:rPr>
                <w:rFonts w:ascii="Arial" w:hAnsi="Arial" w:cs="Arial"/>
                <w:sz w:val="24"/>
                <w:szCs w:val="24"/>
              </w:rPr>
              <w:t xml:space="preserve"> ability to identify sources of stress and to develop and implement</w:t>
            </w:r>
            <w:r w:rsidR="00EF02AB">
              <w:rPr>
                <w:rFonts w:ascii="Arial" w:hAnsi="Arial" w:cs="Arial"/>
                <w:sz w:val="24"/>
                <w:szCs w:val="24"/>
              </w:rPr>
              <w:t xml:space="preserve"> </w:t>
            </w:r>
            <w:r w:rsidRPr="00397153">
              <w:rPr>
                <w:rFonts w:ascii="Arial" w:hAnsi="Arial" w:cs="Arial"/>
                <w:sz w:val="24"/>
                <w:szCs w:val="24"/>
              </w:rPr>
              <w:t xml:space="preserve">effective coping behaviors; this applies </w:t>
            </w:r>
            <w:r w:rsidR="00EF02AB">
              <w:rPr>
                <w:rFonts w:ascii="Arial" w:hAnsi="Arial" w:cs="Arial"/>
                <w:sz w:val="24"/>
                <w:szCs w:val="24"/>
              </w:rPr>
              <w:t>to</w:t>
            </w:r>
            <w:r w:rsidRPr="00397153">
              <w:rPr>
                <w:rFonts w:ascii="Arial" w:hAnsi="Arial" w:cs="Arial"/>
                <w:sz w:val="24"/>
                <w:szCs w:val="24"/>
              </w:rPr>
              <w:t xml:space="preserve"> interactions for: self, patient/clients and their families, members of the healthcare team and in work/life scenarios.  </w:t>
            </w:r>
          </w:p>
        </w:tc>
      </w:tr>
      <w:tr w:rsidR="001C5702" w:rsidRPr="001C5702" w14:paraId="25BDA781" w14:textId="77777777" w:rsidTr="00EF02AB">
        <w:trPr>
          <w:trHeight w:val="3473"/>
        </w:trPr>
        <w:tc>
          <w:tcPr>
            <w:tcW w:w="2587" w:type="dxa"/>
          </w:tcPr>
          <w:p w14:paraId="23167AA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306CB987" w14:textId="77777777" w:rsidR="001C5702" w:rsidRPr="00397153" w:rsidRDefault="00690946" w:rsidP="00C22883">
            <w:pPr>
              <w:rPr>
                <w:rFonts w:ascii="Arial" w:hAnsi="Arial" w:cs="Arial"/>
                <w:sz w:val="24"/>
                <w:szCs w:val="24"/>
              </w:rPr>
            </w:pPr>
            <w:r w:rsidRPr="00397153">
              <w:rPr>
                <w:rFonts w:ascii="Arial" w:hAnsi="Arial" w:cs="Arial"/>
                <w:sz w:val="24"/>
                <w:szCs w:val="24"/>
              </w:rPr>
              <w:t>Recognizes own stressors; Recognizes distress or problems in others; Seeks assistance as needed; Maintains professional demeanor in all situations</w:t>
            </w:r>
          </w:p>
        </w:tc>
        <w:tc>
          <w:tcPr>
            <w:tcW w:w="3780" w:type="dxa"/>
          </w:tcPr>
          <w:p w14:paraId="56164DDA"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30B58DEC" w14:textId="77777777" w:rsidR="001C5702" w:rsidRPr="00397153" w:rsidRDefault="00690946" w:rsidP="00C22883">
            <w:pPr>
              <w:rPr>
                <w:rFonts w:ascii="Arial" w:hAnsi="Arial" w:cs="Arial"/>
                <w:sz w:val="24"/>
                <w:szCs w:val="24"/>
              </w:rPr>
            </w:pPr>
            <w:r w:rsidRPr="00397153">
              <w:rPr>
                <w:rFonts w:ascii="Arial" w:hAnsi="Arial" w:cs="Arial"/>
                <w:sz w:val="24"/>
                <w:szCs w:val="24"/>
              </w:rPr>
              <w:t>Actively employs stress management techniques; Reconciles inconsistencies in the educational process; Maintains balance between professional and personal life; Accepts constructive feedback and clarifies expectations; Establishes outlets to cope with stressors</w:t>
            </w:r>
          </w:p>
        </w:tc>
        <w:tc>
          <w:tcPr>
            <w:tcW w:w="4315" w:type="dxa"/>
          </w:tcPr>
          <w:p w14:paraId="40125586" w14:textId="77777777" w:rsidR="001C5702" w:rsidRPr="00397153" w:rsidRDefault="00690946" w:rsidP="00C22883">
            <w:pPr>
              <w:pStyle w:val="Default"/>
              <w:spacing w:line="276" w:lineRule="auto"/>
              <w:outlineLvl w:val="0"/>
            </w:pPr>
            <w:r w:rsidRPr="00397153">
              <w:rPr>
                <w:b/>
                <w:i/>
              </w:rPr>
              <w:t>Entry Level:</w:t>
            </w:r>
          </w:p>
          <w:p w14:paraId="05082D47" w14:textId="372C990D" w:rsidR="001C5702" w:rsidRPr="00397153" w:rsidRDefault="00690946" w:rsidP="00C22883">
            <w:pPr>
              <w:rPr>
                <w:rFonts w:ascii="Arial" w:hAnsi="Arial" w:cs="Arial"/>
                <w:sz w:val="24"/>
                <w:szCs w:val="24"/>
              </w:rPr>
            </w:pPr>
            <w:r w:rsidRPr="00397153">
              <w:rPr>
                <w:rFonts w:ascii="Arial" w:hAnsi="Arial" w:cs="Arial"/>
                <w:sz w:val="24"/>
                <w:szCs w:val="24"/>
              </w:rPr>
              <w:t>Demonstrates appropriate affective responses in all situations; Responds calmly to urgent situations with reflection and debriefing as needed; Prioritizes multiple commitments;</w:t>
            </w:r>
            <w:r w:rsidR="00EF02AB">
              <w:rPr>
                <w:rFonts w:ascii="Arial" w:hAnsi="Arial" w:cs="Arial"/>
                <w:sz w:val="24"/>
                <w:szCs w:val="24"/>
              </w:rPr>
              <w:t xml:space="preserve"> </w:t>
            </w:r>
            <w:r w:rsidRPr="00397153">
              <w:rPr>
                <w:rFonts w:ascii="Arial" w:hAnsi="Arial" w:cs="Arial"/>
                <w:sz w:val="24"/>
                <w:szCs w:val="24"/>
              </w:rPr>
              <w:t xml:space="preserve">Reconciles inconsistencies within professional, </w:t>
            </w:r>
            <w:r w:rsidR="00EF02AB" w:rsidRPr="00397153">
              <w:rPr>
                <w:rFonts w:ascii="Arial" w:hAnsi="Arial" w:cs="Arial"/>
                <w:sz w:val="24"/>
                <w:szCs w:val="24"/>
              </w:rPr>
              <w:t>personal,</w:t>
            </w:r>
            <w:r w:rsidRPr="00397153">
              <w:rPr>
                <w:rFonts w:ascii="Arial" w:hAnsi="Arial" w:cs="Arial"/>
                <w:sz w:val="24"/>
                <w:szCs w:val="24"/>
              </w:rPr>
              <w:t xml:space="preserve"> and work/life environments;</w:t>
            </w:r>
            <w:r w:rsidR="00EF02AB">
              <w:rPr>
                <w:rFonts w:ascii="Arial" w:hAnsi="Arial" w:cs="Arial"/>
                <w:sz w:val="24"/>
                <w:szCs w:val="24"/>
              </w:rPr>
              <w:t xml:space="preserve"> </w:t>
            </w:r>
            <w:r w:rsidRPr="00397153">
              <w:rPr>
                <w:rFonts w:ascii="Arial" w:hAnsi="Arial" w:cs="Arial"/>
                <w:sz w:val="24"/>
                <w:szCs w:val="24"/>
              </w:rPr>
              <w:t>Demonstrates ability to defuse potential stressors with self and others</w:t>
            </w:r>
          </w:p>
        </w:tc>
      </w:tr>
      <w:tr w:rsidR="001C5702" w:rsidRPr="001C5702" w14:paraId="60873644" w14:textId="77777777" w:rsidTr="00EF02AB">
        <w:trPr>
          <w:trHeight w:val="1079"/>
        </w:trPr>
        <w:tc>
          <w:tcPr>
            <w:tcW w:w="6367" w:type="dxa"/>
            <w:gridSpan w:val="2"/>
            <w:vAlign w:val="center"/>
          </w:tcPr>
          <w:p w14:paraId="77CFC7DE"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79337ED7" w14:textId="77777777" w:rsidR="001C5702" w:rsidRPr="00397153" w:rsidRDefault="001C5702" w:rsidP="00C22883">
            <w:pPr>
              <w:spacing w:line="276" w:lineRule="auto"/>
              <w:outlineLvl w:val="0"/>
              <w:rPr>
                <w:rFonts w:ascii="Arial" w:hAnsi="Arial" w:cs="Arial"/>
                <w:b/>
                <w:sz w:val="24"/>
                <w:szCs w:val="24"/>
              </w:rPr>
            </w:pPr>
          </w:p>
          <w:p w14:paraId="4795ED39" w14:textId="77777777" w:rsidR="001C5702" w:rsidRPr="00397153" w:rsidRDefault="001C5702" w:rsidP="00C22883">
            <w:pPr>
              <w:spacing w:line="276" w:lineRule="auto"/>
              <w:outlineLvl w:val="0"/>
              <w:rPr>
                <w:rFonts w:ascii="Arial" w:hAnsi="Arial" w:cs="Arial"/>
                <w:b/>
                <w:i/>
                <w:sz w:val="24"/>
                <w:szCs w:val="24"/>
              </w:rPr>
            </w:pPr>
          </w:p>
        </w:tc>
        <w:tc>
          <w:tcPr>
            <w:tcW w:w="4315" w:type="dxa"/>
            <w:vAlign w:val="center"/>
          </w:tcPr>
          <w:p w14:paraId="5DBA8BEE" w14:textId="77777777" w:rsidR="001C5702" w:rsidRPr="00397153" w:rsidRDefault="00690946" w:rsidP="00C22883">
            <w:pPr>
              <w:pStyle w:val="Default"/>
              <w:spacing w:line="276" w:lineRule="auto"/>
              <w:outlineLvl w:val="0"/>
              <w:rPr>
                <w:b/>
              </w:rPr>
            </w:pPr>
            <w:r w:rsidRPr="00397153">
              <w:rPr>
                <w:b/>
              </w:rPr>
              <w:t>Place an “x” on the visual analog scale</w:t>
            </w:r>
          </w:p>
          <w:p w14:paraId="58971CB3"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834E6CE"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450F2DA7" w14:textId="77777777" w:rsidR="001C5702" w:rsidRPr="00397153" w:rsidRDefault="001C5702" w:rsidP="00642A76">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0"/>
        <w:gridCol w:w="3849"/>
        <w:gridCol w:w="3783"/>
      </w:tblGrid>
      <w:tr w:rsidR="001C5702" w:rsidRPr="001C5702" w14:paraId="14BC5F21" w14:textId="77777777" w:rsidTr="00EF02AB">
        <w:trPr>
          <w:trHeight w:val="845"/>
        </w:trPr>
        <w:tc>
          <w:tcPr>
            <w:tcW w:w="10682" w:type="dxa"/>
            <w:gridSpan w:val="3"/>
            <w:vAlign w:val="center"/>
          </w:tcPr>
          <w:p w14:paraId="72572892" w14:textId="37B9ED7E" w:rsidR="001C5702" w:rsidRPr="00397153" w:rsidRDefault="00690946" w:rsidP="00C22883">
            <w:pPr>
              <w:tabs>
                <w:tab w:val="left" w:pos="357"/>
              </w:tabs>
              <w:ind w:left="2862" w:hanging="2880"/>
              <w:rPr>
                <w:rFonts w:ascii="Arial" w:hAnsi="Arial" w:cs="Arial"/>
                <w:b/>
                <w:sz w:val="24"/>
                <w:szCs w:val="24"/>
              </w:rPr>
            </w:pPr>
            <w:r w:rsidRPr="00397153">
              <w:rPr>
                <w:rFonts w:ascii="Arial" w:hAnsi="Arial" w:cs="Arial"/>
                <w:b/>
                <w:sz w:val="24"/>
                <w:szCs w:val="24"/>
              </w:rPr>
              <w:t>10.</w:t>
            </w:r>
            <w:r w:rsidRPr="00397153">
              <w:rPr>
                <w:rFonts w:ascii="Arial" w:hAnsi="Arial" w:cs="Arial"/>
                <w:b/>
                <w:sz w:val="24"/>
                <w:szCs w:val="24"/>
              </w:rPr>
              <w:tab/>
            </w:r>
            <w:r w:rsidRPr="00397153">
              <w:rPr>
                <w:rFonts w:ascii="Arial" w:hAnsi="Arial" w:cs="Arial"/>
                <w:b/>
                <w:sz w:val="24"/>
                <w:szCs w:val="24"/>
                <w:u w:val="single"/>
              </w:rPr>
              <w:t>Commitment to Learning</w:t>
            </w:r>
            <w:r w:rsidRPr="00397153">
              <w:rPr>
                <w:rFonts w:ascii="Arial" w:hAnsi="Arial" w:cs="Arial"/>
                <w:sz w:val="24"/>
                <w:szCs w:val="24"/>
              </w:rPr>
              <w:t>:</w:t>
            </w:r>
            <w:r w:rsidRPr="00397153">
              <w:rPr>
                <w:rFonts w:ascii="Arial" w:hAnsi="Arial" w:cs="Arial"/>
                <w:sz w:val="24"/>
                <w:szCs w:val="24"/>
              </w:rPr>
              <w:tab/>
              <w:t xml:space="preserve">The ability to </w:t>
            </w:r>
            <w:r w:rsidR="00F46041" w:rsidRPr="00690946">
              <w:rPr>
                <w:rFonts w:ascii="Arial" w:hAnsi="Arial" w:cs="Arial"/>
                <w:sz w:val="24"/>
                <w:szCs w:val="24"/>
              </w:rPr>
              <w:t>self-direct</w:t>
            </w:r>
            <w:r w:rsidRPr="00397153">
              <w:rPr>
                <w:rFonts w:ascii="Arial" w:hAnsi="Arial" w:cs="Arial"/>
                <w:sz w:val="24"/>
                <w:szCs w:val="24"/>
              </w:rPr>
              <w:t xml:space="preserve"> learning to include the identification of needs and sources of learning; and to continually seek and apply new knowledge, behaviors, and skills. </w:t>
            </w:r>
          </w:p>
        </w:tc>
      </w:tr>
      <w:tr w:rsidR="001C5702" w:rsidRPr="001C5702" w14:paraId="6B3504CA" w14:textId="77777777" w:rsidTr="00EF02AB">
        <w:tc>
          <w:tcPr>
            <w:tcW w:w="3127" w:type="dxa"/>
          </w:tcPr>
          <w:p w14:paraId="199A32A8"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58EF6E70" w14:textId="4F70881D" w:rsidR="001C5702" w:rsidRPr="00397153" w:rsidRDefault="00690946" w:rsidP="00C22883">
            <w:pPr>
              <w:rPr>
                <w:rFonts w:ascii="Arial" w:hAnsi="Arial" w:cs="Arial"/>
                <w:sz w:val="24"/>
                <w:szCs w:val="24"/>
              </w:rPr>
            </w:pPr>
            <w:r w:rsidRPr="00EF02AB">
              <w:rPr>
                <w:rFonts w:ascii="Arial" w:hAnsi="Arial" w:cs="Arial"/>
              </w:rPr>
              <w:t>Prioritizes information needs; Analyzes and subdivides large questions into components;</w:t>
            </w:r>
            <w:r w:rsidR="00EF02AB" w:rsidRPr="00EF02AB">
              <w:rPr>
                <w:rFonts w:ascii="Arial" w:hAnsi="Arial" w:cs="Arial"/>
              </w:rPr>
              <w:t xml:space="preserve"> </w:t>
            </w:r>
            <w:r w:rsidRPr="00EF02AB">
              <w:rPr>
                <w:rFonts w:ascii="Arial" w:hAnsi="Arial" w:cs="Arial"/>
              </w:rPr>
              <w:t>Identifies own learning needs based on previous experiences; Welcomes and/or seeks new learning opportunities; Seeks out professional literature; Plans and presents an in-service, research or cases studies</w:t>
            </w:r>
          </w:p>
        </w:tc>
        <w:tc>
          <w:tcPr>
            <w:tcW w:w="3960" w:type="dxa"/>
          </w:tcPr>
          <w:p w14:paraId="746C997F"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0549A30A" w14:textId="77777777" w:rsidR="001C5702" w:rsidRPr="00397153" w:rsidRDefault="00690946" w:rsidP="00C22883">
            <w:pPr>
              <w:rPr>
                <w:rFonts w:ascii="Arial" w:hAnsi="Arial" w:cs="Arial"/>
                <w:sz w:val="24"/>
                <w:szCs w:val="24"/>
              </w:rPr>
            </w:pPr>
            <w:r w:rsidRPr="00EF02AB">
              <w:rPr>
                <w:rFonts w:ascii="Arial" w:hAnsi="Arial" w:cs="Arial"/>
              </w:rPr>
              <w:t>Researches and studies areas where own knowledge base is lacking in order to augment learning and practice; Applies new information and re-evaluates performance; Accepts that there may be more than one answer to a problem; Recognizes the need to and is able to verify solutions to problems; Reads articles critically and understands limits of application to professional practice</w:t>
            </w:r>
          </w:p>
        </w:tc>
        <w:tc>
          <w:tcPr>
            <w:tcW w:w="3595" w:type="dxa"/>
          </w:tcPr>
          <w:p w14:paraId="75005A85" w14:textId="77777777" w:rsidR="001C5702" w:rsidRPr="00397153" w:rsidRDefault="00690946" w:rsidP="00C22883">
            <w:pPr>
              <w:pStyle w:val="Default"/>
              <w:spacing w:line="276" w:lineRule="auto"/>
              <w:outlineLvl w:val="0"/>
            </w:pPr>
            <w:r w:rsidRPr="00397153">
              <w:rPr>
                <w:b/>
                <w:i/>
              </w:rPr>
              <w:t>Entry Level:</w:t>
            </w:r>
          </w:p>
          <w:p w14:paraId="3BBA0A97" w14:textId="54A1F752" w:rsidR="001C5702" w:rsidRPr="00397153" w:rsidRDefault="00690946" w:rsidP="00C22883">
            <w:pPr>
              <w:rPr>
                <w:rFonts w:ascii="Arial" w:hAnsi="Arial" w:cs="Arial"/>
                <w:sz w:val="24"/>
                <w:szCs w:val="24"/>
              </w:rPr>
            </w:pPr>
            <w:r w:rsidRPr="00EF02AB">
              <w:rPr>
                <w:rFonts w:ascii="Arial" w:hAnsi="Arial" w:cs="Arial"/>
              </w:rPr>
              <w:t>Respectfully questions conventional wisdom;</w:t>
            </w:r>
            <w:r w:rsidR="00EF02AB" w:rsidRPr="00EF02AB">
              <w:rPr>
                <w:rFonts w:ascii="Arial" w:hAnsi="Arial" w:cs="Arial"/>
              </w:rPr>
              <w:t xml:space="preserve"> </w:t>
            </w:r>
            <w:r w:rsidRPr="00EF02AB">
              <w:rPr>
                <w:rFonts w:ascii="Arial" w:hAnsi="Arial" w:cs="Arial"/>
              </w:rPr>
              <w:t>Formulates and re-evaluates position based on available evidence; Demonstrates confidence in sharing new knowledge with all staff levels;</w:t>
            </w:r>
            <w:r w:rsidR="00EF02AB" w:rsidRPr="00EF02AB">
              <w:rPr>
                <w:rFonts w:ascii="Arial" w:hAnsi="Arial" w:cs="Arial"/>
              </w:rPr>
              <w:t xml:space="preserve"> </w:t>
            </w:r>
            <w:r w:rsidRPr="00EF02AB">
              <w:rPr>
                <w:rFonts w:ascii="Arial" w:hAnsi="Arial" w:cs="Arial"/>
              </w:rPr>
              <w:t xml:space="preserve">Modifies programs and treatments based on </w:t>
            </w:r>
            <w:proofErr w:type="gramStart"/>
            <w:r w:rsidRPr="00EF02AB">
              <w:rPr>
                <w:rFonts w:ascii="Arial" w:hAnsi="Arial" w:cs="Arial"/>
              </w:rPr>
              <w:t>newly-learned</w:t>
            </w:r>
            <w:proofErr w:type="gramEnd"/>
            <w:r w:rsidRPr="00EF02AB">
              <w:rPr>
                <w:rFonts w:ascii="Arial" w:hAnsi="Arial" w:cs="Arial"/>
              </w:rPr>
              <w:t xml:space="preserve"> skills and considerations;</w:t>
            </w:r>
            <w:r w:rsidR="00EF02AB" w:rsidRPr="00EF02AB">
              <w:rPr>
                <w:rFonts w:ascii="Arial" w:hAnsi="Arial" w:cs="Arial"/>
              </w:rPr>
              <w:t xml:space="preserve"> </w:t>
            </w:r>
            <w:r w:rsidRPr="00EF02AB">
              <w:rPr>
                <w:rFonts w:ascii="Arial" w:hAnsi="Arial" w:cs="Arial"/>
              </w:rPr>
              <w:t xml:space="preserve">Consults with other health professionals and physical therapists for treatment ideas </w:t>
            </w:r>
          </w:p>
        </w:tc>
      </w:tr>
      <w:tr w:rsidR="001C5702" w:rsidRPr="001C5702" w14:paraId="2AA515D1" w14:textId="77777777" w:rsidTr="00EF02AB">
        <w:trPr>
          <w:trHeight w:val="1079"/>
        </w:trPr>
        <w:tc>
          <w:tcPr>
            <w:tcW w:w="7087" w:type="dxa"/>
            <w:gridSpan w:val="2"/>
            <w:vAlign w:val="center"/>
          </w:tcPr>
          <w:p w14:paraId="6C05B397"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31C78B96" w14:textId="77777777" w:rsidR="001C5702" w:rsidRPr="00397153" w:rsidRDefault="001C5702" w:rsidP="00C22883">
            <w:pPr>
              <w:spacing w:line="276" w:lineRule="auto"/>
              <w:outlineLvl w:val="0"/>
              <w:rPr>
                <w:rFonts w:ascii="Arial" w:hAnsi="Arial" w:cs="Arial"/>
                <w:b/>
                <w:sz w:val="24"/>
                <w:szCs w:val="24"/>
              </w:rPr>
            </w:pPr>
          </w:p>
          <w:p w14:paraId="4F42CA57" w14:textId="77777777" w:rsidR="001C5702" w:rsidRPr="00397153" w:rsidRDefault="001C5702" w:rsidP="00C22883">
            <w:pPr>
              <w:spacing w:line="276" w:lineRule="auto"/>
              <w:outlineLvl w:val="0"/>
              <w:rPr>
                <w:rFonts w:ascii="Arial" w:hAnsi="Arial" w:cs="Arial"/>
                <w:b/>
                <w:i/>
                <w:sz w:val="24"/>
                <w:szCs w:val="24"/>
              </w:rPr>
            </w:pPr>
          </w:p>
        </w:tc>
        <w:tc>
          <w:tcPr>
            <w:tcW w:w="3595" w:type="dxa"/>
            <w:vAlign w:val="center"/>
          </w:tcPr>
          <w:p w14:paraId="50594512" w14:textId="77777777" w:rsidR="001C5702" w:rsidRPr="00397153" w:rsidRDefault="00690946" w:rsidP="00C22883">
            <w:pPr>
              <w:pStyle w:val="Default"/>
              <w:spacing w:line="276" w:lineRule="auto"/>
              <w:outlineLvl w:val="0"/>
              <w:rPr>
                <w:b/>
              </w:rPr>
            </w:pPr>
            <w:r w:rsidRPr="00397153">
              <w:rPr>
                <w:b/>
              </w:rPr>
              <w:t>Place an “x” on the visual analog scale</w:t>
            </w:r>
          </w:p>
          <w:p w14:paraId="0BBB98BC"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6DF2BEE"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11C9AF9C" w14:textId="703FD9E3" w:rsidR="001C5702" w:rsidRPr="00397153" w:rsidRDefault="001C5702" w:rsidP="001C5702">
      <w:pPr>
        <w:outlineLvl w:val="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1C5702" w:rsidRPr="00533FF7" w14:paraId="41992421" w14:textId="77777777">
        <w:trPr>
          <w:trHeight w:val="3923"/>
        </w:trPr>
        <w:tc>
          <w:tcPr>
            <w:tcW w:w="13176" w:type="dxa"/>
          </w:tcPr>
          <w:p w14:paraId="0162AD25" w14:textId="77777777" w:rsidR="001C5702" w:rsidRPr="00533FF7" w:rsidRDefault="001C5702" w:rsidP="00C22883">
            <w:pPr>
              <w:outlineLvl w:val="0"/>
              <w:rPr>
                <w:b/>
                <w:sz w:val="24"/>
                <w:szCs w:val="24"/>
              </w:rPr>
            </w:pPr>
            <w:r w:rsidRPr="00533FF7">
              <w:rPr>
                <w:b/>
                <w:sz w:val="24"/>
                <w:szCs w:val="24"/>
              </w:rPr>
              <w:t>Based on my Professional Behaviors Assessment, I am setting the following Goals:</w:t>
            </w:r>
          </w:p>
        </w:tc>
      </w:tr>
      <w:tr w:rsidR="001C5702" w:rsidRPr="00533FF7" w14:paraId="03DB4B08" w14:textId="77777777">
        <w:trPr>
          <w:trHeight w:val="3917"/>
        </w:trPr>
        <w:tc>
          <w:tcPr>
            <w:tcW w:w="13176" w:type="dxa"/>
          </w:tcPr>
          <w:p w14:paraId="2B0BEEF7" w14:textId="77777777" w:rsidR="001C5702" w:rsidRPr="00533FF7" w:rsidRDefault="001C5702" w:rsidP="00C22883">
            <w:pPr>
              <w:outlineLvl w:val="0"/>
              <w:rPr>
                <w:b/>
                <w:sz w:val="24"/>
                <w:szCs w:val="24"/>
              </w:rPr>
            </w:pPr>
            <w:r w:rsidRPr="00533FF7">
              <w:rPr>
                <w:b/>
                <w:sz w:val="24"/>
                <w:szCs w:val="24"/>
              </w:rPr>
              <w:t>To accomplish these goals, I will take the following specific actions:</w:t>
            </w:r>
          </w:p>
        </w:tc>
      </w:tr>
    </w:tbl>
    <w:p w14:paraId="0EDA2875" w14:textId="77777777" w:rsidR="001C5702" w:rsidRDefault="001C5702" w:rsidP="001C5702">
      <w:pPr>
        <w:outlineLvl w:val="0"/>
        <w:rPr>
          <w:b/>
          <w:sz w:val="24"/>
          <w:szCs w:val="24"/>
          <w:u w:val="single"/>
        </w:rPr>
      </w:pPr>
    </w:p>
    <w:p w14:paraId="624ECCF8" w14:textId="77777777" w:rsidR="001C5702" w:rsidRDefault="001C5702" w:rsidP="001C5702">
      <w:pPr>
        <w:outlineLvl w:val="0"/>
        <w:rPr>
          <w:b/>
          <w:sz w:val="24"/>
          <w:szCs w:val="24"/>
          <w:u w:val="single"/>
        </w:rPr>
      </w:pPr>
    </w:p>
    <w:p w14:paraId="041A3657" w14:textId="77777777" w:rsidR="001C5702" w:rsidRDefault="001C5702" w:rsidP="001C5702">
      <w:pPr>
        <w:outlineLvl w:val="0"/>
        <w:rPr>
          <w:b/>
          <w:sz w:val="24"/>
          <w:szCs w:val="24"/>
          <w:u w:val="single"/>
        </w:rPr>
      </w:pPr>
    </w:p>
    <w:p w14:paraId="7CA35ED3" w14:textId="77777777" w:rsidR="001C5702" w:rsidRPr="00397153" w:rsidRDefault="001C5702" w:rsidP="001C5702">
      <w:pPr>
        <w:outlineLvl w:val="0"/>
        <w:rPr>
          <w:rFonts w:ascii="Arial" w:hAnsi="Arial" w:cs="Arial"/>
          <w:b/>
          <w:sz w:val="24"/>
          <w:szCs w:val="24"/>
          <w:u w:val="single"/>
        </w:rPr>
      </w:pPr>
    </w:p>
    <w:p w14:paraId="2279BFD6" w14:textId="385462D2" w:rsidR="001C5702" w:rsidRPr="00397153" w:rsidRDefault="001C5702" w:rsidP="00397153">
      <w:pPr>
        <w:rPr>
          <w:rFonts w:ascii="Arial" w:hAnsi="Arial" w:cs="Arial"/>
          <w:sz w:val="24"/>
          <w:szCs w:val="24"/>
        </w:rPr>
      </w:pPr>
      <w:r w:rsidRPr="00397153">
        <w:rPr>
          <w:rFonts w:ascii="Arial" w:hAnsi="Arial" w:cs="Arial"/>
          <w:sz w:val="24"/>
          <w:szCs w:val="24"/>
        </w:rPr>
        <w:t>Student Signature: _______________</w:t>
      </w:r>
      <w:r w:rsidR="0097014C">
        <w:rPr>
          <w:rFonts w:ascii="Arial" w:hAnsi="Arial" w:cs="Arial"/>
          <w:sz w:val="24"/>
          <w:szCs w:val="24"/>
        </w:rPr>
        <w:t>____________</w:t>
      </w:r>
      <w:r w:rsidR="0097014C" w:rsidRPr="00397153">
        <w:rPr>
          <w:rFonts w:ascii="Arial" w:hAnsi="Arial" w:cs="Arial"/>
          <w:sz w:val="24"/>
          <w:szCs w:val="24"/>
        </w:rPr>
        <w:t xml:space="preserve">______ </w:t>
      </w:r>
      <w:r w:rsidRPr="00397153">
        <w:rPr>
          <w:rFonts w:ascii="Arial" w:hAnsi="Arial" w:cs="Arial"/>
          <w:sz w:val="24"/>
          <w:szCs w:val="24"/>
        </w:rPr>
        <w:t>Date: ________________</w:t>
      </w:r>
    </w:p>
    <w:p w14:paraId="33C13FE5" w14:textId="5691993E" w:rsidR="00A93EC9" w:rsidRDefault="001C5702" w:rsidP="0097014C">
      <w:pPr>
        <w:rPr>
          <w:rFonts w:ascii="Arial" w:hAnsi="Arial" w:cs="Arial"/>
          <w:sz w:val="24"/>
          <w:szCs w:val="24"/>
        </w:rPr>
      </w:pPr>
      <w:r w:rsidRPr="00397153">
        <w:rPr>
          <w:rFonts w:ascii="Arial" w:hAnsi="Arial" w:cs="Arial"/>
          <w:sz w:val="24"/>
          <w:szCs w:val="24"/>
        </w:rPr>
        <w:t>Faculty Signature: _______________</w:t>
      </w:r>
      <w:r w:rsidR="0097014C">
        <w:rPr>
          <w:rFonts w:ascii="Arial" w:hAnsi="Arial" w:cs="Arial"/>
          <w:sz w:val="24"/>
          <w:szCs w:val="24"/>
        </w:rPr>
        <w:t>_____________</w:t>
      </w:r>
      <w:r w:rsidR="0097014C" w:rsidRPr="00397153">
        <w:rPr>
          <w:rFonts w:ascii="Arial" w:hAnsi="Arial" w:cs="Arial"/>
          <w:sz w:val="24"/>
          <w:szCs w:val="24"/>
        </w:rPr>
        <w:t>_____</w:t>
      </w:r>
      <w:r w:rsidR="0097014C" w:rsidRPr="00397153">
        <w:rPr>
          <w:rFonts w:ascii="Arial" w:hAnsi="Arial" w:cs="Arial"/>
          <w:sz w:val="24"/>
          <w:szCs w:val="24"/>
        </w:rPr>
        <w:tab/>
        <w:t xml:space="preserve"> </w:t>
      </w:r>
      <w:r w:rsidRPr="00397153">
        <w:rPr>
          <w:rFonts w:ascii="Arial" w:hAnsi="Arial" w:cs="Arial"/>
          <w:sz w:val="24"/>
          <w:szCs w:val="24"/>
        </w:rPr>
        <w:t>Date: ________________</w:t>
      </w:r>
    </w:p>
    <w:p w14:paraId="2AB0BE62" w14:textId="77777777" w:rsidR="00A93EC9" w:rsidRDefault="00A93EC9">
      <w:pPr>
        <w:rPr>
          <w:rFonts w:ascii="Arial" w:hAnsi="Arial" w:cs="Arial"/>
          <w:sz w:val="24"/>
          <w:szCs w:val="24"/>
        </w:rPr>
      </w:pPr>
      <w:r>
        <w:rPr>
          <w:rFonts w:ascii="Arial" w:hAnsi="Arial" w:cs="Arial"/>
          <w:sz w:val="24"/>
          <w:szCs w:val="24"/>
        </w:rPr>
        <w:br w:type="page"/>
      </w:r>
    </w:p>
    <w:p w14:paraId="4CEAB9CF" w14:textId="77777777" w:rsidR="00127F4D" w:rsidRDefault="00127F4D" w:rsidP="00397153">
      <w:pPr>
        <w:spacing w:after="0"/>
        <w:ind w:left="1131" w:right="1258"/>
        <w:jc w:val="center"/>
        <w:rPr>
          <w:rFonts w:ascii="Arial"/>
          <w:b/>
          <w:spacing w:val="-1"/>
          <w:sz w:val="28"/>
        </w:rPr>
      </w:pPr>
      <w:r>
        <w:rPr>
          <w:rFonts w:ascii="Arial"/>
          <w:b/>
          <w:spacing w:val="-1"/>
          <w:sz w:val="28"/>
        </w:rPr>
        <w:lastRenderedPageBreak/>
        <w:t>Mendocino College</w:t>
      </w:r>
    </w:p>
    <w:p w14:paraId="63E70640" w14:textId="77777777" w:rsidR="00127F4D" w:rsidRPr="00887180" w:rsidRDefault="00127F4D" w:rsidP="00397153">
      <w:pPr>
        <w:spacing w:after="0"/>
        <w:ind w:left="1131" w:right="1258"/>
        <w:jc w:val="center"/>
        <w:rPr>
          <w:rFonts w:ascii="Arial" w:eastAsia="Arial" w:hAnsi="Arial" w:cs="Arial"/>
          <w:sz w:val="28"/>
          <w:szCs w:val="28"/>
        </w:rPr>
      </w:pPr>
      <w:r>
        <w:rPr>
          <w:rFonts w:ascii="Arial"/>
          <w:b/>
          <w:spacing w:val="27"/>
          <w:sz w:val="28"/>
        </w:rPr>
        <w:t xml:space="preserve"> </w:t>
      </w:r>
      <w:r>
        <w:rPr>
          <w:rFonts w:ascii="Arial"/>
          <w:b/>
          <w:spacing w:val="-1"/>
          <w:sz w:val="28"/>
        </w:rPr>
        <w:t>Physical</w:t>
      </w:r>
      <w:r>
        <w:rPr>
          <w:rFonts w:ascii="Arial"/>
          <w:b/>
          <w:spacing w:val="2"/>
          <w:sz w:val="28"/>
        </w:rPr>
        <w:t xml:space="preserve"> </w:t>
      </w:r>
      <w:r>
        <w:rPr>
          <w:rFonts w:ascii="Arial"/>
          <w:b/>
          <w:spacing w:val="-2"/>
          <w:sz w:val="28"/>
        </w:rPr>
        <w:t>Therapist</w:t>
      </w:r>
      <w:r>
        <w:rPr>
          <w:rFonts w:ascii="Arial"/>
          <w:b/>
          <w:spacing w:val="3"/>
          <w:sz w:val="28"/>
        </w:rPr>
        <w:t xml:space="preserve"> </w:t>
      </w:r>
      <w:r>
        <w:rPr>
          <w:rFonts w:ascii="Arial"/>
          <w:b/>
          <w:spacing w:val="-2"/>
          <w:sz w:val="28"/>
        </w:rPr>
        <w:t>Assistant</w:t>
      </w:r>
      <w:r>
        <w:rPr>
          <w:rFonts w:ascii="Arial"/>
          <w:b/>
          <w:spacing w:val="1"/>
          <w:sz w:val="28"/>
        </w:rPr>
        <w:t xml:space="preserve"> </w:t>
      </w:r>
      <w:r>
        <w:rPr>
          <w:rFonts w:ascii="Arial"/>
          <w:b/>
          <w:spacing w:val="-1"/>
          <w:sz w:val="28"/>
        </w:rPr>
        <w:t>Program</w:t>
      </w:r>
    </w:p>
    <w:p w14:paraId="30E7AD1A" w14:textId="77777777" w:rsidR="00127F4D" w:rsidRDefault="00127F4D" w:rsidP="00397153">
      <w:pPr>
        <w:spacing w:after="0"/>
        <w:ind w:left="1240" w:right="1255"/>
        <w:jc w:val="center"/>
        <w:rPr>
          <w:rFonts w:ascii="Arial" w:eastAsia="Arial" w:hAnsi="Arial" w:cs="Arial"/>
          <w:sz w:val="28"/>
          <w:szCs w:val="28"/>
        </w:rPr>
      </w:pPr>
      <w:r>
        <w:rPr>
          <w:rFonts w:ascii="Arial"/>
          <w:b/>
          <w:spacing w:val="-1"/>
          <w:sz w:val="28"/>
        </w:rPr>
        <w:t>Clinical</w:t>
      </w:r>
      <w:r>
        <w:rPr>
          <w:rFonts w:ascii="Arial"/>
          <w:b/>
          <w:sz w:val="28"/>
        </w:rPr>
        <w:t xml:space="preserve"> </w:t>
      </w:r>
      <w:r>
        <w:rPr>
          <w:rFonts w:ascii="Arial"/>
          <w:b/>
          <w:spacing w:val="-2"/>
          <w:sz w:val="28"/>
        </w:rPr>
        <w:t>Orientation</w:t>
      </w:r>
      <w:r>
        <w:rPr>
          <w:rFonts w:ascii="Arial"/>
          <w:b/>
          <w:sz w:val="28"/>
        </w:rPr>
        <w:t xml:space="preserve"> </w:t>
      </w:r>
      <w:r>
        <w:rPr>
          <w:rFonts w:ascii="Arial"/>
          <w:b/>
          <w:spacing w:val="-1"/>
          <w:sz w:val="28"/>
        </w:rPr>
        <w:t>Checklist</w:t>
      </w:r>
    </w:p>
    <w:p w14:paraId="42E88ED8" w14:textId="77777777" w:rsidR="00127F4D" w:rsidRDefault="00127F4D" w:rsidP="00397153">
      <w:pPr>
        <w:spacing w:after="0"/>
        <w:rPr>
          <w:rFonts w:ascii="Arial" w:eastAsia="Arial" w:hAnsi="Arial" w:cs="Arial"/>
          <w:b/>
          <w:bCs/>
          <w:sz w:val="28"/>
          <w:szCs w:val="28"/>
        </w:rPr>
      </w:pPr>
    </w:p>
    <w:p w14:paraId="6EBCCA7C" w14:textId="77777777" w:rsidR="00127F4D" w:rsidRPr="00214DFC" w:rsidRDefault="00127F4D" w:rsidP="00397153">
      <w:pPr>
        <w:spacing w:after="0"/>
        <w:ind w:left="100"/>
        <w:rPr>
          <w:rFonts w:ascii="Arial" w:eastAsia="Arial" w:hAnsi="Arial" w:cs="Arial"/>
          <w:sz w:val="24"/>
          <w:szCs w:val="24"/>
        </w:rPr>
      </w:pPr>
      <w:r w:rsidRPr="00214DFC">
        <w:rPr>
          <w:rFonts w:ascii="Arial"/>
          <w:spacing w:val="1"/>
          <w:sz w:val="24"/>
          <w:szCs w:val="24"/>
        </w:rPr>
        <w:t>To</w:t>
      </w:r>
      <w:r w:rsidRPr="00214DFC">
        <w:rPr>
          <w:rFonts w:ascii="Arial"/>
          <w:spacing w:val="-10"/>
          <w:sz w:val="24"/>
          <w:szCs w:val="24"/>
        </w:rPr>
        <w:t xml:space="preserve"> </w:t>
      </w:r>
      <w:r w:rsidRPr="00214DFC">
        <w:rPr>
          <w:rFonts w:ascii="Arial"/>
          <w:spacing w:val="-1"/>
          <w:sz w:val="24"/>
          <w:szCs w:val="24"/>
        </w:rPr>
        <w:t>verify</w:t>
      </w:r>
      <w:r w:rsidRPr="00214DFC">
        <w:rPr>
          <w:rFonts w:ascii="Arial"/>
          <w:spacing w:val="-7"/>
          <w:sz w:val="24"/>
          <w:szCs w:val="24"/>
        </w:rPr>
        <w:t xml:space="preserve"> </w:t>
      </w:r>
      <w:r w:rsidRPr="00214DFC">
        <w:rPr>
          <w:rFonts w:ascii="Arial"/>
          <w:spacing w:val="-1"/>
          <w:sz w:val="24"/>
          <w:szCs w:val="24"/>
        </w:rPr>
        <w:t>completion,</w:t>
      </w:r>
      <w:r w:rsidRPr="00214DFC">
        <w:rPr>
          <w:rFonts w:ascii="Arial"/>
          <w:spacing w:val="-7"/>
          <w:sz w:val="24"/>
          <w:szCs w:val="24"/>
        </w:rPr>
        <w:t xml:space="preserve"> </w:t>
      </w:r>
      <w:r w:rsidRPr="00214DFC">
        <w:rPr>
          <w:rFonts w:ascii="Arial"/>
          <w:sz w:val="24"/>
          <w:szCs w:val="24"/>
        </w:rPr>
        <w:t>the</w:t>
      </w:r>
      <w:r w:rsidRPr="00214DFC">
        <w:rPr>
          <w:rFonts w:ascii="Arial"/>
          <w:spacing w:val="-6"/>
          <w:sz w:val="24"/>
          <w:szCs w:val="24"/>
        </w:rPr>
        <w:t xml:space="preserve"> </w:t>
      </w:r>
      <w:r w:rsidRPr="00214DFC">
        <w:rPr>
          <w:rFonts w:ascii="Arial"/>
          <w:spacing w:val="-1"/>
          <w:sz w:val="24"/>
          <w:szCs w:val="24"/>
        </w:rPr>
        <w:t>Clinical</w:t>
      </w:r>
      <w:r w:rsidRPr="00214DFC">
        <w:rPr>
          <w:rFonts w:ascii="Arial"/>
          <w:spacing w:val="-5"/>
          <w:sz w:val="24"/>
          <w:szCs w:val="24"/>
        </w:rPr>
        <w:t xml:space="preserve"> </w:t>
      </w:r>
      <w:r w:rsidRPr="00214DFC">
        <w:rPr>
          <w:rFonts w:ascii="Arial"/>
          <w:spacing w:val="-1"/>
          <w:sz w:val="24"/>
          <w:szCs w:val="24"/>
        </w:rPr>
        <w:t>Instructor</w:t>
      </w:r>
      <w:r w:rsidRPr="00214DFC">
        <w:rPr>
          <w:rFonts w:ascii="Arial"/>
          <w:spacing w:val="-9"/>
          <w:sz w:val="24"/>
          <w:szCs w:val="24"/>
        </w:rPr>
        <w:t xml:space="preserve"> </w:t>
      </w:r>
      <w:r w:rsidRPr="00214DFC">
        <w:rPr>
          <w:rFonts w:ascii="Arial"/>
          <w:spacing w:val="-1"/>
          <w:sz w:val="24"/>
          <w:szCs w:val="24"/>
        </w:rPr>
        <w:t>initials</w:t>
      </w:r>
      <w:r w:rsidRPr="00214DFC">
        <w:rPr>
          <w:rFonts w:ascii="Arial"/>
          <w:spacing w:val="-5"/>
          <w:sz w:val="24"/>
          <w:szCs w:val="24"/>
        </w:rPr>
        <w:t xml:space="preserve"> </w:t>
      </w:r>
      <w:r w:rsidRPr="00214DFC">
        <w:rPr>
          <w:rFonts w:ascii="Arial"/>
          <w:sz w:val="24"/>
          <w:szCs w:val="24"/>
        </w:rPr>
        <w:t>when</w:t>
      </w:r>
      <w:r w:rsidRPr="00214DFC">
        <w:rPr>
          <w:rFonts w:ascii="Arial"/>
          <w:spacing w:val="-7"/>
          <w:sz w:val="24"/>
          <w:szCs w:val="24"/>
        </w:rPr>
        <w:t xml:space="preserve"> </w:t>
      </w:r>
      <w:r w:rsidRPr="00214DFC">
        <w:rPr>
          <w:rFonts w:ascii="Arial"/>
          <w:sz w:val="24"/>
          <w:szCs w:val="24"/>
        </w:rPr>
        <w:t>a</w:t>
      </w:r>
      <w:r w:rsidRPr="00214DFC">
        <w:rPr>
          <w:rFonts w:ascii="Arial"/>
          <w:spacing w:val="-7"/>
          <w:sz w:val="24"/>
          <w:szCs w:val="24"/>
        </w:rPr>
        <w:t xml:space="preserve"> </w:t>
      </w:r>
      <w:r w:rsidRPr="00214DFC">
        <w:rPr>
          <w:rFonts w:ascii="Arial"/>
          <w:spacing w:val="-1"/>
          <w:sz w:val="24"/>
          <w:szCs w:val="24"/>
        </w:rPr>
        <w:t>task</w:t>
      </w:r>
      <w:r w:rsidRPr="00214DFC">
        <w:rPr>
          <w:rFonts w:ascii="Arial"/>
          <w:spacing w:val="-7"/>
          <w:sz w:val="24"/>
          <w:szCs w:val="24"/>
        </w:rPr>
        <w:t xml:space="preserve"> </w:t>
      </w:r>
      <w:r w:rsidRPr="00214DFC">
        <w:rPr>
          <w:rFonts w:ascii="Arial"/>
          <w:spacing w:val="-1"/>
          <w:sz w:val="24"/>
          <w:szCs w:val="24"/>
        </w:rPr>
        <w:t>is</w:t>
      </w:r>
      <w:r w:rsidRPr="00214DFC">
        <w:rPr>
          <w:rFonts w:ascii="Arial"/>
          <w:spacing w:val="-6"/>
          <w:sz w:val="24"/>
          <w:szCs w:val="24"/>
        </w:rPr>
        <w:t xml:space="preserve"> </w:t>
      </w:r>
      <w:r w:rsidRPr="00214DFC">
        <w:rPr>
          <w:rFonts w:ascii="Arial"/>
          <w:spacing w:val="-1"/>
          <w:sz w:val="24"/>
          <w:szCs w:val="24"/>
        </w:rPr>
        <w:t>accomplished.</w:t>
      </w:r>
    </w:p>
    <w:p w14:paraId="5BB0E4F7" w14:textId="77777777" w:rsidR="00127F4D" w:rsidRPr="00214DFC" w:rsidRDefault="00127F4D" w:rsidP="00397153">
      <w:pPr>
        <w:spacing w:after="0"/>
        <w:rPr>
          <w:rFonts w:ascii="Arial" w:eastAsia="Arial" w:hAnsi="Arial" w:cs="Arial"/>
          <w:bCs/>
          <w:sz w:val="24"/>
          <w:szCs w:val="24"/>
        </w:rPr>
      </w:pPr>
    </w:p>
    <w:p w14:paraId="2C4CC38E" w14:textId="77777777" w:rsidR="00127F4D" w:rsidRPr="00214DFC" w:rsidRDefault="00127F4D" w:rsidP="00397153">
      <w:pPr>
        <w:tabs>
          <w:tab w:val="left" w:pos="833"/>
        </w:tabs>
        <w:spacing w:after="0"/>
        <w:ind w:left="896" w:right="832" w:hanging="797"/>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1"/>
          <w:sz w:val="24"/>
          <w:szCs w:val="24"/>
        </w:rPr>
        <w:t>Ensure</w:t>
      </w:r>
      <w:r w:rsidRPr="00214DFC">
        <w:rPr>
          <w:rFonts w:ascii="Arial"/>
          <w:spacing w:val="-2"/>
          <w:sz w:val="24"/>
          <w:szCs w:val="24"/>
        </w:rPr>
        <w:t xml:space="preserve"> </w:t>
      </w:r>
      <w:r w:rsidRPr="00214DFC">
        <w:rPr>
          <w:rFonts w:ascii="Arial"/>
          <w:spacing w:val="-1"/>
          <w:sz w:val="24"/>
          <w:szCs w:val="24"/>
        </w:rPr>
        <w:t>that the</w:t>
      </w:r>
      <w:r w:rsidRPr="00214DFC">
        <w:rPr>
          <w:rFonts w:ascii="Arial"/>
          <w:spacing w:val="-2"/>
          <w:sz w:val="24"/>
          <w:szCs w:val="24"/>
        </w:rPr>
        <w:t xml:space="preserve"> </w:t>
      </w:r>
      <w:r w:rsidRPr="00214DFC">
        <w:rPr>
          <w:rFonts w:ascii="Arial"/>
          <w:spacing w:val="-1"/>
          <w:sz w:val="24"/>
          <w:szCs w:val="24"/>
        </w:rPr>
        <w:t>student</w:t>
      </w:r>
      <w:r w:rsidRPr="00214DFC">
        <w:rPr>
          <w:rFonts w:ascii="Arial"/>
          <w:spacing w:val="2"/>
          <w:sz w:val="24"/>
          <w:szCs w:val="24"/>
        </w:rPr>
        <w:t xml:space="preserve"> </w:t>
      </w:r>
      <w:r w:rsidRPr="00214DFC">
        <w:rPr>
          <w:rFonts w:ascii="Arial"/>
          <w:spacing w:val="-1"/>
          <w:sz w:val="24"/>
          <w:szCs w:val="24"/>
        </w:rPr>
        <w:t>has</w:t>
      </w:r>
      <w:r w:rsidRPr="00214DFC">
        <w:rPr>
          <w:rFonts w:ascii="Arial"/>
          <w:spacing w:val="-2"/>
          <w:sz w:val="24"/>
          <w:szCs w:val="24"/>
        </w:rPr>
        <w:t xml:space="preserve"> </w:t>
      </w:r>
      <w:r w:rsidRPr="00214DFC">
        <w:rPr>
          <w:rFonts w:ascii="Arial"/>
          <w:spacing w:val="-1"/>
          <w:sz w:val="24"/>
          <w:szCs w:val="24"/>
        </w:rPr>
        <w:t>the</w:t>
      </w:r>
      <w:r w:rsidRPr="00214DFC">
        <w:rPr>
          <w:rFonts w:ascii="Arial"/>
          <w:spacing w:val="-2"/>
          <w:sz w:val="24"/>
          <w:szCs w:val="24"/>
        </w:rPr>
        <w:t xml:space="preserve"> </w:t>
      </w:r>
      <w:r w:rsidRPr="00214DFC">
        <w:rPr>
          <w:rFonts w:ascii="Arial"/>
          <w:spacing w:val="-1"/>
          <w:sz w:val="24"/>
          <w:szCs w:val="24"/>
        </w:rPr>
        <w:t>appropriate</w:t>
      </w:r>
      <w:r w:rsidRPr="00214DFC">
        <w:rPr>
          <w:rFonts w:ascii="Arial"/>
          <w:spacing w:val="-2"/>
          <w:sz w:val="24"/>
          <w:szCs w:val="24"/>
        </w:rPr>
        <w:t xml:space="preserve"> </w:t>
      </w:r>
      <w:r w:rsidRPr="00214DFC">
        <w:rPr>
          <w:rFonts w:ascii="Arial"/>
          <w:sz w:val="24"/>
          <w:szCs w:val="24"/>
        </w:rPr>
        <w:t>ID</w:t>
      </w:r>
      <w:r w:rsidRPr="00214DFC">
        <w:rPr>
          <w:rFonts w:ascii="Arial"/>
          <w:spacing w:val="-3"/>
          <w:sz w:val="24"/>
          <w:szCs w:val="24"/>
        </w:rPr>
        <w:t xml:space="preserve"> </w:t>
      </w:r>
      <w:r w:rsidRPr="00214DFC">
        <w:rPr>
          <w:rFonts w:ascii="Arial"/>
          <w:spacing w:val="-1"/>
          <w:sz w:val="24"/>
          <w:szCs w:val="24"/>
        </w:rPr>
        <w:t>badge(s)</w:t>
      </w:r>
      <w:r w:rsidRPr="00214DFC">
        <w:rPr>
          <w:rFonts w:ascii="Arial"/>
          <w:spacing w:val="2"/>
          <w:sz w:val="24"/>
          <w:szCs w:val="24"/>
        </w:rPr>
        <w:t xml:space="preserve"> </w:t>
      </w:r>
      <w:r w:rsidRPr="00214DFC">
        <w:rPr>
          <w:rFonts w:ascii="Arial"/>
          <w:spacing w:val="-1"/>
          <w:sz w:val="24"/>
          <w:szCs w:val="24"/>
        </w:rPr>
        <w:t>and</w:t>
      </w:r>
      <w:r w:rsidRPr="00214DFC">
        <w:rPr>
          <w:rFonts w:ascii="Arial"/>
          <w:spacing w:val="-5"/>
          <w:sz w:val="24"/>
          <w:szCs w:val="24"/>
        </w:rPr>
        <w:t xml:space="preserve"> </w:t>
      </w:r>
      <w:r w:rsidRPr="00214DFC">
        <w:rPr>
          <w:rFonts w:ascii="Arial"/>
          <w:spacing w:val="-1"/>
          <w:sz w:val="24"/>
          <w:szCs w:val="24"/>
        </w:rPr>
        <w:t>parking</w:t>
      </w:r>
      <w:r w:rsidRPr="00214DFC">
        <w:rPr>
          <w:rFonts w:ascii="Arial"/>
          <w:spacing w:val="36"/>
          <w:sz w:val="24"/>
          <w:szCs w:val="24"/>
        </w:rPr>
        <w:t xml:space="preserve"> </w:t>
      </w:r>
      <w:r w:rsidRPr="00214DFC">
        <w:rPr>
          <w:rFonts w:ascii="Arial"/>
          <w:spacing w:val="-1"/>
          <w:sz w:val="24"/>
          <w:szCs w:val="24"/>
        </w:rPr>
        <w:t>permit for the</w:t>
      </w:r>
      <w:r w:rsidRPr="00214DFC">
        <w:rPr>
          <w:rFonts w:ascii="Arial"/>
          <w:spacing w:val="-2"/>
          <w:sz w:val="24"/>
          <w:szCs w:val="24"/>
        </w:rPr>
        <w:t xml:space="preserve"> </w:t>
      </w:r>
      <w:r w:rsidRPr="00214DFC">
        <w:rPr>
          <w:rFonts w:ascii="Arial"/>
          <w:spacing w:val="-1"/>
          <w:sz w:val="24"/>
          <w:szCs w:val="24"/>
        </w:rPr>
        <w:t>clinical site</w:t>
      </w:r>
    </w:p>
    <w:p w14:paraId="17F6E0AD" w14:textId="77777777" w:rsidR="00127F4D" w:rsidRPr="00214DFC" w:rsidRDefault="00127F4D" w:rsidP="00397153">
      <w:pPr>
        <w:spacing w:after="0"/>
        <w:rPr>
          <w:rFonts w:ascii="Arial" w:eastAsia="Arial" w:hAnsi="Arial" w:cs="Arial"/>
          <w:bCs/>
          <w:sz w:val="24"/>
          <w:szCs w:val="24"/>
        </w:rPr>
      </w:pPr>
    </w:p>
    <w:p w14:paraId="75160843" w14:textId="77777777" w:rsidR="00127F4D" w:rsidRPr="00214DFC" w:rsidRDefault="00127F4D" w:rsidP="00397153">
      <w:pPr>
        <w:tabs>
          <w:tab w:val="left" w:pos="833"/>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Clinical Schedule</w:t>
      </w:r>
      <w:r w:rsidRPr="00214DFC">
        <w:rPr>
          <w:rFonts w:ascii="Arial"/>
          <w:spacing w:val="-2"/>
          <w:sz w:val="24"/>
          <w:szCs w:val="24"/>
        </w:rPr>
        <w:t xml:space="preserve"> </w:t>
      </w:r>
      <w:r w:rsidRPr="00214DFC">
        <w:rPr>
          <w:rFonts w:ascii="Arial"/>
          <w:spacing w:val="-1"/>
          <w:sz w:val="24"/>
          <w:szCs w:val="24"/>
        </w:rPr>
        <w:t>(including</w:t>
      </w:r>
      <w:r w:rsidRPr="00214DFC">
        <w:rPr>
          <w:rFonts w:ascii="Arial"/>
          <w:spacing w:val="-4"/>
          <w:sz w:val="24"/>
          <w:szCs w:val="24"/>
        </w:rPr>
        <w:t xml:space="preserve"> </w:t>
      </w:r>
      <w:r w:rsidRPr="00214DFC">
        <w:rPr>
          <w:rFonts w:ascii="Arial"/>
          <w:spacing w:val="-1"/>
          <w:sz w:val="24"/>
          <w:szCs w:val="24"/>
        </w:rPr>
        <w:t>weekend</w:t>
      </w:r>
      <w:r w:rsidRPr="00214DFC">
        <w:rPr>
          <w:rFonts w:ascii="Arial"/>
          <w:spacing w:val="1"/>
          <w:sz w:val="24"/>
          <w:szCs w:val="24"/>
        </w:rPr>
        <w:t xml:space="preserve"> </w:t>
      </w:r>
      <w:r w:rsidRPr="00214DFC">
        <w:rPr>
          <w:rFonts w:ascii="Arial"/>
          <w:spacing w:val="-1"/>
          <w:sz w:val="24"/>
          <w:szCs w:val="24"/>
        </w:rPr>
        <w:t>or</w:t>
      </w:r>
      <w:r w:rsidRPr="00214DFC">
        <w:rPr>
          <w:rFonts w:ascii="Arial"/>
          <w:spacing w:val="1"/>
          <w:sz w:val="24"/>
          <w:szCs w:val="24"/>
        </w:rPr>
        <w:t xml:space="preserve"> </w:t>
      </w:r>
      <w:r w:rsidRPr="00214DFC">
        <w:rPr>
          <w:rFonts w:ascii="Arial"/>
          <w:spacing w:val="-1"/>
          <w:sz w:val="24"/>
          <w:szCs w:val="24"/>
        </w:rPr>
        <w:t>evening</w:t>
      </w:r>
      <w:r w:rsidRPr="00214DFC">
        <w:rPr>
          <w:rFonts w:ascii="Arial"/>
          <w:spacing w:val="-2"/>
          <w:sz w:val="24"/>
          <w:szCs w:val="24"/>
        </w:rPr>
        <w:t xml:space="preserve"> coverage)</w:t>
      </w:r>
    </w:p>
    <w:p w14:paraId="6947F41D" w14:textId="77777777" w:rsidR="00127F4D" w:rsidRPr="00214DFC" w:rsidRDefault="00127F4D" w:rsidP="00397153">
      <w:pPr>
        <w:spacing w:after="0"/>
        <w:rPr>
          <w:rFonts w:ascii="Arial" w:eastAsia="Arial" w:hAnsi="Arial" w:cs="Arial"/>
          <w:bCs/>
          <w:sz w:val="24"/>
          <w:szCs w:val="24"/>
        </w:rPr>
      </w:pPr>
    </w:p>
    <w:p w14:paraId="086CED75"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2"/>
          <w:sz w:val="24"/>
          <w:szCs w:val="24"/>
        </w:rPr>
        <w:t xml:space="preserve"> </w:t>
      </w:r>
      <w:r w:rsidRPr="00214DFC">
        <w:rPr>
          <w:rFonts w:ascii="Arial"/>
          <w:spacing w:val="-1"/>
          <w:sz w:val="24"/>
          <w:szCs w:val="24"/>
        </w:rPr>
        <w:t>meal schedule</w:t>
      </w:r>
    </w:p>
    <w:p w14:paraId="55DE4AB7" w14:textId="77777777" w:rsidR="00127F4D" w:rsidRPr="00214DFC" w:rsidRDefault="00127F4D" w:rsidP="00397153">
      <w:pPr>
        <w:spacing w:after="0"/>
        <w:rPr>
          <w:rFonts w:ascii="Arial" w:eastAsia="Arial" w:hAnsi="Arial" w:cs="Arial"/>
          <w:bCs/>
          <w:sz w:val="24"/>
          <w:szCs w:val="24"/>
        </w:rPr>
      </w:pPr>
    </w:p>
    <w:p w14:paraId="4BE52493" w14:textId="77777777" w:rsidR="00127F4D" w:rsidRPr="00214DFC" w:rsidRDefault="00127F4D" w:rsidP="00397153">
      <w:pPr>
        <w:tabs>
          <w:tab w:val="left" w:pos="834"/>
        </w:tabs>
        <w:spacing w:after="0"/>
        <w:ind w:left="897" w:right="952" w:hanging="798"/>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2"/>
          <w:sz w:val="24"/>
          <w:szCs w:val="24"/>
        </w:rPr>
        <w:t xml:space="preserve"> </w:t>
      </w:r>
      <w:r w:rsidRPr="00214DFC">
        <w:rPr>
          <w:rFonts w:ascii="Arial"/>
          <w:spacing w:val="-1"/>
          <w:sz w:val="24"/>
          <w:szCs w:val="24"/>
        </w:rPr>
        <w:t>the</w:t>
      </w:r>
      <w:r w:rsidRPr="00214DFC">
        <w:rPr>
          <w:rFonts w:ascii="Arial"/>
          <w:sz w:val="24"/>
          <w:szCs w:val="24"/>
        </w:rPr>
        <w:t xml:space="preserve"> </w:t>
      </w:r>
      <w:r w:rsidRPr="00214DFC">
        <w:rPr>
          <w:rFonts w:ascii="Arial"/>
          <w:spacing w:val="-1"/>
          <w:sz w:val="24"/>
          <w:szCs w:val="24"/>
        </w:rPr>
        <w:t>professional appearance</w:t>
      </w:r>
      <w:r w:rsidRPr="00214DFC">
        <w:rPr>
          <w:rFonts w:ascii="Arial"/>
          <w:spacing w:val="-2"/>
          <w:sz w:val="24"/>
          <w:szCs w:val="24"/>
        </w:rPr>
        <w:t xml:space="preserve"> and</w:t>
      </w:r>
      <w:r w:rsidRPr="00214DFC">
        <w:rPr>
          <w:rFonts w:ascii="Arial"/>
          <w:sz w:val="24"/>
          <w:szCs w:val="24"/>
        </w:rPr>
        <w:t xml:space="preserve"> </w:t>
      </w:r>
      <w:r w:rsidRPr="00214DFC">
        <w:rPr>
          <w:rFonts w:ascii="Arial"/>
          <w:spacing w:val="-1"/>
          <w:sz w:val="24"/>
          <w:szCs w:val="24"/>
        </w:rPr>
        <w:t>behavior</w:t>
      </w:r>
      <w:r w:rsidRPr="00214DFC">
        <w:rPr>
          <w:rFonts w:ascii="Arial"/>
          <w:spacing w:val="1"/>
          <w:sz w:val="24"/>
          <w:szCs w:val="24"/>
        </w:rPr>
        <w:t xml:space="preserve"> </w:t>
      </w:r>
      <w:r w:rsidRPr="00214DFC">
        <w:rPr>
          <w:rFonts w:ascii="Arial"/>
          <w:spacing w:val="-1"/>
          <w:sz w:val="24"/>
          <w:szCs w:val="24"/>
        </w:rPr>
        <w:t>standards</w:t>
      </w:r>
      <w:r w:rsidRPr="00214DFC">
        <w:rPr>
          <w:rFonts w:ascii="Arial"/>
          <w:spacing w:val="-2"/>
          <w:sz w:val="24"/>
          <w:szCs w:val="24"/>
        </w:rPr>
        <w:t xml:space="preserve"> </w:t>
      </w:r>
      <w:r w:rsidRPr="00214DFC">
        <w:rPr>
          <w:rFonts w:ascii="Arial"/>
          <w:spacing w:val="-1"/>
          <w:sz w:val="24"/>
          <w:szCs w:val="24"/>
        </w:rPr>
        <w:t>of</w:t>
      </w:r>
      <w:r w:rsidRPr="00214DFC">
        <w:rPr>
          <w:rFonts w:ascii="Arial"/>
          <w:spacing w:val="2"/>
          <w:sz w:val="24"/>
          <w:szCs w:val="24"/>
        </w:rPr>
        <w:t xml:space="preserve"> </w:t>
      </w:r>
      <w:r w:rsidRPr="00214DFC">
        <w:rPr>
          <w:rFonts w:ascii="Arial"/>
          <w:spacing w:val="-1"/>
          <w:sz w:val="24"/>
          <w:szCs w:val="24"/>
        </w:rPr>
        <w:t>the</w:t>
      </w:r>
      <w:r w:rsidRPr="00214DFC">
        <w:rPr>
          <w:rFonts w:ascii="Arial"/>
          <w:spacing w:val="32"/>
          <w:sz w:val="24"/>
          <w:szCs w:val="24"/>
        </w:rPr>
        <w:t xml:space="preserve"> </w:t>
      </w:r>
      <w:r w:rsidRPr="00214DFC">
        <w:rPr>
          <w:rFonts w:ascii="Arial"/>
          <w:spacing w:val="-1"/>
          <w:sz w:val="24"/>
          <w:szCs w:val="24"/>
        </w:rPr>
        <w:t>facility</w:t>
      </w:r>
    </w:p>
    <w:p w14:paraId="30B8E9EE" w14:textId="77777777" w:rsidR="00127F4D" w:rsidRPr="00214DFC" w:rsidRDefault="00127F4D" w:rsidP="00397153">
      <w:pPr>
        <w:spacing w:after="0"/>
        <w:rPr>
          <w:rFonts w:ascii="Arial" w:eastAsia="Arial" w:hAnsi="Arial" w:cs="Arial"/>
          <w:bCs/>
          <w:sz w:val="24"/>
          <w:szCs w:val="24"/>
        </w:rPr>
      </w:pPr>
    </w:p>
    <w:p w14:paraId="40F310B9"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any</w:t>
      </w:r>
      <w:r w:rsidRPr="00214DFC">
        <w:rPr>
          <w:rFonts w:ascii="Arial"/>
          <w:spacing w:val="-4"/>
          <w:sz w:val="24"/>
          <w:szCs w:val="24"/>
        </w:rPr>
        <w:t xml:space="preserve"> </w:t>
      </w:r>
      <w:r w:rsidRPr="00214DFC">
        <w:rPr>
          <w:rFonts w:ascii="Arial"/>
          <w:spacing w:val="-1"/>
          <w:sz w:val="24"/>
          <w:szCs w:val="24"/>
        </w:rPr>
        <w:t>available</w:t>
      </w:r>
      <w:r w:rsidRPr="00214DFC">
        <w:rPr>
          <w:rFonts w:ascii="Arial"/>
          <w:spacing w:val="-2"/>
          <w:sz w:val="24"/>
          <w:szCs w:val="24"/>
        </w:rPr>
        <w:t xml:space="preserve"> </w:t>
      </w:r>
      <w:r w:rsidRPr="00214DFC">
        <w:rPr>
          <w:rFonts w:ascii="Arial"/>
          <w:spacing w:val="-1"/>
          <w:sz w:val="24"/>
          <w:szCs w:val="24"/>
        </w:rPr>
        <w:t>library</w:t>
      </w:r>
      <w:r w:rsidRPr="00214DFC">
        <w:rPr>
          <w:rFonts w:ascii="Arial"/>
          <w:spacing w:val="-4"/>
          <w:sz w:val="24"/>
          <w:szCs w:val="24"/>
        </w:rPr>
        <w:t xml:space="preserve"> </w:t>
      </w:r>
      <w:r w:rsidRPr="00214DFC">
        <w:rPr>
          <w:rFonts w:ascii="Arial"/>
          <w:spacing w:val="-1"/>
          <w:sz w:val="24"/>
          <w:szCs w:val="24"/>
        </w:rPr>
        <w:t>or</w:t>
      </w:r>
      <w:r w:rsidRPr="00214DFC">
        <w:rPr>
          <w:rFonts w:ascii="Arial"/>
          <w:spacing w:val="1"/>
          <w:sz w:val="24"/>
          <w:szCs w:val="24"/>
        </w:rPr>
        <w:t xml:space="preserve"> </w:t>
      </w:r>
      <w:r w:rsidRPr="00214DFC">
        <w:rPr>
          <w:rFonts w:ascii="Arial"/>
          <w:spacing w:val="-1"/>
          <w:sz w:val="24"/>
          <w:szCs w:val="24"/>
        </w:rPr>
        <w:t>educational</w:t>
      </w:r>
      <w:r w:rsidRPr="00214DFC">
        <w:rPr>
          <w:rFonts w:ascii="Arial"/>
          <w:spacing w:val="2"/>
          <w:sz w:val="24"/>
          <w:szCs w:val="24"/>
        </w:rPr>
        <w:t xml:space="preserve"> </w:t>
      </w:r>
      <w:r w:rsidRPr="00214DFC">
        <w:rPr>
          <w:rFonts w:ascii="Arial"/>
          <w:spacing w:val="-1"/>
          <w:sz w:val="24"/>
          <w:szCs w:val="24"/>
        </w:rPr>
        <w:t>resources.</w:t>
      </w:r>
    </w:p>
    <w:p w14:paraId="47D56B10" w14:textId="77777777" w:rsidR="00127F4D" w:rsidRPr="00214DFC" w:rsidRDefault="00127F4D" w:rsidP="00397153">
      <w:pPr>
        <w:spacing w:after="0"/>
        <w:rPr>
          <w:rFonts w:ascii="Arial" w:eastAsia="Arial" w:hAnsi="Arial" w:cs="Arial"/>
          <w:bCs/>
          <w:sz w:val="24"/>
          <w:szCs w:val="24"/>
        </w:rPr>
      </w:pPr>
    </w:p>
    <w:p w14:paraId="61792731" w14:textId="77777777" w:rsidR="00127F4D" w:rsidRPr="00214DFC" w:rsidRDefault="00127F4D" w:rsidP="00397153">
      <w:pPr>
        <w:tabs>
          <w:tab w:val="left" w:pos="834"/>
        </w:tabs>
        <w:spacing w:after="0"/>
        <w:ind w:left="897" w:right="442" w:hanging="797"/>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2"/>
          <w:sz w:val="24"/>
          <w:szCs w:val="24"/>
        </w:rPr>
        <w:t xml:space="preserve"> </w:t>
      </w:r>
      <w:r w:rsidRPr="00214DFC">
        <w:rPr>
          <w:rFonts w:ascii="Arial"/>
          <w:spacing w:val="-1"/>
          <w:sz w:val="24"/>
          <w:szCs w:val="24"/>
        </w:rPr>
        <w:t>the</w:t>
      </w:r>
      <w:r w:rsidRPr="00214DFC">
        <w:rPr>
          <w:rFonts w:ascii="Arial"/>
          <w:sz w:val="24"/>
          <w:szCs w:val="24"/>
        </w:rPr>
        <w:t xml:space="preserve"> </w:t>
      </w:r>
      <w:r w:rsidRPr="00214DFC">
        <w:rPr>
          <w:rFonts w:ascii="Arial"/>
          <w:spacing w:val="-1"/>
          <w:sz w:val="24"/>
          <w:szCs w:val="24"/>
        </w:rPr>
        <w:t>organizational structure</w:t>
      </w:r>
      <w:r w:rsidRPr="00214DFC">
        <w:rPr>
          <w:rFonts w:ascii="Arial"/>
          <w:spacing w:val="-2"/>
          <w:sz w:val="24"/>
          <w:szCs w:val="24"/>
        </w:rPr>
        <w:t xml:space="preserve"> </w:t>
      </w:r>
      <w:r w:rsidRPr="00214DFC">
        <w:rPr>
          <w:rFonts w:ascii="Arial"/>
          <w:spacing w:val="-1"/>
          <w:sz w:val="24"/>
          <w:szCs w:val="24"/>
        </w:rPr>
        <w:t>of the</w:t>
      </w:r>
      <w:r w:rsidRPr="00214DFC">
        <w:rPr>
          <w:rFonts w:ascii="Arial"/>
          <w:spacing w:val="-2"/>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including</w:t>
      </w:r>
      <w:r w:rsidRPr="00214DFC">
        <w:rPr>
          <w:rFonts w:ascii="Arial"/>
          <w:spacing w:val="-2"/>
          <w:sz w:val="24"/>
          <w:szCs w:val="24"/>
        </w:rPr>
        <w:t xml:space="preserve"> </w:t>
      </w:r>
      <w:r w:rsidRPr="00214DFC">
        <w:rPr>
          <w:rFonts w:ascii="Arial"/>
          <w:spacing w:val="-1"/>
          <w:sz w:val="24"/>
          <w:szCs w:val="24"/>
        </w:rPr>
        <w:t>the</w:t>
      </w:r>
      <w:r w:rsidRPr="00214DFC">
        <w:rPr>
          <w:rFonts w:ascii="Arial"/>
          <w:sz w:val="24"/>
          <w:szCs w:val="24"/>
        </w:rPr>
        <w:t xml:space="preserve"> </w:t>
      </w:r>
      <w:r w:rsidRPr="00214DFC">
        <w:rPr>
          <w:rFonts w:ascii="Arial"/>
          <w:spacing w:val="-2"/>
          <w:sz w:val="24"/>
          <w:szCs w:val="24"/>
        </w:rPr>
        <w:t>Physical</w:t>
      </w:r>
      <w:r w:rsidRPr="00214DFC">
        <w:rPr>
          <w:rFonts w:ascii="Arial"/>
          <w:spacing w:val="66"/>
          <w:sz w:val="24"/>
          <w:szCs w:val="24"/>
        </w:rPr>
        <w:t xml:space="preserve"> </w:t>
      </w:r>
      <w:r w:rsidRPr="00214DFC">
        <w:rPr>
          <w:rFonts w:ascii="Arial"/>
          <w:spacing w:val="-1"/>
          <w:sz w:val="24"/>
          <w:szCs w:val="24"/>
        </w:rPr>
        <w:t>Therapy</w:t>
      </w:r>
      <w:r w:rsidRPr="00214DFC">
        <w:rPr>
          <w:rFonts w:ascii="Arial"/>
          <w:spacing w:val="-4"/>
          <w:sz w:val="24"/>
          <w:szCs w:val="24"/>
        </w:rPr>
        <w:t xml:space="preserve"> </w:t>
      </w:r>
      <w:r w:rsidRPr="00214DFC">
        <w:rPr>
          <w:rFonts w:ascii="Arial"/>
          <w:spacing w:val="-1"/>
          <w:sz w:val="24"/>
          <w:szCs w:val="24"/>
        </w:rPr>
        <w:t>or</w:t>
      </w:r>
      <w:r w:rsidRPr="00214DFC">
        <w:rPr>
          <w:rFonts w:ascii="Arial"/>
          <w:spacing w:val="1"/>
          <w:sz w:val="24"/>
          <w:szCs w:val="24"/>
        </w:rPr>
        <w:t xml:space="preserve"> </w:t>
      </w:r>
      <w:r w:rsidRPr="00214DFC">
        <w:rPr>
          <w:rFonts w:ascii="Arial"/>
          <w:spacing w:val="-1"/>
          <w:sz w:val="24"/>
          <w:szCs w:val="24"/>
        </w:rPr>
        <w:t>Rehabilitation</w:t>
      </w:r>
      <w:r w:rsidRPr="00214DFC">
        <w:rPr>
          <w:rFonts w:ascii="Arial"/>
          <w:spacing w:val="-2"/>
          <w:sz w:val="24"/>
          <w:szCs w:val="24"/>
        </w:rPr>
        <w:t xml:space="preserve"> </w:t>
      </w:r>
      <w:r w:rsidRPr="00214DFC">
        <w:rPr>
          <w:rFonts w:ascii="Arial"/>
          <w:spacing w:val="-1"/>
          <w:sz w:val="24"/>
          <w:szCs w:val="24"/>
        </w:rPr>
        <w:t>Department.</w:t>
      </w:r>
    </w:p>
    <w:p w14:paraId="7FE16F98" w14:textId="77777777" w:rsidR="00127F4D" w:rsidRPr="00214DFC" w:rsidRDefault="00127F4D" w:rsidP="00397153">
      <w:pPr>
        <w:spacing w:after="0"/>
        <w:rPr>
          <w:rFonts w:ascii="Arial" w:eastAsia="Arial" w:hAnsi="Arial" w:cs="Arial"/>
          <w:bCs/>
          <w:sz w:val="24"/>
          <w:szCs w:val="24"/>
        </w:rPr>
      </w:pPr>
    </w:p>
    <w:p w14:paraId="06831089"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Tour</w:t>
      </w:r>
      <w:r w:rsidRPr="00214DFC">
        <w:rPr>
          <w:rFonts w:ascii="Arial"/>
          <w:spacing w:val="1"/>
          <w:sz w:val="24"/>
          <w:szCs w:val="24"/>
        </w:rPr>
        <w:t xml:space="preserve"> </w:t>
      </w:r>
      <w:r w:rsidRPr="00214DFC">
        <w:rPr>
          <w:rFonts w:ascii="Arial"/>
          <w:spacing w:val="-1"/>
          <w:sz w:val="24"/>
          <w:szCs w:val="24"/>
        </w:rPr>
        <w:t>of the</w:t>
      </w:r>
      <w:r w:rsidRPr="00214DFC">
        <w:rPr>
          <w:rFonts w:ascii="Arial"/>
          <w:spacing w:val="-2"/>
          <w:sz w:val="24"/>
          <w:szCs w:val="24"/>
        </w:rPr>
        <w:t xml:space="preserve"> facility.</w:t>
      </w:r>
    </w:p>
    <w:p w14:paraId="6D1E040D" w14:textId="77777777" w:rsidR="00127F4D" w:rsidRPr="00214DFC" w:rsidRDefault="00127F4D" w:rsidP="00397153">
      <w:pPr>
        <w:spacing w:after="0"/>
        <w:rPr>
          <w:rFonts w:ascii="Arial" w:eastAsia="Arial" w:hAnsi="Arial" w:cs="Arial"/>
          <w:bCs/>
          <w:sz w:val="24"/>
          <w:szCs w:val="24"/>
        </w:rPr>
      </w:pPr>
    </w:p>
    <w:p w14:paraId="338E4DFA"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available</w:t>
      </w:r>
      <w:r w:rsidRPr="00214DFC">
        <w:rPr>
          <w:rFonts w:ascii="Arial"/>
          <w:sz w:val="24"/>
          <w:szCs w:val="24"/>
        </w:rPr>
        <w:t xml:space="preserve"> </w:t>
      </w:r>
      <w:r w:rsidRPr="00214DFC">
        <w:rPr>
          <w:rFonts w:ascii="Arial"/>
          <w:spacing w:val="-1"/>
          <w:sz w:val="24"/>
          <w:szCs w:val="24"/>
        </w:rPr>
        <w:t>supplies</w:t>
      </w:r>
      <w:r w:rsidRPr="00214DFC">
        <w:rPr>
          <w:rFonts w:ascii="Arial"/>
          <w:sz w:val="24"/>
          <w:szCs w:val="24"/>
        </w:rPr>
        <w:t xml:space="preserve"> </w:t>
      </w:r>
      <w:r w:rsidRPr="00214DFC">
        <w:rPr>
          <w:rFonts w:ascii="Arial"/>
          <w:spacing w:val="-1"/>
          <w:sz w:val="24"/>
          <w:szCs w:val="24"/>
        </w:rPr>
        <w:t>and</w:t>
      </w:r>
      <w:r w:rsidRPr="00214DFC">
        <w:rPr>
          <w:rFonts w:ascii="Arial"/>
          <w:spacing w:val="-2"/>
          <w:sz w:val="24"/>
          <w:szCs w:val="24"/>
        </w:rPr>
        <w:t xml:space="preserve"> </w:t>
      </w:r>
      <w:r w:rsidRPr="00214DFC">
        <w:rPr>
          <w:rFonts w:ascii="Arial"/>
          <w:spacing w:val="-1"/>
          <w:sz w:val="24"/>
          <w:szCs w:val="24"/>
        </w:rPr>
        <w:t>equipment.</w:t>
      </w:r>
    </w:p>
    <w:p w14:paraId="75522EFB" w14:textId="77777777" w:rsidR="00127F4D" w:rsidRPr="00214DFC" w:rsidRDefault="00127F4D" w:rsidP="00397153">
      <w:pPr>
        <w:spacing w:after="0"/>
        <w:rPr>
          <w:rFonts w:ascii="Arial" w:eastAsia="Arial" w:hAnsi="Arial" w:cs="Arial"/>
          <w:bCs/>
          <w:sz w:val="24"/>
          <w:szCs w:val="24"/>
        </w:rPr>
      </w:pPr>
    </w:p>
    <w:p w14:paraId="6CE1581B"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Infection</w:t>
      </w:r>
      <w:r w:rsidRPr="00214DFC">
        <w:rPr>
          <w:rFonts w:ascii="Arial"/>
          <w:sz w:val="24"/>
          <w:szCs w:val="24"/>
        </w:rPr>
        <w:t xml:space="preserve"> </w:t>
      </w:r>
      <w:r w:rsidRPr="00214DFC">
        <w:rPr>
          <w:rFonts w:ascii="Arial"/>
          <w:spacing w:val="-1"/>
          <w:sz w:val="24"/>
          <w:szCs w:val="24"/>
        </w:rPr>
        <w:t>Control procedures.</w:t>
      </w:r>
    </w:p>
    <w:p w14:paraId="1BFDE6A4" w14:textId="77777777" w:rsidR="00127F4D" w:rsidRPr="00214DFC" w:rsidRDefault="00127F4D" w:rsidP="00397153">
      <w:pPr>
        <w:spacing w:after="0"/>
        <w:rPr>
          <w:rFonts w:ascii="Arial" w:eastAsia="Arial" w:hAnsi="Arial" w:cs="Arial"/>
          <w:bCs/>
          <w:sz w:val="24"/>
          <w:szCs w:val="24"/>
        </w:rPr>
      </w:pPr>
    </w:p>
    <w:p w14:paraId="7685EB88" w14:textId="0B00CD7C" w:rsidR="00127F4D" w:rsidRPr="00214DFC" w:rsidRDefault="00127F4D" w:rsidP="00397153">
      <w:pPr>
        <w:tabs>
          <w:tab w:val="left" w:pos="834"/>
        </w:tabs>
        <w:spacing w:after="0"/>
        <w:ind w:left="837" w:right="1252" w:hanging="738"/>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emergency</w:t>
      </w:r>
      <w:r w:rsidRPr="00214DFC">
        <w:rPr>
          <w:rFonts w:ascii="Arial"/>
          <w:spacing w:val="-4"/>
          <w:sz w:val="24"/>
          <w:szCs w:val="24"/>
        </w:rPr>
        <w:t xml:space="preserve"> </w:t>
      </w:r>
      <w:r w:rsidRPr="00214DFC">
        <w:rPr>
          <w:rFonts w:ascii="Arial"/>
          <w:spacing w:val="-1"/>
          <w:sz w:val="24"/>
          <w:szCs w:val="24"/>
        </w:rPr>
        <w:t>procedures</w:t>
      </w:r>
      <w:r w:rsidRPr="00214DFC">
        <w:rPr>
          <w:rFonts w:ascii="Arial"/>
          <w:sz w:val="24"/>
          <w:szCs w:val="24"/>
        </w:rPr>
        <w:t xml:space="preserve"> </w:t>
      </w:r>
      <w:r w:rsidRPr="00214DFC">
        <w:rPr>
          <w:rFonts w:ascii="Arial"/>
          <w:spacing w:val="-1"/>
          <w:sz w:val="24"/>
          <w:szCs w:val="24"/>
        </w:rPr>
        <w:t>(Fire,</w:t>
      </w:r>
      <w:r w:rsidRPr="00214DFC">
        <w:rPr>
          <w:rFonts w:ascii="Arial"/>
          <w:spacing w:val="-3"/>
          <w:sz w:val="24"/>
          <w:szCs w:val="24"/>
        </w:rPr>
        <w:t xml:space="preserve"> </w:t>
      </w:r>
      <w:r w:rsidRPr="00214DFC">
        <w:rPr>
          <w:rFonts w:ascii="Arial"/>
          <w:spacing w:val="-1"/>
          <w:sz w:val="24"/>
          <w:szCs w:val="24"/>
        </w:rPr>
        <w:t>Medical</w:t>
      </w:r>
      <w:r w:rsidRPr="00214DFC">
        <w:rPr>
          <w:rFonts w:ascii="Arial"/>
          <w:spacing w:val="2"/>
          <w:sz w:val="24"/>
          <w:szCs w:val="24"/>
        </w:rPr>
        <w:t xml:space="preserve"> </w:t>
      </w:r>
      <w:r w:rsidRPr="00214DFC">
        <w:rPr>
          <w:rFonts w:ascii="Arial"/>
          <w:spacing w:val="-2"/>
          <w:sz w:val="24"/>
          <w:szCs w:val="24"/>
        </w:rPr>
        <w:t>Emergency,</w:t>
      </w:r>
      <w:r w:rsidRPr="00214DFC">
        <w:rPr>
          <w:rFonts w:ascii="Arial"/>
          <w:spacing w:val="53"/>
          <w:sz w:val="24"/>
          <w:szCs w:val="24"/>
        </w:rPr>
        <w:t xml:space="preserve"> </w:t>
      </w:r>
      <w:r w:rsidRPr="00214DFC">
        <w:rPr>
          <w:rFonts w:ascii="Arial"/>
          <w:spacing w:val="-1"/>
          <w:sz w:val="24"/>
          <w:szCs w:val="24"/>
        </w:rPr>
        <w:t xml:space="preserve">Tornado, </w:t>
      </w:r>
      <w:r w:rsidR="00AB5A0B" w:rsidRPr="00214DFC">
        <w:rPr>
          <w:rFonts w:ascii="Arial"/>
          <w:spacing w:val="-1"/>
          <w:sz w:val="24"/>
          <w:szCs w:val="24"/>
        </w:rPr>
        <w:t>etc.</w:t>
      </w:r>
      <w:r w:rsidRPr="00214DFC">
        <w:rPr>
          <w:rFonts w:ascii="Arial"/>
          <w:spacing w:val="-1"/>
          <w:sz w:val="24"/>
          <w:szCs w:val="24"/>
        </w:rPr>
        <w:t>).</w:t>
      </w:r>
    </w:p>
    <w:p w14:paraId="0AA9A4F7" w14:textId="77777777" w:rsidR="00127F4D" w:rsidRPr="00214DFC" w:rsidRDefault="00127F4D" w:rsidP="00397153">
      <w:pPr>
        <w:spacing w:after="0"/>
        <w:rPr>
          <w:rFonts w:ascii="Arial" w:eastAsia="Arial" w:hAnsi="Arial" w:cs="Arial"/>
          <w:bCs/>
          <w:sz w:val="24"/>
          <w:szCs w:val="24"/>
        </w:rPr>
      </w:pPr>
    </w:p>
    <w:p w14:paraId="292A4237"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Clinical Education</w:t>
      </w:r>
      <w:r w:rsidRPr="00214DFC">
        <w:rPr>
          <w:rFonts w:ascii="Arial"/>
          <w:spacing w:val="-2"/>
          <w:sz w:val="24"/>
          <w:szCs w:val="24"/>
        </w:rPr>
        <w:t xml:space="preserve"> </w:t>
      </w:r>
      <w:r w:rsidRPr="00214DFC">
        <w:rPr>
          <w:rFonts w:ascii="Arial"/>
          <w:spacing w:val="-1"/>
          <w:sz w:val="24"/>
          <w:szCs w:val="24"/>
        </w:rPr>
        <w:t>requirements</w:t>
      </w:r>
      <w:r w:rsidRPr="00214DFC">
        <w:rPr>
          <w:rFonts w:ascii="Arial"/>
          <w:sz w:val="24"/>
          <w:szCs w:val="24"/>
        </w:rPr>
        <w:t xml:space="preserve"> </w:t>
      </w:r>
      <w:r w:rsidRPr="00214DFC">
        <w:rPr>
          <w:rFonts w:ascii="Arial"/>
          <w:spacing w:val="-1"/>
          <w:sz w:val="24"/>
          <w:szCs w:val="24"/>
        </w:rPr>
        <w:t>and</w:t>
      </w:r>
      <w:r w:rsidRPr="00214DFC">
        <w:rPr>
          <w:rFonts w:ascii="Arial"/>
          <w:sz w:val="24"/>
          <w:szCs w:val="24"/>
        </w:rPr>
        <w:t xml:space="preserve"> </w:t>
      </w:r>
      <w:r w:rsidRPr="00214DFC">
        <w:rPr>
          <w:rFonts w:ascii="Arial"/>
          <w:spacing w:val="-1"/>
          <w:sz w:val="24"/>
          <w:szCs w:val="24"/>
        </w:rPr>
        <w:t>expectations.</w:t>
      </w:r>
    </w:p>
    <w:p w14:paraId="553B1172" w14:textId="77777777" w:rsidR="00127F4D" w:rsidRPr="00214DFC" w:rsidRDefault="00127F4D" w:rsidP="00397153">
      <w:pPr>
        <w:spacing w:after="0"/>
        <w:rPr>
          <w:rFonts w:ascii="Arial" w:eastAsia="Arial" w:hAnsi="Arial" w:cs="Arial"/>
          <w:bCs/>
          <w:sz w:val="24"/>
          <w:szCs w:val="24"/>
        </w:rPr>
      </w:pPr>
    </w:p>
    <w:p w14:paraId="5619179B"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1"/>
          <w:sz w:val="24"/>
          <w:szCs w:val="24"/>
        </w:rPr>
        <w:t>Discuss</w:t>
      </w:r>
      <w:r w:rsidRPr="00214DFC">
        <w:rPr>
          <w:rFonts w:ascii="Arial"/>
          <w:sz w:val="24"/>
          <w:szCs w:val="24"/>
        </w:rPr>
        <w:t xml:space="preserve"> </w:t>
      </w:r>
      <w:r w:rsidRPr="00214DFC">
        <w:rPr>
          <w:rFonts w:ascii="Arial"/>
          <w:spacing w:val="-1"/>
          <w:sz w:val="24"/>
          <w:szCs w:val="24"/>
        </w:rPr>
        <w:t>student learning</w:t>
      </w:r>
      <w:r w:rsidRPr="00214DFC">
        <w:rPr>
          <w:rFonts w:ascii="Arial"/>
          <w:sz w:val="24"/>
          <w:szCs w:val="24"/>
        </w:rPr>
        <w:t xml:space="preserve"> </w:t>
      </w:r>
      <w:r w:rsidRPr="00214DFC">
        <w:rPr>
          <w:rFonts w:ascii="Arial"/>
          <w:spacing w:val="-2"/>
          <w:sz w:val="24"/>
          <w:szCs w:val="24"/>
        </w:rPr>
        <w:t>preferences.</w:t>
      </w:r>
    </w:p>
    <w:p w14:paraId="1BAB834E" w14:textId="77777777" w:rsidR="00127F4D" w:rsidRPr="00214DFC" w:rsidRDefault="00127F4D" w:rsidP="00397153">
      <w:pPr>
        <w:spacing w:after="0"/>
        <w:rPr>
          <w:rFonts w:ascii="Arial" w:eastAsia="Arial" w:hAnsi="Arial" w:cs="Arial"/>
          <w:bCs/>
          <w:sz w:val="24"/>
          <w:szCs w:val="24"/>
        </w:rPr>
      </w:pPr>
    </w:p>
    <w:p w14:paraId="1DD913B1"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documentation</w:t>
      </w:r>
      <w:r w:rsidRPr="00214DFC">
        <w:rPr>
          <w:rFonts w:ascii="Arial"/>
          <w:spacing w:val="-2"/>
          <w:sz w:val="24"/>
          <w:szCs w:val="24"/>
        </w:rPr>
        <w:t xml:space="preserve"> </w:t>
      </w:r>
      <w:r w:rsidRPr="00214DFC">
        <w:rPr>
          <w:rFonts w:ascii="Arial"/>
          <w:spacing w:val="-1"/>
          <w:sz w:val="24"/>
          <w:szCs w:val="24"/>
        </w:rPr>
        <w:t>procedures</w:t>
      </w:r>
      <w:r w:rsidRPr="00214DFC">
        <w:rPr>
          <w:rFonts w:ascii="Arial"/>
          <w:sz w:val="24"/>
          <w:szCs w:val="24"/>
        </w:rPr>
        <w:t xml:space="preserve"> </w:t>
      </w:r>
      <w:r w:rsidRPr="00214DFC">
        <w:rPr>
          <w:rFonts w:ascii="Arial"/>
          <w:spacing w:val="-1"/>
          <w:sz w:val="24"/>
          <w:szCs w:val="24"/>
        </w:rPr>
        <w:t>and</w:t>
      </w:r>
      <w:r w:rsidRPr="00214DFC">
        <w:rPr>
          <w:rFonts w:ascii="Arial"/>
          <w:sz w:val="24"/>
          <w:szCs w:val="24"/>
        </w:rPr>
        <w:t xml:space="preserve"> </w:t>
      </w:r>
      <w:r w:rsidRPr="00214DFC">
        <w:rPr>
          <w:rFonts w:ascii="Arial"/>
          <w:spacing w:val="-2"/>
          <w:sz w:val="24"/>
          <w:szCs w:val="24"/>
        </w:rPr>
        <w:t>process.</w:t>
      </w:r>
    </w:p>
    <w:p w14:paraId="2BD5244D" w14:textId="77777777" w:rsidR="00127F4D" w:rsidRPr="00214DFC" w:rsidRDefault="00127F4D" w:rsidP="00397153">
      <w:pPr>
        <w:spacing w:after="0"/>
        <w:rPr>
          <w:rFonts w:ascii="Arial" w:eastAsia="Arial" w:hAnsi="Arial" w:cs="Arial"/>
          <w:bCs/>
          <w:sz w:val="24"/>
          <w:szCs w:val="24"/>
        </w:rPr>
      </w:pPr>
    </w:p>
    <w:p w14:paraId="2ADE5DE3" w14:textId="0B639327" w:rsidR="00127F4D" w:rsidRDefault="00127F4D" w:rsidP="00397153">
      <w:pPr>
        <w:tabs>
          <w:tab w:val="left" w:pos="834"/>
        </w:tabs>
        <w:spacing w:after="0"/>
        <w:ind w:left="100"/>
        <w:rPr>
          <w:rFonts w:ascii="Arial"/>
          <w:spacing w:val="-2"/>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billing</w:t>
      </w:r>
      <w:r w:rsidRPr="00214DFC">
        <w:rPr>
          <w:rFonts w:ascii="Arial"/>
          <w:spacing w:val="-2"/>
          <w:sz w:val="24"/>
          <w:szCs w:val="24"/>
        </w:rPr>
        <w:t xml:space="preserve"> </w:t>
      </w:r>
      <w:r w:rsidRPr="00214DFC">
        <w:rPr>
          <w:rFonts w:ascii="Arial"/>
          <w:spacing w:val="-1"/>
          <w:sz w:val="24"/>
          <w:szCs w:val="24"/>
        </w:rPr>
        <w:t>procedures</w:t>
      </w:r>
      <w:r w:rsidRPr="00214DFC">
        <w:rPr>
          <w:rFonts w:ascii="Arial"/>
          <w:spacing w:val="-2"/>
          <w:sz w:val="24"/>
          <w:szCs w:val="24"/>
        </w:rPr>
        <w:t xml:space="preserve"> </w:t>
      </w:r>
      <w:r w:rsidRPr="00214DFC">
        <w:rPr>
          <w:rFonts w:ascii="Arial"/>
          <w:spacing w:val="-1"/>
          <w:sz w:val="24"/>
          <w:szCs w:val="24"/>
        </w:rPr>
        <w:t>and</w:t>
      </w:r>
      <w:r w:rsidRPr="00214DFC">
        <w:rPr>
          <w:rFonts w:ascii="Arial"/>
          <w:sz w:val="24"/>
          <w:szCs w:val="24"/>
        </w:rPr>
        <w:t xml:space="preserve"> </w:t>
      </w:r>
      <w:r w:rsidRPr="00214DFC">
        <w:rPr>
          <w:rFonts w:ascii="Arial"/>
          <w:spacing w:val="-2"/>
          <w:sz w:val="24"/>
          <w:szCs w:val="24"/>
        </w:rPr>
        <w:t>process.</w:t>
      </w:r>
    </w:p>
    <w:p w14:paraId="0610FCFD" w14:textId="77777777" w:rsidR="00127F4D" w:rsidRPr="00214DFC" w:rsidRDefault="00127F4D" w:rsidP="00397153">
      <w:pPr>
        <w:tabs>
          <w:tab w:val="left" w:pos="834"/>
        </w:tabs>
        <w:spacing w:after="0"/>
        <w:ind w:left="100"/>
        <w:rPr>
          <w:rFonts w:ascii="Arial" w:eastAsia="Arial" w:hAnsi="Arial" w:cs="Arial"/>
          <w:sz w:val="24"/>
          <w:szCs w:val="24"/>
        </w:rPr>
      </w:pPr>
    </w:p>
    <w:p w14:paraId="2FC4A4FB" w14:textId="77777777" w:rsidR="00127F4D" w:rsidRDefault="00127F4D" w:rsidP="00397153">
      <w:pPr>
        <w:spacing w:after="0"/>
        <w:rPr>
          <w:rFonts w:ascii="Arial" w:eastAsia="Arial" w:hAnsi="Arial" w:cs="Arial"/>
          <w:bCs/>
          <w:sz w:val="24"/>
          <w:szCs w:val="24"/>
        </w:rPr>
      </w:pPr>
    </w:p>
    <w:p w14:paraId="056BAC82" w14:textId="08A4994B" w:rsidR="00127F4D" w:rsidRPr="00214DFC" w:rsidRDefault="00127F4D" w:rsidP="00397153">
      <w:pPr>
        <w:spacing w:after="0"/>
        <w:ind w:left="1240" w:right="1257"/>
        <w:jc w:val="center"/>
        <w:rPr>
          <w:rFonts w:ascii="Arial" w:eastAsia="Arial" w:hAnsi="Arial" w:cs="Arial"/>
        </w:rPr>
      </w:pPr>
      <w:r w:rsidRPr="00214DFC">
        <w:rPr>
          <w:rFonts w:ascii="Arial"/>
          <w:spacing w:val="-1"/>
        </w:rPr>
        <w:t>When</w:t>
      </w:r>
      <w:r w:rsidRPr="00214DFC">
        <w:rPr>
          <w:rFonts w:ascii="Arial"/>
        </w:rPr>
        <w:t xml:space="preserve"> </w:t>
      </w:r>
      <w:r w:rsidR="00F46041" w:rsidRPr="00214DFC">
        <w:rPr>
          <w:rFonts w:ascii="Arial"/>
          <w:spacing w:val="-1"/>
        </w:rPr>
        <w:t>completed</w:t>
      </w:r>
      <w:r w:rsidRPr="00214DFC">
        <w:rPr>
          <w:rFonts w:ascii="Arial"/>
          <w:spacing w:val="-1"/>
        </w:rPr>
        <w:t>,</w:t>
      </w:r>
      <w:r w:rsidRPr="00214DFC">
        <w:rPr>
          <w:rFonts w:ascii="Arial"/>
          <w:spacing w:val="2"/>
        </w:rPr>
        <w:t xml:space="preserve"> </w:t>
      </w:r>
      <w:r w:rsidRPr="00214DFC">
        <w:rPr>
          <w:rFonts w:ascii="Arial"/>
          <w:spacing w:val="-2"/>
        </w:rPr>
        <w:t>please</w:t>
      </w:r>
      <w:r w:rsidRPr="00214DFC">
        <w:rPr>
          <w:rFonts w:ascii="Arial"/>
        </w:rPr>
        <w:t xml:space="preserve"> </w:t>
      </w:r>
      <w:r w:rsidR="00E36815">
        <w:rPr>
          <w:rFonts w:ascii="Arial"/>
          <w:spacing w:val="-1"/>
        </w:rPr>
        <w:t>email</w:t>
      </w:r>
      <w:r w:rsidRPr="00214DFC">
        <w:rPr>
          <w:rFonts w:ascii="Arial"/>
          <w:spacing w:val="-2"/>
        </w:rPr>
        <w:t xml:space="preserve"> </w:t>
      </w:r>
      <w:r w:rsidRPr="00214DFC">
        <w:rPr>
          <w:rFonts w:ascii="Arial"/>
          <w:spacing w:val="-1"/>
        </w:rPr>
        <w:t>this</w:t>
      </w:r>
      <w:r w:rsidRPr="00214DFC">
        <w:rPr>
          <w:rFonts w:ascii="Arial"/>
          <w:spacing w:val="-2"/>
        </w:rPr>
        <w:t xml:space="preserve"> </w:t>
      </w:r>
      <w:r w:rsidRPr="00214DFC">
        <w:rPr>
          <w:rFonts w:ascii="Arial"/>
          <w:spacing w:val="-1"/>
        </w:rPr>
        <w:t xml:space="preserve">form </w:t>
      </w:r>
      <w:r w:rsidRPr="00214DFC">
        <w:rPr>
          <w:rFonts w:ascii="Arial"/>
        </w:rPr>
        <w:t>to</w:t>
      </w:r>
    </w:p>
    <w:p w14:paraId="0EC5B9D7" w14:textId="77777777" w:rsidR="00127F4D" w:rsidRPr="00214DFC" w:rsidRDefault="00127F4D" w:rsidP="00397153">
      <w:pPr>
        <w:spacing w:after="0"/>
        <w:ind w:left="1240" w:right="1258"/>
        <w:jc w:val="center"/>
        <w:rPr>
          <w:rFonts w:ascii="Arial"/>
          <w:spacing w:val="-1"/>
        </w:rPr>
      </w:pPr>
      <w:r w:rsidRPr="00214DFC">
        <w:rPr>
          <w:rFonts w:ascii="Arial"/>
          <w:spacing w:val="-1"/>
        </w:rPr>
        <w:t>Joseph Munoz, PTA Program Director of Clinical Education</w:t>
      </w:r>
    </w:p>
    <w:p w14:paraId="17BD1527" w14:textId="34D19FF1" w:rsidR="00127F4D" w:rsidRDefault="00E36815" w:rsidP="00127F4D">
      <w:pPr>
        <w:spacing w:after="0"/>
        <w:ind w:left="1240" w:right="1258"/>
        <w:jc w:val="center"/>
        <w:rPr>
          <w:rFonts w:ascii="Arial" w:eastAsia="Arial" w:hAnsi="Arial" w:cs="Arial"/>
        </w:rPr>
      </w:pPr>
      <w:r>
        <w:rPr>
          <w:rFonts w:ascii="Arial"/>
          <w:spacing w:val="-1"/>
        </w:rPr>
        <w:t>jmunoz@mendocino.edu</w:t>
      </w:r>
    </w:p>
    <w:p w14:paraId="2F159436" w14:textId="77777777" w:rsidR="00C565AB" w:rsidRDefault="00C565AB" w:rsidP="00397153">
      <w:pPr>
        <w:spacing w:after="0"/>
        <w:ind w:left="1454" w:right="1451"/>
        <w:jc w:val="center"/>
        <w:rPr>
          <w:rFonts w:ascii="Arial"/>
          <w:b/>
          <w:spacing w:val="-1"/>
          <w:sz w:val="26"/>
          <w:szCs w:val="26"/>
        </w:rPr>
      </w:pPr>
    </w:p>
    <w:p w14:paraId="1F6906A1" w14:textId="77777777" w:rsidR="00EF02AB" w:rsidRDefault="00EF02AB" w:rsidP="00397153">
      <w:pPr>
        <w:spacing w:after="0"/>
        <w:ind w:left="1454" w:right="1451"/>
        <w:jc w:val="center"/>
        <w:rPr>
          <w:rFonts w:ascii="Arial"/>
          <w:b/>
          <w:spacing w:val="-1"/>
          <w:sz w:val="26"/>
          <w:szCs w:val="26"/>
        </w:rPr>
      </w:pPr>
    </w:p>
    <w:p w14:paraId="1FA2260C" w14:textId="77777777" w:rsidR="00EF02AB" w:rsidRDefault="00EF02AB" w:rsidP="00397153">
      <w:pPr>
        <w:spacing w:after="0"/>
        <w:ind w:left="1454" w:right="1451"/>
        <w:jc w:val="center"/>
        <w:rPr>
          <w:rFonts w:ascii="Arial"/>
          <w:b/>
          <w:spacing w:val="-1"/>
          <w:sz w:val="26"/>
          <w:szCs w:val="26"/>
        </w:rPr>
      </w:pPr>
    </w:p>
    <w:p w14:paraId="7D7AB2F8" w14:textId="77777777" w:rsidR="00EF02AB" w:rsidRDefault="00EF02AB" w:rsidP="00397153">
      <w:pPr>
        <w:spacing w:after="0"/>
        <w:ind w:left="1454" w:right="1451"/>
        <w:jc w:val="center"/>
        <w:rPr>
          <w:rFonts w:ascii="Arial"/>
          <w:b/>
          <w:spacing w:val="-1"/>
          <w:sz w:val="26"/>
          <w:szCs w:val="26"/>
        </w:rPr>
      </w:pPr>
    </w:p>
    <w:p w14:paraId="7A5DFADD" w14:textId="52E0C9F0" w:rsidR="3312613F" w:rsidRDefault="3312613F" w:rsidP="22146A91">
      <w:pPr>
        <w:spacing w:after="0"/>
        <w:ind w:left="707" w:right="709"/>
        <w:jc w:val="center"/>
        <w:rPr>
          <w:rFonts w:ascii="Arial" w:eastAsia="Arial" w:hAnsi="Arial" w:cs="Arial"/>
          <w:color w:val="000000" w:themeColor="text1"/>
          <w:sz w:val="26"/>
          <w:szCs w:val="26"/>
        </w:rPr>
      </w:pPr>
      <w:r w:rsidRPr="22146A91">
        <w:rPr>
          <w:rFonts w:ascii="Arial" w:eastAsia="Arial" w:hAnsi="Arial" w:cs="Arial"/>
          <w:b/>
          <w:bCs/>
          <w:color w:val="000000" w:themeColor="text1"/>
          <w:sz w:val="26"/>
          <w:szCs w:val="26"/>
        </w:rPr>
        <w:lastRenderedPageBreak/>
        <w:t>DCE Evaluation Survey</w:t>
      </w:r>
    </w:p>
    <w:p w14:paraId="20C353D3" w14:textId="3E7CB878" w:rsidR="22146A91" w:rsidRDefault="22146A91" w:rsidP="22146A91">
      <w:pPr>
        <w:spacing w:after="0"/>
        <w:ind w:left="707" w:right="709"/>
        <w:jc w:val="center"/>
        <w:rPr>
          <w:rFonts w:ascii="Arial" w:eastAsia="Arial" w:hAnsi="Arial" w:cs="Arial"/>
          <w:color w:val="000000" w:themeColor="text1"/>
          <w:sz w:val="26"/>
          <w:szCs w:val="26"/>
        </w:rPr>
      </w:pPr>
    </w:p>
    <w:p w14:paraId="0AFE4EDF" w14:textId="241E5807" w:rsidR="3312613F" w:rsidRDefault="3312613F" w:rsidP="22146A91">
      <w:pPr>
        <w:spacing w:line="276" w:lineRule="auto"/>
        <w:rPr>
          <w:rFonts w:ascii="Arial" w:eastAsia="Arial" w:hAnsi="Arial" w:cs="Arial"/>
          <w:color w:val="000000" w:themeColor="text1"/>
          <w:sz w:val="24"/>
          <w:szCs w:val="24"/>
        </w:rPr>
      </w:pPr>
      <w:hyperlink r:id="rId18">
        <w:r w:rsidRPr="22146A91">
          <w:rPr>
            <w:rStyle w:val="Hyperlink"/>
            <w:rFonts w:ascii="Arial" w:eastAsia="Arial" w:hAnsi="Arial" w:cs="Arial"/>
            <w:sz w:val="24"/>
            <w:szCs w:val="24"/>
          </w:rPr>
          <w:t>Fall 2025 DCE Evaluation Survey</w:t>
        </w:r>
      </w:hyperlink>
      <w:r w:rsidRPr="22146A91">
        <w:rPr>
          <w:rFonts w:ascii="Arial" w:eastAsia="Arial" w:hAnsi="Arial" w:cs="Arial"/>
          <w:color w:val="000000" w:themeColor="text1"/>
          <w:sz w:val="24"/>
          <w:szCs w:val="24"/>
        </w:rPr>
        <w:t xml:space="preserve"> - Open link to view survey questions</w:t>
      </w:r>
    </w:p>
    <w:p w14:paraId="359A1B77" w14:textId="0D730A1F" w:rsidR="22146A91" w:rsidRDefault="22146A91" w:rsidP="22146A91">
      <w:pPr>
        <w:spacing w:after="0"/>
        <w:ind w:left="1240" w:right="1258"/>
        <w:jc w:val="center"/>
        <w:rPr>
          <w:rFonts w:ascii="Arial"/>
        </w:rPr>
      </w:pPr>
    </w:p>
    <w:p w14:paraId="1DA1223A" w14:textId="6A5B2A62" w:rsidR="00FC3649" w:rsidRPr="00566C24" w:rsidRDefault="00127F4D" w:rsidP="22146A91">
      <w:pPr>
        <w:jc w:val="center"/>
        <w:rPr>
          <w:rFonts w:ascii="Arial" w:hAnsi="Arial" w:cs="Arial"/>
          <w:b/>
          <w:bCs/>
          <w:sz w:val="28"/>
          <w:szCs w:val="28"/>
        </w:rPr>
      </w:pPr>
      <w:r w:rsidRPr="22146A91">
        <w:rPr>
          <w:rFonts w:ascii="Arial" w:eastAsia="Arial" w:hAnsi="Arial" w:cs="Arial"/>
        </w:rPr>
        <w:br w:type="page"/>
      </w:r>
    </w:p>
    <w:p w14:paraId="57D63B1C" w14:textId="671ACCB1" w:rsidR="471C5078" w:rsidRDefault="471C5078" w:rsidP="22146A91">
      <w:pPr>
        <w:pStyle w:val="Title"/>
        <w:spacing w:after="0"/>
        <w:jc w:val="center"/>
        <w:rPr>
          <w:rFonts w:ascii="Arial" w:eastAsia="Arial" w:hAnsi="Arial" w:cs="Arial"/>
          <w:color w:val="000000" w:themeColor="text1"/>
          <w:sz w:val="28"/>
          <w:szCs w:val="28"/>
        </w:rPr>
      </w:pPr>
      <w:r w:rsidRPr="22146A91">
        <w:rPr>
          <w:rFonts w:ascii="Arial" w:eastAsia="Arial" w:hAnsi="Arial" w:cs="Arial"/>
          <w:b/>
          <w:bCs/>
          <w:color w:val="000000" w:themeColor="text1"/>
          <w:sz w:val="28"/>
          <w:szCs w:val="28"/>
        </w:rPr>
        <w:lastRenderedPageBreak/>
        <w:t>Mendocino College Clinical Education</w:t>
      </w:r>
    </w:p>
    <w:p w14:paraId="29DFBA75" w14:textId="46C92DB0" w:rsidR="471C5078" w:rsidRDefault="471C5078" w:rsidP="22146A91">
      <w:pPr>
        <w:jc w:val="center"/>
        <w:rPr>
          <w:rFonts w:ascii="Arial" w:eastAsia="Arial" w:hAnsi="Arial" w:cs="Arial"/>
          <w:color w:val="000000" w:themeColor="text1"/>
          <w:sz w:val="28"/>
          <w:szCs w:val="28"/>
        </w:rPr>
      </w:pPr>
      <w:r w:rsidRPr="22146A91">
        <w:rPr>
          <w:rFonts w:ascii="Arial" w:eastAsia="Arial" w:hAnsi="Arial" w:cs="Arial"/>
          <w:b/>
          <w:bCs/>
          <w:color w:val="000000" w:themeColor="text1"/>
          <w:sz w:val="28"/>
          <w:szCs w:val="28"/>
        </w:rPr>
        <w:t>Weekly Planning Form</w:t>
      </w:r>
    </w:p>
    <w:p w14:paraId="2E40E79B" w14:textId="1322848B" w:rsidR="471C5078" w:rsidRDefault="471C5078" w:rsidP="22146A91">
      <w:pPr>
        <w:spacing w:line="257" w:lineRule="auto"/>
        <w:jc w:val="center"/>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79CE4D73" w14:textId="48966D27"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Dates: _________________________________</w:t>
      </w:r>
      <w:r>
        <w:tab/>
      </w:r>
      <w:r>
        <w:tab/>
      </w:r>
    </w:p>
    <w:p w14:paraId="094678CC" w14:textId="3D700DB1"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Week Number: __________________________</w:t>
      </w:r>
    </w:p>
    <w:p w14:paraId="19BA53CA" w14:textId="46A305DF"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0725E149" w14:textId="34F693DD"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b/>
          <w:bCs/>
          <w:color w:val="000000" w:themeColor="text1"/>
          <w:sz w:val="24"/>
          <w:szCs w:val="24"/>
        </w:rPr>
        <w:t>Student’s Review of the Week</w:t>
      </w:r>
      <w:r>
        <w:br/>
      </w:r>
      <w:r w:rsidRPr="22146A91">
        <w:rPr>
          <w:rFonts w:ascii="Arial" w:eastAsia="Arial" w:hAnsi="Arial" w:cs="Arial"/>
          <w:i/>
          <w:iCs/>
          <w:color w:val="000000" w:themeColor="text1"/>
          <w:sz w:val="24"/>
          <w:szCs w:val="24"/>
        </w:rPr>
        <w:t>Consider quality of care, supervision/guidance required, consistency of performance, complexity of task/environment, and efficiency of performance.</w:t>
      </w:r>
    </w:p>
    <w:p w14:paraId="55B6AE84" w14:textId="69923E15"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0D86E263" w14:textId="27D4C650"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76DB78B3" w14:textId="5F2F8D7F"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6AE46A24" w14:textId="29D7CB37"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b/>
          <w:bCs/>
          <w:color w:val="000000" w:themeColor="text1"/>
          <w:sz w:val="24"/>
          <w:szCs w:val="24"/>
        </w:rPr>
        <w:t>CI’s Review of the Week</w:t>
      </w:r>
      <w:r>
        <w:br/>
      </w:r>
      <w:r w:rsidRPr="22146A91">
        <w:rPr>
          <w:rFonts w:ascii="Arial" w:eastAsia="Arial" w:hAnsi="Arial" w:cs="Arial"/>
          <w:i/>
          <w:iCs/>
          <w:color w:val="000000" w:themeColor="text1"/>
          <w:sz w:val="24"/>
          <w:szCs w:val="24"/>
        </w:rPr>
        <w:t>Consider quality of care, supervision/guidance required, consistency of performance, complexity of task/environment, and efficiency of performance.</w:t>
      </w:r>
    </w:p>
    <w:p w14:paraId="595FB54A" w14:textId="76AD6CC6"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3AB7BF53" w14:textId="0827943B"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0327DCBB" w14:textId="20F9D69A"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5AE98F45" w14:textId="53F938FD"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2B2D9825" w14:textId="70DB2E7D"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b/>
          <w:bCs/>
          <w:color w:val="000000" w:themeColor="text1"/>
          <w:sz w:val="24"/>
          <w:szCs w:val="24"/>
        </w:rPr>
        <w:t>Goals for the Upcoming Week</w:t>
      </w:r>
    </w:p>
    <w:p w14:paraId="3C73B13B" w14:textId="7941CC47"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4EF6BDD3" w14:textId="7EF14FDB"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47E1090D" w14:textId="7A05D740"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55BEF97E" w14:textId="7201A047" w:rsidR="22146A91" w:rsidRDefault="22146A91" w:rsidP="22146A91">
      <w:pPr>
        <w:spacing w:line="257" w:lineRule="auto"/>
        <w:rPr>
          <w:rFonts w:ascii="Arial" w:eastAsia="Arial" w:hAnsi="Arial" w:cs="Arial"/>
          <w:color w:val="000000" w:themeColor="text1"/>
          <w:sz w:val="24"/>
          <w:szCs w:val="24"/>
        </w:rPr>
      </w:pPr>
    </w:p>
    <w:p w14:paraId="5AF962E6" w14:textId="7DAC4993" w:rsidR="22146A91" w:rsidRDefault="22146A91" w:rsidP="22146A91">
      <w:pPr>
        <w:spacing w:line="257" w:lineRule="auto"/>
        <w:rPr>
          <w:rFonts w:ascii="Arial" w:eastAsia="Arial" w:hAnsi="Arial" w:cs="Arial"/>
          <w:color w:val="000000" w:themeColor="text1"/>
          <w:sz w:val="24"/>
          <w:szCs w:val="24"/>
        </w:rPr>
      </w:pPr>
    </w:p>
    <w:p w14:paraId="4277C6BF" w14:textId="5AA1E23D" w:rsidR="22146A91" w:rsidRDefault="22146A91" w:rsidP="22146A91">
      <w:pPr>
        <w:spacing w:line="257" w:lineRule="auto"/>
        <w:rPr>
          <w:rFonts w:ascii="Arial" w:eastAsia="Arial" w:hAnsi="Arial" w:cs="Arial"/>
          <w:color w:val="000000" w:themeColor="text1"/>
          <w:sz w:val="24"/>
          <w:szCs w:val="24"/>
        </w:rPr>
      </w:pPr>
    </w:p>
    <w:p w14:paraId="35863EB1" w14:textId="0D563C39" w:rsidR="22146A91" w:rsidRDefault="22146A91" w:rsidP="22146A91">
      <w:pPr>
        <w:spacing w:line="257" w:lineRule="auto"/>
        <w:rPr>
          <w:rFonts w:ascii="Arial" w:eastAsia="Arial" w:hAnsi="Arial" w:cs="Arial"/>
          <w:color w:val="000000" w:themeColor="text1"/>
          <w:sz w:val="24"/>
          <w:szCs w:val="24"/>
        </w:rPr>
      </w:pPr>
    </w:p>
    <w:p w14:paraId="7BE2FFF7" w14:textId="1D42AF32" w:rsidR="22146A91" w:rsidRDefault="22146A91" w:rsidP="22146A91">
      <w:pPr>
        <w:spacing w:line="257" w:lineRule="auto"/>
        <w:rPr>
          <w:rFonts w:ascii="Arial" w:eastAsia="Arial" w:hAnsi="Arial" w:cs="Arial"/>
          <w:color w:val="000000" w:themeColor="text1"/>
          <w:sz w:val="24"/>
          <w:szCs w:val="24"/>
        </w:rPr>
      </w:pPr>
    </w:p>
    <w:p w14:paraId="2D3BDA9A" w14:textId="7B1303A4"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39C91F73" w14:textId="7565057A"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 xml:space="preserve"> </w:t>
      </w:r>
    </w:p>
    <w:p w14:paraId="126EC0F5" w14:textId="74CF8469" w:rsidR="471C5078" w:rsidRDefault="471C5078" w:rsidP="22146A91">
      <w:pPr>
        <w:spacing w:line="257" w:lineRule="auto"/>
        <w:rPr>
          <w:rFonts w:ascii="Arial" w:eastAsia="Arial" w:hAnsi="Arial" w:cs="Arial"/>
          <w:color w:val="000000" w:themeColor="text1"/>
          <w:sz w:val="24"/>
          <w:szCs w:val="24"/>
        </w:rPr>
      </w:pPr>
      <w:r w:rsidRPr="22146A91">
        <w:rPr>
          <w:rFonts w:ascii="Arial" w:eastAsia="Arial" w:hAnsi="Arial" w:cs="Arial"/>
          <w:color w:val="000000" w:themeColor="text1"/>
          <w:sz w:val="24"/>
          <w:szCs w:val="24"/>
        </w:rPr>
        <w:t>Student’s signature: __________________________</w:t>
      </w:r>
      <w:r>
        <w:tab/>
      </w:r>
      <w:r w:rsidRPr="22146A91">
        <w:rPr>
          <w:rFonts w:ascii="Arial" w:eastAsia="Arial" w:hAnsi="Arial" w:cs="Arial"/>
          <w:color w:val="000000" w:themeColor="text1"/>
          <w:sz w:val="24"/>
          <w:szCs w:val="24"/>
        </w:rPr>
        <w:t>CI Signature: __________________________</w:t>
      </w:r>
    </w:p>
    <w:p w14:paraId="3ACDD940" w14:textId="35260D83" w:rsidR="00FC3649" w:rsidRDefault="00FC3649" w:rsidP="00397153">
      <w:pPr>
        <w:spacing w:after="0"/>
        <w:ind w:left="1454" w:right="1451"/>
        <w:jc w:val="center"/>
        <w:rPr>
          <w:rFonts w:ascii="Arial"/>
          <w:b/>
          <w:spacing w:val="-1"/>
          <w:sz w:val="28"/>
        </w:rPr>
      </w:pPr>
      <w:r>
        <w:rPr>
          <w:rFonts w:ascii="Arial"/>
          <w:b/>
          <w:spacing w:val="-1"/>
          <w:sz w:val="28"/>
        </w:rPr>
        <w:lastRenderedPageBreak/>
        <w:t>Mendocino College</w:t>
      </w:r>
    </w:p>
    <w:p w14:paraId="06143B01" w14:textId="77777777" w:rsidR="00FC3649" w:rsidRPr="00F67876" w:rsidRDefault="00FC3649" w:rsidP="00397153">
      <w:pPr>
        <w:spacing w:after="0"/>
        <w:ind w:left="1454" w:right="1451"/>
        <w:jc w:val="center"/>
        <w:rPr>
          <w:rFonts w:ascii="Arial" w:eastAsia="Arial" w:hAnsi="Arial" w:cs="Arial"/>
          <w:sz w:val="28"/>
          <w:szCs w:val="28"/>
        </w:rPr>
      </w:pPr>
      <w:r>
        <w:rPr>
          <w:rFonts w:ascii="Arial"/>
          <w:b/>
          <w:spacing w:val="23"/>
          <w:sz w:val="28"/>
        </w:rPr>
        <w:t xml:space="preserve"> </w:t>
      </w:r>
      <w:r>
        <w:rPr>
          <w:rFonts w:ascii="Arial"/>
          <w:b/>
          <w:spacing w:val="-1"/>
          <w:sz w:val="28"/>
        </w:rPr>
        <w:t>Physical</w:t>
      </w:r>
      <w:r>
        <w:rPr>
          <w:rFonts w:ascii="Arial"/>
          <w:b/>
          <w:spacing w:val="2"/>
          <w:sz w:val="28"/>
        </w:rPr>
        <w:t xml:space="preserve"> </w:t>
      </w:r>
      <w:r>
        <w:rPr>
          <w:rFonts w:ascii="Arial"/>
          <w:b/>
          <w:spacing w:val="-2"/>
          <w:sz w:val="28"/>
        </w:rPr>
        <w:t>Therapist</w:t>
      </w:r>
      <w:r>
        <w:rPr>
          <w:rFonts w:ascii="Arial"/>
          <w:b/>
          <w:spacing w:val="3"/>
          <w:sz w:val="28"/>
        </w:rPr>
        <w:t xml:space="preserve"> </w:t>
      </w:r>
      <w:r>
        <w:rPr>
          <w:rFonts w:ascii="Arial"/>
          <w:b/>
          <w:spacing w:val="-2"/>
          <w:sz w:val="28"/>
        </w:rPr>
        <w:t>Assistant</w:t>
      </w:r>
      <w:r>
        <w:rPr>
          <w:rFonts w:ascii="Arial"/>
          <w:b/>
          <w:spacing w:val="1"/>
          <w:sz w:val="28"/>
        </w:rPr>
        <w:t xml:space="preserve"> </w:t>
      </w:r>
      <w:r>
        <w:rPr>
          <w:rFonts w:ascii="Arial"/>
          <w:b/>
          <w:spacing w:val="-1"/>
          <w:sz w:val="28"/>
        </w:rPr>
        <w:t>Program</w:t>
      </w:r>
    </w:p>
    <w:p w14:paraId="5128452B" w14:textId="77777777" w:rsidR="00FC3649" w:rsidRDefault="00FC3649" w:rsidP="00397153">
      <w:pPr>
        <w:spacing w:after="0"/>
        <w:ind w:left="1261" w:right="1260"/>
        <w:jc w:val="center"/>
        <w:rPr>
          <w:rFonts w:ascii="Arial" w:eastAsia="Arial" w:hAnsi="Arial" w:cs="Arial"/>
          <w:sz w:val="28"/>
          <w:szCs w:val="28"/>
        </w:rPr>
      </w:pPr>
      <w:r>
        <w:rPr>
          <w:rFonts w:ascii="Arial"/>
          <w:b/>
          <w:spacing w:val="-1"/>
          <w:sz w:val="28"/>
        </w:rPr>
        <w:t>Confidentiality</w:t>
      </w:r>
      <w:r>
        <w:rPr>
          <w:rFonts w:ascii="Arial"/>
          <w:b/>
          <w:spacing w:val="-2"/>
          <w:sz w:val="28"/>
        </w:rPr>
        <w:t xml:space="preserve"> Agreement</w:t>
      </w:r>
    </w:p>
    <w:p w14:paraId="10F2581E" w14:textId="77777777" w:rsidR="00FC3649" w:rsidRDefault="00FC3649" w:rsidP="00397153">
      <w:pPr>
        <w:spacing w:before="1" w:after="0"/>
        <w:rPr>
          <w:rFonts w:ascii="Arial" w:eastAsia="Arial" w:hAnsi="Arial" w:cs="Arial"/>
          <w:b/>
          <w:bCs/>
          <w:sz w:val="24"/>
          <w:szCs w:val="24"/>
        </w:rPr>
      </w:pPr>
    </w:p>
    <w:p w14:paraId="3C2B340A" w14:textId="77777777" w:rsidR="00FC3649" w:rsidRPr="00F67876" w:rsidRDefault="00FC3649">
      <w:pPr>
        <w:pStyle w:val="Heading4"/>
        <w:ind w:right="153"/>
        <w:rPr>
          <w:b w:val="0"/>
          <w:bCs w:val="0"/>
        </w:rPr>
      </w:pPr>
      <w:r w:rsidRPr="00F67876">
        <w:rPr>
          <w:b w:val="0"/>
          <w:spacing w:val="-1"/>
        </w:rPr>
        <w:t>The</w:t>
      </w:r>
      <w:r w:rsidRPr="00F67876">
        <w:rPr>
          <w:b w:val="0"/>
          <w:spacing w:val="1"/>
        </w:rPr>
        <w:t xml:space="preserve"> </w:t>
      </w:r>
      <w:r w:rsidRPr="00F67876">
        <w:rPr>
          <w:b w:val="0"/>
          <w:spacing w:val="-1"/>
        </w:rPr>
        <w:t>faculty</w:t>
      </w:r>
      <w:r w:rsidRPr="00F67876">
        <w:rPr>
          <w:b w:val="0"/>
          <w:spacing w:val="-6"/>
        </w:rPr>
        <w:t xml:space="preserve"> </w:t>
      </w:r>
      <w:r w:rsidRPr="00F67876">
        <w:rPr>
          <w:b w:val="0"/>
        </w:rPr>
        <w:t>at</w:t>
      </w:r>
      <w:r w:rsidRPr="00F67876">
        <w:rPr>
          <w:b w:val="0"/>
          <w:spacing w:val="-1"/>
        </w:rPr>
        <w:t xml:space="preserve"> Mendocino College</w:t>
      </w:r>
      <w:r w:rsidRPr="00F67876">
        <w:rPr>
          <w:b w:val="0"/>
          <w:spacing w:val="1"/>
        </w:rPr>
        <w:t xml:space="preserve"> </w:t>
      </w:r>
      <w:r w:rsidRPr="00F67876">
        <w:rPr>
          <w:b w:val="0"/>
          <w:spacing w:val="-1"/>
        </w:rPr>
        <w:t>acknowledges</w:t>
      </w:r>
      <w:r w:rsidRPr="00F67876">
        <w:rPr>
          <w:b w:val="0"/>
          <w:spacing w:val="63"/>
        </w:rPr>
        <w:t xml:space="preserve"> </w:t>
      </w:r>
      <w:r w:rsidRPr="00F67876">
        <w:rPr>
          <w:b w:val="0"/>
          <w:spacing w:val="-1"/>
        </w:rPr>
        <w:t>the</w:t>
      </w:r>
      <w:r w:rsidRPr="00F67876">
        <w:rPr>
          <w:b w:val="0"/>
          <w:spacing w:val="1"/>
        </w:rPr>
        <w:t xml:space="preserve"> </w:t>
      </w:r>
      <w:r w:rsidRPr="00F67876">
        <w:rPr>
          <w:b w:val="0"/>
          <w:spacing w:val="-1"/>
        </w:rPr>
        <w:t>extreme</w:t>
      </w:r>
      <w:r w:rsidRPr="00F67876">
        <w:rPr>
          <w:b w:val="0"/>
          <w:spacing w:val="1"/>
        </w:rPr>
        <w:t xml:space="preserve"> </w:t>
      </w:r>
      <w:r w:rsidRPr="00F67876">
        <w:rPr>
          <w:b w:val="0"/>
          <w:spacing w:val="-1"/>
        </w:rPr>
        <w:t>importance</w:t>
      </w:r>
      <w:r w:rsidRPr="00F67876">
        <w:rPr>
          <w:b w:val="0"/>
          <w:spacing w:val="1"/>
        </w:rPr>
        <w:t xml:space="preserve"> </w:t>
      </w:r>
      <w:r w:rsidRPr="00F67876">
        <w:rPr>
          <w:b w:val="0"/>
          <w:spacing w:val="-1"/>
        </w:rPr>
        <w:t>of confidentiality</w:t>
      </w:r>
      <w:r w:rsidRPr="00F67876">
        <w:rPr>
          <w:b w:val="0"/>
          <w:spacing w:val="-4"/>
        </w:rPr>
        <w:t xml:space="preserve"> </w:t>
      </w:r>
      <w:r w:rsidRPr="00F67876">
        <w:rPr>
          <w:b w:val="0"/>
        </w:rPr>
        <w:t xml:space="preserve">with </w:t>
      </w:r>
      <w:r w:rsidRPr="00F67876">
        <w:rPr>
          <w:b w:val="0"/>
          <w:spacing w:val="-1"/>
        </w:rPr>
        <w:t>respect to</w:t>
      </w:r>
      <w:r w:rsidRPr="00F67876">
        <w:rPr>
          <w:b w:val="0"/>
        </w:rPr>
        <w:t xml:space="preserve"> </w:t>
      </w:r>
      <w:r w:rsidRPr="00F67876">
        <w:rPr>
          <w:b w:val="0"/>
          <w:spacing w:val="-1"/>
        </w:rPr>
        <w:t>the</w:t>
      </w:r>
      <w:r w:rsidRPr="00F67876">
        <w:rPr>
          <w:b w:val="0"/>
          <w:spacing w:val="1"/>
        </w:rPr>
        <w:t xml:space="preserve"> </w:t>
      </w:r>
      <w:r w:rsidRPr="00F67876">
        <w:rPr>
          <w:b w:val="0"/>
          <w:spacing w:val="-1"/>
        </w:rPr>
        <w:t>affairs</w:t>
      </w:r>
      <w:r w:rsidRPr="00F67876">
        <w:rPr>
          <w:b w:val="0"/>
          <w:spacing w:val="1"/>
        </w:rPr>
        <w:t xml:space="preserve"> </w:t>
      </w:r>
      <w:r w:rsidRPr="00F67876">
        <w:rPr>
          <w:b w:val="0"/>
          <w:spacing w:val="-1"/>
        </w:rPr>
        <w:t>of all</w:t>
      </w:r>
      <w:r w:rsidRPr="00F67876">
        <w:rPr>
          <w:b w:val="0"/>
          <w:spacing w:val="51"/>
        </w:rPr>
        <w:t xml:space="preserve"> </w:t>
      </w:r>
      <w:r w:rsidRPr="00F67876">
        <w:rPr>
          <w:b w:val="0"/>
          <w:spacing w:val="-1"/>
        </w:rPr>
        <w:t>patients</w:t>
      </w:r>
      <w:r w:rsidRPr="00F67876">
        <w:rPr>
          <w:b w:val="0"/>
          <w:spacing w:val="1"/>
        </w:rPr>
        <w:t xml:space="preserve"> </w:t>
      </w:r>
      <w:r w:rsidRPr="00F67876">
        <w:rPr>
          <w:b w:val="0"/>
        </w:rPr>
        <w:t>in</w:t>
      </w:r>
      <w:r w:rsidRPr="00F67876">
        <w:rPr>
          <w:b w:val="0"/>
          <w:spacing w:val="-3"/>
        </w:rPr>
        <w:t xml:space="preserve"> </w:t>
      </w:r>
      <w:r w:rsidRPr="00F67876">
        <w:rPr>
          <w:b w:val="0"/>
        </w:rPr>
        <w:t>all</w:t>
      </w:r>
      <w:r w:rsidRPr="00F67876">
        <w:rPr>
          <w:b w:val="0"/>
          <w:spacing w:val="-2"/>
        </w:rPr>
        <w:t xml:space="preserve"> </w:t>
      </w:r>
      <w:r w:rsidRPr="00F67876">
        <w:rPr>
          <w:b w:val="0"/>
          <w:spacing w:val="-1"/>
        </w:rPr>
        <w:t>clinical</w:t>
      </w:r>
      <w:r w:rsidRPr="00F67876">
        <w:rPr>
          <w:b w:val="0"/>
          <w:spacing w:val="-2"/>
        </w:rPr>
        <w:t xml:space="preserve"> </w:t>
      </w:r>
      <w:r w:rsidRPr="00F67876">
        <w:rPr>
          <w:b w:val="0"/>
          <w:spacing w:val="-1"/>
        </w:rPr>
        <w:t>agencies.</w:t>
      </w:r>
      <w:r w:rsidRPr="00F67876">
        <w:rPr>
          <w:b w:val="0"/>
          <w:spacing w:val="65"/>
        </w:rPr>
        <w:t xml:space="preserve"> </w:t>
      </w:r>
      <w:proofErr w:type="gramStart"/>
      <w:r w:rsidRPr="00F67876">
        <w:rPr>
          <w:b w:val="0"/>
        </w:rPr>
        <w:t xml:space="preserve">In </w:t>
      </w:r>
      <w:r w:rsidRPr="00F67876">
        <w:rPr>
          <w:b w:val="0"/>
          <w:spacing w:val="-1"/>
        </w:rPr>
        <w:t>light of</w:t>
      </w:r>
      <w:proofErr w:type="gramEnd"/>
      <w:r w:rsidRPr="00F67876">
        <w:rPr>
          <w:b w:val="0"/>
          <w:spacing w:val="-1"/>
        </w:rPr>
        <w:t xml:space="preserve"> this</w:t>
      </w:r>
      <w:r w:rsidRPr="00F67876">
        <w:rPr>
          <w:b w:val="0"/>
          <w:spacing w:val="1"/>
        </w:rPr>
        <w:t xml:space="preserve"> </w:t>
      </w:r>
      <w:r w:rsidRPr="00F67876">
        <w:rPr>
          <w:b w:val="0"/>
          <w:spacing w:val="-1"/>
        </w:rPr>
        <w:t>acknowledgment,</w:t>
      </w:r>
      <w:r w:rsidRPr="00F67876">
        <w:rPr>
          <w:b w:val="0"/>
        </w:rPr>
        <w:t xml:space="preserve"> </w:t>
      </w:r>
      <w:r w:rsidRPr="00F67876">
        <w:rPr>
          <w:b w:val="0"/>
          <w:spacing w:val="-1"/>
        </w:rPr>
        <w:t>each</w:t>
      </w:r>
      <w:r w:rsidRPr="00F67876">
        <w:rPr>
          <w:b w:val="0"/>
          <w:spacing w:val="49"/>
        </w:rPr>
        <w:t xml:space="preserve"> </w:t>
      </w:r>
      <w:r w:rsidRPr="00F67876">
        <w:rPr>
          <w:b w:val="0"/>
          <w:spacing w:val="-1"/>
        </w:rPr>
        <w:t>student agrees</w:t>
      </w:r>
      <w:r w:rsidRPr="00F67876">
        <w:rPr>
          <w:b w:val="0"/>
          <w:spacing w:val="1"/>
        </w:rPr>
        <w:t xml:space="preserve"> </w:t>
      </w:r>
      <w:r w:rsidRPr="00F67876">
        <w:rPr>
          <w:b w:val="0"/>
          <w:spacing w:val="-1"/>
        </w:rPr>
        <w:t>to</w:t>
      </w:r>
      <w:r w:rsidRPr="00F67876">
        <w:rPr>
          <w:b w:val="0"/>
        </w:rPr>
        <w:t xml:space="preserve"> </w:t>
      </w:r>
      <w:r w:rsidRPr="00F67876">
        <w:rPr>
          <w:b w:val="0"/>
          <w:spacing w:val="-1"/>
        </w:rPr>
        <w:t>keep</w:t>
      </w:r>
      <w:r w:rsidRPr="00F67876">
        <w:rPr>
          <w:b w:val="0"/>
        </w:rPr>
        <w:t xml:space="preserve"> </w:t>
      </w:r>
      <w:r w:rsidRPr="00F67876">
        <w:rPr>
          <w:b w:val="0"/>
          <w:spacing w:val="-1"/>
        </w:rPr>
        <w:t>confidential</w:t>
      </w:r>
      <w:r w:rsidRPr="00F67876">
        <w:rPr>
          <w:b w:val="0"/>
          <w:spacing w:val="-2"/>
        </w:rPr>
        <w:t xml:space="preserve"> </w:t>
      </w:r>
      <w:r w:rsidRPr="00F67876">
        <w:rPr>
          <w:b w:val="0"/>
        </w:rPr>
        <w:t>all</w:t>
      </w:r>
      <w:r w:rsidRPr="00F67876">
        <w:rPr>
          <w:b w:val="0"/>
          <w:spacing w:val="-2"/>
        </w:rPr>
        <w:t xml:space="preserve"> </w:t>
      </w:r>
      <w:r w:rsidRPr="00F67876">
        <w:rPr>
          <w:b w:val="0"/>
          <w:spacing w:val="-1"/>
        </w:rPr>
        <w:t>information</w:t>
      </w:r>
      <w:r w:rsidRPr="00F67876">
        <w:rPr>
          <w:b w:val="0"/>
        </w:rPr>
        <w:t xml:space="preserve"> </w:t>
      </w:r>
      <w:r w:rsidRPr="00F67876">
        <w:rPr>
          <w:b w:val="0"/>
          <w:spacing w:val="-1"/>
        </w:rPr>
        <w:t>acquired</w:t>
      </w:r>
      <w:r w:rsidRPr="00F67876">
        <w:rPr>
          <w:b w:val="0"/>
        </w:rPr>
        <w:t xml:space="preserve"> </w:t>
      </w:r>
      <w:r w:rsidRPr="00F67876">
        <w:rPr>
          <w:b w:val="0"/>
          <w:spacing w:val="-1"/>
        </w:rPr>
        <w:t>pertaining</w:t>
      </w:r>
      <w:r w:rsidRPr="00F67876">
        <w:rPr>
          <w:b w:val="0"/>
        </w:rPr>
        <w:t xml:space="preserve"> </w:t>
      </w:r>
      <w:r w:rsidRPr="00F67876">
        <w:rPr>
          <w:b w:val="0"/>
          <w:spacing w:val="-1"/>
        </w:rPr>
        <w:t>to</w:t>
      </w:r>
      <w:r w:rsidRPr="00F67876">
        <w:rPr>
          <w:b w:val="0"/>
          <w:spacing w:val="61"/>
        </w:rPr>
        <w:t xml:space="preserve"> </w:t>
      </w:r>
      <w:r w:rsidRPr="00F67876">
        <w:rPr>
          <w:b w:val="0"/>
        </w:rPr>
        <w:t>any</w:t>
      </w:r>
      <w:r w:rsidRPr="00F67876">
        <w:rPr>
          <w:b w:val="0"/>
          <w:spacing w:val="-6"/>
        </w:rPr>
        <w:t xml:space="preserve"> </w:t>
      </w:r>
      <w:r w:rsidRPr="00F67876">
        <w:rPr>
          <w:b w:val="0"/>
          <w:spacing w:val="-1"/>
        </w:rPr>
        <w:t>clinical</w:t>
      </w:r>
      <w:r w:rsidRPr="00F67876">
        <w:rPr>
          <w:b w:val="0"/>
        </w:rPr>
        <w:t xml:space="preserve"> </w:t>
      </w:r>
      <w:r w:rsidRPr="00F67876">
        <w:rPr>
          <w:b w:val="0"/>
          <w:spacing w:val="-1"/>
        </w:rPr>
        <w:t>agency</w:t>
      </w:r>
      <w:r w:rsidRPr="00F67876">
        <w:rPr>
          <w:b w:val="0"/>
          <w:spacing w:val="-6"/>
        </w:rPr>
        <w:t xml:space="preserve"> </w:t>
      </w:r>
      <w:r w:rsidRPr="00F67876">
        <w:rPr>
          <w:b w:val="0"/>
          <w:spacing w:val="-1"/>
        </w:rPr>
        <w:t>and</w:t>
      </w:r>
      <w:r w:rsidRPr="00F67876">
        <w:rPr>
          <w:b w:val="0"/>
        </w:rPr>
        <w:t xml:space="preserve"> any</w:t>
      </w:r>
      <w:r w:rsidRPr="00F67876">
        <w:rPr>
          <w:b w:val="0"/>
          <w:spacing w:val="-6"/>
        </w:rPr>
        <w:t xml:space="preserve"> </w:t>
      </w:r>
      <w:r w:rsidRPr="00F67876">
        <w:rPr>
          <w:b w:val="0"/>
          <w:spacing w:val="-1"/>
        </w:rPr>
        <w:t>related</w:t>
      </w:r>
      <w:r w:rsidRPr="00F67876">
        <w:rPr>
          <w:b w:val="0"/>
        </w:rPr>
        <w:t xml:space="preserve"> </w:t>
      </w:r>
      <w:r w:rsidRPr="00F67876">
        <w:rPr>
          <w:b w:val="0"/>
          <w:spacing w:val="-1"/>
        </w:rPr>
        <w:t>activities</w:t>
      </w:r>
      <w:r w:rsidRPr="00F67876">
        <w:rPr>
          <w:b w:val="0"/>
          <w:spacing w:val="1"/>
        </w:rPr>
        <w:t xml:space="preserve"> </w:t>
      </w:r>
      <w:proofErr w:type="gramStart"/>
      <w:r w:rsidRPr="00F67876">
        <w:rPr>
          <w:b w:val="0"/>
        </w:rPr>
        <w:t xml:space="preserve">in </w:t>
      </w:r>
      <w:r w:rsidRPr="00F67876">
        <w:rPr>
          <w:b w:val="0"/>
          <w:spacing w:val="-1"/>
        </w:rPr>
        <w:t>the course</w:t>
      </w:r>
      <w:r w:rsidRPr="00F67876">
        <w:rPr>
          <w:b w:val="0"/>
          <w:spacing w:val="1"/>
        </w:rPr>
        <w:t xml:space="preserve"> </w:t>
      </w:r>
      <w:r w:rsidRPr="00F67876">
        <w:rPr>
          <w:b w:val="0"/>
          <w:spacing w:val="-1"/>
        </w:rPr>
        <w:t>of</w:t>
      </w:r>
      <w:proofErr w:type="gramEnd"/>
      <w:r w:rsidRPr="00F67876">
        <w:rPr>
          <w:b w:val="0"/>
          <w:spacing w:val="-1"/>
        </w:rPr>
        <w:t xml:space="preserve"> clinical</w:t>
      </w:r>
      <w:r w:rsidRPr="00F67876">
        <w:rPr>
          <w:b w:val="0"/>
          <w:spacing w:val="79"/>
        </w:rPr>
        <w:t xml:space="preserve"> </w:t>
      </w:r>
      <w:r w:rsidRPr="00F67876">
        <w:rPr>
          <w:b w:val="0"/>
          <w:spacing w:val="-1"/>
        </w:rPr>
        <w:t>education.</w:t>
      </w:r>
      <w:r w:rsidRPr="00F67876">
        <w:rPr>
          <w:b w:val="0"/>
        </w:rPr>
        <w:t xml:space="preserve"> </w:t>
      </w:r>
      <w:r w:rsidRPr="00F67876">
        <w:rPr>
          <w:b w:val="0"/>
          <w:spacing w:val="1"/>
        </w:rPr>
        <w:t xml:space="preserve"> </w:t>
      </w:r>
      <w:r w:rsidRPr="00F67876">
        <w:rPr>
          <w:b w:val="0"/>
          <w:spacing w:val="-1"/>
        </w:rPr>
        <w:t>This</w:t>
      </w:r>
      <w:r w:rsidRPr="00F67876">
        <w:rPr>
          <w:b w:val="0"/>
          <w:spacing w:val="1"/>
        </w:rPr>
        <w:t xml:space="preserve"> </w:t>
      </w:r>
      <w:r w:rsidRPr="00F67876">
        <w:rPr>
          <w:b w:val="0"/>
          <w:spacing w:val="-1"/>
        </w:rPr>
        <w:t>commitment to</w:t>
      </w:r>
      <w:r w:rsidRPr="00F67876">
        <w:rPr>
          <w:b w:val="0"/>
        </w:rPr>
        <w:t xml:space="preserve"> </w:t>
      </w:r>
      <w:r w:rsidRPr="00F67876">
        <w:rPr>
          <w:b w:val="0"/>
          <w:spacing w:val="-1"/>
        </w:rPr>
        <w:t>confidentiality</w:t>
      </w:r>
      <w:r w:rsidRPr="00F67876">
        <w:rPr>
          <w:b w:val="0"/>
          <w:spacing w:val="-6"/>
        </w:rPr>
        <w:t xml:space="preserve"> </w:t>
      </w:r>
      <w:r w:rsidRPr="00F67876">
        <w:rPr>
          <w:b w:val="0"/>
          <w:spacing w:val="-1"/>
        </w:rPr>
        <w:t>includes:</w:t>
      </w:r>
    </w:p>
    <w:p w14:paraId="607845DD" w14:textId="77777777" w:rsidR="00FC3649" w:rsidRPr="00F67876" w:rsidRDefault="00FC3649" w:rsidP="00397153">
      <w:pPr>
        <w:spacing w:after="0"/>
        <w:rPr>
          <w:rFonts w:ascii="Arial" w:eastAsia="Arial" w:hAnsi="Arial" w:cs="Arial"/>
          <w:bCs/>
          <w:sz w:val="24"/>
          <w:szCs w:val="24"/>
        </w:rPr>
      </w:pPr>
    </w:p>
    <w:p w14:paraId="011D0E26" w14:textId="77777777" w:rsidR="00FC3649" w:rsidRPr="00F67876" w:rsidRDefault="00FC3649" w:rsidP="00397153">
      <w:pPr>
        <w:spacing w:after="0"/>
        <w:ind w:left="962" w:right="272" w:hanging="123"/>
        <w:rPr>
          <w:rFonts w:ascii="Arial" w:eastAsia="Arial" w:hAnsi="Arial" w:cs="Arial"/>
          <w:sz w:val="24"/>
          <w:szCs w:val="24"/>
        </w:rPr>
      </w:pPr>
      <w:r w:rsidRPr="00F67876">
        <w:rPr>
          <w:rFonts w:ascii="Arial" w:eastAsia="Arial" w:hAnsi="Arial" w:cs="Arial"/>
          <w:bCs/>
          <w:spacing w:val="-1"/>
          <w:sz w:val="24"/>
          <w:szCs w:val="24"/>
        </w:rPr>
        <w:t>•Any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patient, the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patient’s</w:t>
      </w:r>
      <w:r w:rsidRPr="00F67876">
        <w:rPr>
          <w:rFonts w:ascii="Arial" w:eastAsia="Arial" w:hAnsi="Arial" w:cs="Arial"/>
          <w:bCs/>
          <w:spacing w:val="-2"/>
          <w:sz w:val="24"/>
          <w:szCs w:val="24"/>
        </w:rPr>
        <w:t xml:space="preserve"> family,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or</w:t>
      </w:r>
      <w:r w:rsidRPr="00F67876">
        <w:rPr>
          <w:rFonts w:ascii="Arial" w:eastAsia="Arial" w:hAnsi="Arial" w:cs="Arial"/>
          <w:bCs/>
          <w:spacing w:val="1"/>
          <w:sz w:val="24"/>
          <w:szCs w:val="24"/>
        </w:rPr>
        <w:t xml:space="preserve"> </w:t>
      </w:r>
      <w:r w:rsidRPr="00F67876">
        <w:rPr>
          <w:rFonts w:ascii="Arial" w:eastAsia="Arial" w:hAnsi="Arial" w:cs="Arial"/>
          <w:bCs/>
          <w:spacing w:val="-1"/>
          <w:sz w:val="24"/>
          <w:szCs w:val="24"/>
        </w:rPr>
        <w:t>health</w:t>
      </w:r>
      <w:r w:rsidRPr="00F67876">
        <w:rPr>
          <w:rFonts w:ascii="Arial" w:eastAsia="Arial" w:hAnsi="Arial" w:cs="Arial"/>
          <w:bCs/>
          <w:spacing w:val="51"/>
          <w:sz w:val="24"/>
          <w:szCs w:val="24"/>
        </w:rPr>
        <w:t xml:space="preserve"> </w:t>
      </w:r>
      <w:r w:rsidRPr="00F67876">
        <w:rPr>
          <w:rFonts w:ascii="Arial" w:eastAsia="Arial" w:hAnsi="Arial" w:cs="Arial"/>
          <w:bCs/>
          <w:spacing w:val="-1"/>
          <w:sz w:val="24"/>
          <w:szCs w:val="24"/>
        </w:rPr>
        <w:t>issues</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related</w:t>
      </w:r>
      <w:r w:rsidRPr="00F67876">
        <w:rPr>
          <w:rFonts w:ascii="Arial" w:eastAsia="Arial" w:hAnsi="Arial" w:cs="Arial"/>
          <w:bCs/>
          <w:spacing w:val="-2"/>
          <w:sz w:val="24"/>
          <w:szCs w:val="24"/>
        </w:rPr>
        <w:t xml:space="preserve"> </w:t>
      </w:r>
      <w:r w:rsidRPr="00F67876">
        <w:rPr>
          <w:rFonts w:ascii="Arial" w:eastAsia="Arial" w:hAnsi="Arial" w:cs="Arial"/>
          <w:bCs/>
          <w:sz w:val="24"/>
          <w:szCs w:val="24"/>
        </w:rPr>
        <w:t>to</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patient</w:t>
      </w:r>
    </w:p>
    <w:p w14:paraId="52B479A2" w14:textId="77777777" w:rsidR="00FC3649" w:rsidRPr="00F67876" w:rsidRDefault="00FC3649" w:rsidP="00397153">
      <w:pPr>
        <w:spacing w:before="9" w:after="0"/>
        <w:rPr>
          <w:rFonts w:ascii="Arial" w:eastAsia="Arial" w:hAnsi="Arial" w:cs="Arial"/>
          <w:bCs/>
          <w:sz w:val="24"/>
          <w:szCs w:val="24"/>
        </w:rPr>
      </w:pPr>
    </w:p>
    <w:p w14:paraId="70AB0DAC" w14:textId="77777777" w:rsidR="00FC3649" w:rsidRPr="00F67876" w:rsidRDefault="00FC3649" w:rsidP="00397153">
      <w:pPr>
        <w:spacing w:after="0"/>
        <w:ind w:left="962" w:right="630" w:hanging="123"/>
        <w:rPr>
          <w:rFonts w:ascii="Arial" w:eastAsia="Arial" w:hAnsi="Arial" w:cs="Arial"/>
          <w:sz w:val="24"/>
          <w:szCs w:val="24"/>
        </w:rPr>
      </w:pPr>
      <w:r w:rsidRPr="00F67876">
        <w:rPr>
          <w:rFonts w:ascii="Arial" w:eastAsia="Arial" w:hAnsi="Arial" w:cs="Arial"/>
          <w:bCs/>
          <w:spacing w:val="-1"/>
          <w:sz w:val="24"/>
          <w:szCs w:val="24"/>
        </w:rPr>
        <w:t>•Information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5"/>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strategic</w:t>
      </w:r>
      <w:r w:rsidRPr="00F67876">
        <w:rPr>
          <w:rFonts w:ascii="Arial" w:eastAsia="Arial" w:hAnsi="Arial" w:cs="Arial"/>
          <w:bCs/>
          <w:sz w:val="24"/>
          <w:szCs w:val="24"/>
        </w:rPr>
        <w:t xml:space="preserve"> </w:t>
      </w:r>
      <w:r w:rsidRPr="00F67876">
        <w:rPr>
          <w:rFonts w:ascii="Arial" w:eastAsia="Arial" w:hAnsi="Arial" w:cs="Arial"/>
          <w:bCs/>
          <w:spacing w:val="-1"/>
          <w:sz w:val="24"/>
          <w:szCs w:val="24"/>
        </w:rPr>
        <w:t>plan, programs, and</w:t>
      </w:r>
      <w:r w:rsidRPr="00F67876">
        <w:rPr>
          <w:rFonts w:ascii="Arial" w:eastAsia="Arial" w:hAnsi="Arial" w:cs="Arial"/>
          <w:bCs/>
          <w:sz w:val="24"/>
          <w:szCs w:val="24"/>
        </w:rPr>
        <w:t xml:space="preserve"> </w:t>
      </w:r>
      <w:r w:rsidRPr="00F67876">
        <w:rPr>
          <w:rFonts w:ascii="Arial" w:eastAsia="Arial" w:hAnsi="Arial" w:cs="Arial"/>
          <w:bCs/>
          <w:spacing w:val="-2"/>
          <w:sz w:val="24"/>
          <w:szCs w:val="24"/>
        </w:rPr>
        <w:t>process</w:t>
      </w:r>
      <w:r w:rsidRPr="00F67876">
        <w:rPr>
          <w:rFonts w:ascii="Arial" w:eastAsia="Arial" w:hAnsi="Arial" w:cs="Arial"/>
          <w:bCs/>
          <w:spacing w:val="48"/>
          <w:sz w:val="24"/>
          <w:szCs w:val="24"/>
        </w:rPr>
        <w:t xml:space="preserve"> </w:t>
      </w:r>
      <w:r w:rsidRPr="00F67876">
        <w:rPr>
          <w:rFonts w:ascii="Arial" w:eastAsia="Arial" w:hAnsi="Arial" w:cs="Arial"/>
          <w:bCs/>
          <w:spacing w:val="-1"/>
          <w:sz w:val="24"/>
          <w:szCs w:val="24"/>
        </w:rPr>
        <w:t>toward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meeting</w:t>
      </w:r>
      <w:r w:rsidRPr="00F67876">
        <w:rPr>
          <w:rFonts w:ascii="Arial" w:eastAsia="Arial" w:hAnsi="Arial" w:cs="Arial"/>
          <w:bCs/>
          <w:sz w:val="24"/>
          <w:szCs w:val="24"/>
        </w:rPr>
        <w:t xml:space="preserve"> </w:t>
      </w:r>
      <w:r w:rsidRPr="00F67876">
        <w:rPr>
          <w:rFonts w:ascii="Arial" w:eastAsia="Arial" w:hAnsi="Arial" w:cs="Arial"/>
          <w:bCs/>
          <w:spacing w:val="-1"/>
          <w:sz w:val="24"/>
          <w:szCs w:val="24"/>
        </w:rPr>
        <w:t>goals</w:t>
      </w:r>
      <w:r w:rsidRPr="00F67876">
        <w:rPr>
          <w:rFonts w:ascii="Arial" w:eastAsia="Arial" w:hAnsi="Arial" w:cs="Arial"/>
          <w:bCs/>
          <w:spacing w:val="-2"/>
          <w:sz w:val="24"/>
          <w:szCs w:val="24"/>
        </w:rPr>
        <w:t xml:space="preserve"> </w:t>
      </w:r>
      <w:r w:rsidRPr="00F67876">
        <w:rPr>
          <w:rFonts w:ascii="Arial" w:eastAsia="Arial" w:hAnsi="Arial" w:cs="Arial"/>
          <w:bCs/>
          <w:sz w:val="24"/>
          <w:szCs w:val="24"/>
        </w:rPr>
        <w:t>in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agency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plan</w:t>
      </w:r>
    </w:p>
    <w:p w14:paraId="6D387246" w14:textId="77777777" w:rsidR="00FC3649" w:rsidRPr="00F67876" w:rsidRDefault="00FC3649" w:rsidP="00397153">
      <w:pPr>
        <w:spacing w:after="0"/>
        <w:rPr>
          <w:rFonts w:ascii="Arial" w:eastAsia="Arial" w:hAnsi="Arial" w:cs="Arial"/>
          <w:bCs/>
          <w:sz w:val="24"/>
          <w:szCs w:val="24"/>
        </w:rPr>
      </w:pPr>
    </w:p>
    <w:p w14:paraId="2984CBC3" w14:textId="77777777" w:rsidR="00FC3649" w:rsidRPr="00F67876" w:rsidRDefault="00FC3649" w:rsidP="00397153">
      <w:pPr>
        <w:spacing w:after="0"/>
        <w:ind w:left="963" w:right="818" w:hanging="124"/>
        <w:rPr>
          <w:rFonts w:ascii="Arial" w:eastAsia="Arial" w:hAnsi="Arial" w:cs="Arial"/>
          <w:sz w:val="24"/>
          <w:szCs w:val="24"/>
        </w:rPr>
      </w:pPr>
      <w:r w:rsidRPr="00F67876">
        <w:rPr>
          <w:rFonts w:ascii="Arial" w:eastAsia="Arial" w:hAnsi="Arial" w:cs="Arial"/>
          <w:bCs/>
          <w:spacing w:val="-1"/>
          <w:sz w:val="24"/>
          <w:szCs w:val="24"/>
        </w:rPr>
        <w:t>•Issues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related</w:t>
      </w:r>
      <w:r w:rsidRPr="00F67876">
        <w:rPr>
          <w:rFonts w:ascii="Arial" w:eastAsia="Arial" w:hAnsi="Arial" w:cs="Arial"/>
          <w:bCs/>
          <w:spacing w:val="-2"/>
          <w:sz w:val="24"/>
          <w:szCs w:val="24"/>
        </w:rPr>
        <w:t xml:space="preserve"> </w:t>
      </w:r>
      <w:r w:rsidRPr="00F67876">
        <w:rPr>
          <w:rFonts w:ascii="Arial" w:eastAsia="Arial" w:hAnsi="Arial" w:cs="Arial"/>
          <w:bCs/>
          <w:sz w:val="24"/>
          <w:szCs w:val="24"/>
        </w:rPr>
        <w:t>to</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legal, moral, 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regulatory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responsibility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for</w:t>
      </w:r>
      <w:r w:rsidRPr="00F67876">
        <w:rPr>
          <w:rFonts w:ascii="Arial" w:eastAsia="Arial" w:hAnsi="Arial" w:cs="Arial"/>
          <w:bCs/>
          <w:spacing w:val="1"/>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44"/>
          <w:sz w:val="24"/>
          <w:szCs w:val="24"/>
        </w:rPr>
        <w:t xml:space="preserve"> </w:t>
      </w:r>
      <w:r w:rsidRPr="00F67876">
        <w:rPr>
          <w:rFonts w:ascii="Arial" w:eastAsia="Arial" w:hAnsi="Arial" w:cs="Arial"/>
          <w:bCs/>
          <w:spacing w:val="-1"/>
          <w:sz w:val="24"/>
          <w:szCs w:val="24"/>
        </w:rPr>
        <w:t xml:space="preserve">oversight of patient </w:t>
      </w:r>
      <w:r w:rsidRPr="00F67876">
        <w:rPr>
          <w:rFonts w:ascii="Arial" w:eastAsia="Arial" w:hAnsi="Arial" w:cs="Arial"/>
          <w:bCs/>
          <w:spacing w:val="-2"/>
          <w:sz w:val="24"/>
          <w:szCs w:val="24"/>
        </w:rPr>
        <w:t>quality.</w:t>
      </w:r>
      <w:r w:rsidRPr="00F67876">
        <w:rPr>
          <w:rFonts w:ascii="Arial" w:eastAsia="Arial" w:hAnsi="Arial" w:cs="Arial"/>
          <w:bCs/>
          <w:sz w:val="24"/>
          <w:szCs w:val="24"/>
        </w:rPr>
        <w:t xml:space="preserve"> </w:t>
      </w:r>
      <w:r w:rsidRPr="00F67876">
        <w:rPr>
          <w:rFonts w:ascii="Arial" w:eastAsia="Arial" w:hAnsi="Arial" w:cs="Arial"/>
          <w:bCs/>
          <w:spacing w:val="3"/>
          <w:sz w:val="24"/>
          <w:szCs w:val="24"/>
        </w:rPr>
        <w:t xml:space="preserve"> </w:t>
      </w:r>
      <w:r w:rsidRPr="00F67876">
        <w:rPr>
          <w:rFonts w:ascii="Arial" w:eastAsia="Arial" w:hAnsi="Arial" w:cs="Arial"/>
          <w:bCs/>
          <w:spacing w:val="-1"/>
          <w:sz w:val="24"/>
          <w:szCs w:val="24"/>
        </w:rPr>
        <w:t>This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includes</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44"/>
          <w:sz w:val="24"/>
          <w:szCs w:val="24"/>
        </w:rPr>
        <w:t xml:space="preserve"> </w:t>
      </w:r>
      <w:proofErr w:type="gramStart"/>
      <w:r w:rsidRPr="00F67876">
        <w:rPr>
          <w:rFonts w:ascii="Arial" w:eastAsia="Arial" w:hAnsi="Arial" w:cs="Arial"/>
          <w:bCs/>
          <w:spacing w:val="-1"/>
          <w:sz w:val="24"/>
          <w:szCs w:val="24"/>
        </w:rPr>
        <w:t>appointment</w:t>
      </w:r>
      <w:proofErr w:type="gramEnd"/>
      <w:r w:rsidRPr="00F67876">
        <w:rPr>
          <w:rFonts w:ascii="Arial" w:eastAsia="Arial" w:hAnsi="Arial" w:cs="Arial"/>
          <w:bCs/>
          <w:spacing w:val="-1"/>
          <w:sz w:val="24"/>
          <w:szCs w:val="24"/>
        </w:rPr>
        <w:t xml:space="preserve"> 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reappointment of professionals</w:t>
      </w:r>
      <w:r w:rsidRPr="00F67876">
        <w:rPr>
          <w:rFonts w:ascii="Arial" w:eastAsia="Arial" w:hAnsi="Arial" w:cs="Arial"/>
          <w:bCs/>
          <w:spacing w:val="-2"/>
          <w:sz w:val="24"/>
          <w:szCs w:val="24"/>
        </w:rPr>
        <w:t xml:space="preserve"> </w:t>
      </w:r>
      <w:r w:rsidRPr="00F67876">
        <w:rPr>
          <w:rFonts w:ascii="Arial" w:eastAsia="Arial" w:hAnsi="Arial" w:cs="Arial"/>
          <w:bCs/>
          <w:sz w:val="24"/>
          <w:szCs w:val="24"/>
        </w:rPr>
        <w:t>to</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medical</w:t>
      </w:r>
      <w:r w:rsidRPr="00F67876">
        <w:rPr>
          <w:rFonts w:ascii="Arial" w:eastAsia="Arial" w:hAnsi="Arial" w:cs="Arial"/>
          <w:bCs/>
          <w:spacing w:val="25"/>
          <w:sz w:val="24"/>
          <w:szCs w:val="24"/>
        </w:rPr>
        <w:t xml:space="preserve"> </w:t>
      </w:r>
      <w:r w:rsidRPr="00F67876">
        <w:rPr>
          <w:rFonts w:ascii="Arial" w:eastAsia="Arial" w:hAnsi="Arial" w:cs="Arial"/>
          <w:bCs/>
          <w:spacing w:val="-1"/>
          <w:sz w:val="24"/>
          <w:szCs w:val="24"/>
        </w:rPr>
        <w:t>staff; 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included</w:t>
      </w:r>
      <w:r w:rsidRPr="00F67876">
        <w:rPr>
          <w:rFonts w:ascii="Arial" w:eastAsia="Arial" w:hAnsi="Arial" w:cs="Arial"/>
          <w:bCs/>
          <w:sz w:val="24"/>
          <w:szCs w:val="24"/>
        </w:rPr>
        <w:t xml:space="preserve"> in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quality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reports</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statistical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data</w:t>
      </w:r>
      <w:r w:rsidRPr="00F67876">
        <w:rPr>
          <w:rFonts w:ascii="Arial" w:eastAsia="Arial" w:hAnsi="Arial" w:cs="Arial"/>
          <w:bCs/>
          <w:spacing w:val="33"/>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agency’s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clinical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services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patient</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care; risk</w:t>
      </w:r>
      <w:r w:rsidRPr="00F67876">
        <w:rPr>
          <w:rFonts w:ascii="Arial" w:eastAsia="Arial" w:hAnsi="Arial" w:cs="Arial"/>
          <w:bCs/>
          <w:spacing w:val="26"/>
          <w:sz w:val="24"/>
          <w:szCs w:val="24"/>
        </w:rPr>
        <w:t xml:space="preserve"> </w:t>
      </w:r>
      <w:r w:rsidRPr="00F67876">
        <w:rPr>
          <w:rFonts w:ascii="Arial" w:eastAsia="Arial" w:hAnsi="Arial" w:cs="Arial"/>
          <w:bCs/>
          <w:spacing w:val="-1"/>
          <w:sz w:val="24"/>
          <w:szCs w:val="24"/>
        </w:rPr>
        <w:t>management</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malpractice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 xml:space="preserve">information; </w:t>
      </w:r>
      <w:r w:rsidRPr="00F67876">
        <w:rPr>
          <w:rFonts w:ascii="Arial" w:eastAsia="Arial" w:hAnsi="Arial" w:cs="Arial"/>
          <w:bCs/>
          <w:spacing w:val="-2"/>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individual</w:t>
      </w:r>
      <w:r w:rsidRPr="00F67876">
        <w:rPr>
          <w:rFonts w:ascii="Arial" w:eastAsia="Arial" w:hAnsi="Arial" w:cs="Arial"/>
          <w:bCs/>
          <w:spacing w:val="24"/>
          <w:sz w:val="24"/>
          <w:szCs w:val="24"/>
        </w:rPr>
        <w:t xml:space="preserve"> </w:t>
      </w:r>
      <w:r w:rsidRPr="00F67876">
        <w:rPr>
          <w:rFonts w:ascii="Arial" w:eastAsia="Arial" w:hAnsi="Arial" w:cs="Arial"/>
          <w:bCs/>
          <w:spacing w:val="-1"/>
          <w:sz w:val="24"/>
          <w:szCs w:val="24"/>
        </w:rPr>
        <w:t>professional performance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reviews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of attitudes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opinions</w:t>
      </w:r>
      <w:r w:rsidRPr="00F67876">
        <w:rPr>
          <w:rFonts w:ascii="Arial" w:eastAsia="Arial" w:hAnsi="Arial" w:cs="Arial"/>
          <w:bCs/>
          <w:spacing w:val="30"/>
          <w:sz w:val="24"/>
          <w:szCs w:val="24"/>
        </w:rPr>
        <w:t xml:space="preserve"> </w:t>
      </w:r>
      <w:r w:rsidRPr="00F67876">
        <w:rPr>
          <w:rFonts w:ascii="Arial" w:eastAsia="Arial" w:hAnsi="Arial" w:cs="Arial"/>
          <w:bCs/>
          <w:spacing w:val="-1"/>
          <w:sz w:val="24"/>
          <w:szCs w:val="24"/>
        </w:rPr>
        <w:t>from those</w:t>
      </w:r>
      <w:r w:rsidRPr="00F67876">
        <w:rPr>
          <w:rFonts w:ascii="Arial" w:eastAsia="Arial" w:hAnsi="Arial" w:cs="Arial"/>
          <w:bCs/>
          <w:spacing w:val="-4"/>
          <w:sz w:val="24"/>
          <w:szCs w:val="24"/>
        </w:rPr>
        <w:t xml:space="preserve"> </w:t>
      </w:r>
      <w:r w:rsidRPr="00F67876">
        <w:rPr>
          <w:rFonts w:ascii="Arial" w:eastAsia="Arial" w:hAnsi="Arial" w:cs="Arial"/>
          <w:bCs/>
          <w:sz w:val="24"/>
          <w:szCs w:val="24"/>
        </w:rPr>
        <w:t>who</w:t>
      </w:r>
      <w:r w:rsidRPr="00F67876">
        <w:rPr>
          <w:rFonts w:ascii="Arial" w:eastAsia="Arial" w:hAnsi="Arial" w:cs="Arial"/>
          <w:bCs/>
          <w:spacing w:val="-2"/>
          <w:sz w:val="24"/>
          <w:szCs w:val="24"/>
        </w:rPr>
        <w:t xml:space="preserve"> </w:t>
      </w:r>
      <w:r w:rsidRPr="00F67876">
        <w:rPr>
          <w:rFonts w:ascii="Arial" w:eastAsia="Arial" w:hAnsi="Arial" w:cs="Arial"/>
          <w:bCs/>
          <w:sz w:val="24"/>
          <w:szCs w:val="24"/>
        </w:rPr>
        <w:t>work</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for 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agency</w:t>
      </w:r>
    </w:p>
    <w:p w14:paraId="6689B3B5" w14:textId="77777777" w:rsidR="00FC3649" w:rsidRPr="00F67876" w:rsidRDefault="00FC3649" w:rsidP="00397153">
      <w:pPr>
        <w:spacing w:after="0"/>
        <w:rPr>
          <w:rFonts w:ascii="Arial" w:eastAsia="Arial" w:hAnsi="Arial" w:cs="Arial"/>
          <w:bCs/>
          <w:sz w:val="24"/>
          <w:szCs w:val="24"/>
        </w:rPr>
      </w:pPr>
    </w:p>
    <w:p w14:paraId="4BC0059D" w14:textId="77777777" w:rsidR="00FC3649" w:rsidRPr="00F67876" w:rsidRDefault="00FC3649" w:rsidP="00397153">
      <w:pPr>
        <w:spacing w:after="0"/>
        <w:ind w:left="966" w:right="1021" w:hanging="125"/>
        <w:rPr>
          <w:rFonts w:ascii="Arial" w:eastAsia="Arial" w:hAnsi="Arial" w:cs="Arial"/>
          <w:sz w:val="24"/>
          <w:szCs w:val="24"/>
        </w:rPr>
      </w:pPr>
      <w:r w:rsidRPr="00F67876">
        <w:rPr>
          <w:rFonts w:ascii="Arial" w:eastAsia="Arial" w:hAnsi="Arial" w:cs="Arial"/>
          <w:bCs/>
          <w:spacing w:val="-1"/>
          <w:sz w:val="24"/>
          <w:szCs w:val="24"/>
        </w:rPr>
        <w:t>•Financial 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including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 xml:space="preserve">annual budgets, </w:t>
      </w:r>
      <w:r w:rsidRPr="00F67876">
        <w:rPr>
          <w:rFonts w:ascii="Arial" w:eastAsia="Arial" w:hAnsi="Arial" w:cs="Arial"/>
          <w:bCs/>
          <w:spacing w:val="-2"/>
          <w:sz w:val="24"/>
          <w:szCs w:val="24"/>
        </w:rPr>
        <w:t>revenues,</w:t>
      </w:r>
      <w:r w:rsidRPr="00F67876">
        <w:rPr>
          <w:rFonts w:ascii="Arial" w:eastAsia="Arial" w:hAnsi="Arial" w:cs="Arial"/>
          <w:bCs/>
          <w:spacing w:val="42"/>
          <w:sz w:val="24"/>
          <w:szCs w:val="24"/>
        </w:rPr>
        <w:t xml:space="preserve"> </w:t>
      </w:r>
      <w:r w:rsidRPr="00F67876">
        <w:rPr>
          <w:rFonts w:ascii="Arial" w:eastAsia="Arial" w:hAnsi="Arial" w:cs="Arial"/>
          <w:bCs/>
          <w:spacing w:val="-2"/>
          <w:sz w:val="24"/>
          <w:szCs w:val="24"/>
        </w:rPr>
        <w:t>expenses,</w:t>
      </w:r>
      <w:r w:rsidRPr="00F67876">
        <w:rPr>
          <w:rFonts w:ascii="Arial" w:eastAsia="Arial" w:hAnsi="Arial" w:cs="Arial"/>
          <w:bCs/>
          <w:spacing w:val="-1"/>
          <w:sz w:val="24"/>
          <w:szCs w:val="24"/>
        </w:rPr>
        <w:t xml:space="preserve"> long-term</w:t>
      </w:r>
      <w:r w:rsidRPr="00F67876">
        <w:rPr>
          <w:rFonts w:ascii="Arial" w:eastAsia="Arial" w:hAnsi="Arial" w:cs="Arial"/>
          <w:bCs/>
          <w:spacing w:val="1"/>
          <w:sz w:val="24"/>
          <w:szCs w:val="24"/>
        </w:rPr>
        <w:t xml:space="preserve"> </w:t>
      </w:r>
      <w:r w:rsidRPr="00F67876">
        <w:rPr>
          <w:rFonts w:ascii="Arial" w:eastAsia="Arial" w:hAnsi="Arial" w:cs="Arial"/>
          <w:bCs/>
          <w:spacing w:val="-1"/>
          <w:sz w:val="24"/>
          <w:szCs w:val="24"/>
        </w:rPr>
        <w:t>capital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expenditure</w:t>
      </w:r>
      <w:r w:rsidRPr="00F67876">
        <w:rPr>
          <w:rFonts w:ascii="Arial" w:eastAsia="Arial" w:hAnsi="Arial" w:cs="Arial"/>
          <w:bCs/>
          <w:spacing w:val="-2"/>
          <w:sz w:val="24"/>
          <w:szCs w:val="24"/>
        </w:rPr>
        <w:t xml:space="preserve"> plans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equipment</w:t>
      </w:r>
      <w:r w:rsidRPr="00F67876">
        <w:rPr>
          <w:rFonts w:ascii="Arial" w:eastAsia="Arial" w:hAnsi="Arial" w:cs="Arial"/>
          <w:bCs/>
          <w:spacing w:val="37"/>
          <w:sz w:val="24"/>
          <w:szCs w:val="24"/>
        </w:rPr>
        <w:t xml:space="preserve"> </w:t>
      </w:r>
      <w:r w:rsidRPr="00F67876">
        <w:rPr>
          <w:rFonts w:ascii="Arial" w:eastAsia="Arial" w:hAnsi="Arial" w:cs="Arial"/>
          <w:bCs/>
          <w:spacing w:val="-1"/>
          <w:sz w:val="24"/>
          <w:szCs w:val="24"/>
        </w:rPr>
        <w:t>purchases, 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2"/>
          <w:sz w:val="24"/>
          <w:szCs w:val="24"/>
        </w:rPr>
        <w:t xml:space="preserve"> agency’s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financial</w:t>
      </w:r>
      <w:r w:rsidRPr="00F67876">
        <w:rPr>
          <w:rFonts w:ascii="Arial" w:eastAsia="Arial" w:hAnsi="Arial" w:cs="Arial"/>
          <w:bCs/>
          <w:spacing w:val="42"/>
          <w:sz w:val="24"/>
          <w:szCs w:val="24"/>
        </w:rPr>
        <w:t xml:space="preserve"> </w:t>
      </w:r>
      <w:r w:rsidRPr="00F67876">
        <w:rPr>
          <w:rFonts w:ascii="Arial" w:eastAsia="Arial" w:hAnsi="Arial" w:cs="Arial"/>
          <w:bCs/>
          <w:spacing w:val="-1"/>
          <w:sz w:val="24"/>
          <w:szCs w:val="24"/>
        </w:rPr>
        <w:t>condition</w:t>
      </w:r>
      <w:r w:rsidRPr="00F67876">
        <w:rPr>
          <w:rFonts w:ascii="Arial" w:eastAsia="Arial" w:hAnsi="Arial" w:cs="Arial"/>
          <w:bCs/>
          <w:sz w:val="24"/>
          <w:szCs w:val="24"/>
        </w:rPr>
        <w:t xml:space="preserve"> </w:t>
      </w:r>
      <w:r w:rsidRPr="00F67876">
        <w:rPr>
          <w:rFonts w:ascii="Arial" w:eastAsia="Arial" w:hAnsi="Arial" w:cs="Arial"/>
          <w:bCs/>
          <w:spacing w:val="-1"/>
          <w:sz w:val="24"/>
          <w:szCs w:val="24"/>
        </w:rPr>
        <w:t>such</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debt, liquidity,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return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investment,</w:t>
      </w:r>
      <w:r w:rsidRPr="00F67876">
        <w:rPr>
          <w:rFonts w:ascii="Arial" w:eastAsia="Arial" w:hAnsi="Arial" w:cs="Arial"/>
          <w:bCs/>
          <w:spacing w:val="23"/>
          <w:sz w:val="24"/>
          <w:szCs w:val="24"/>
        </w:rPr>
        <w:t xml:space="preserve"> </w:t>
      </w:r>
      <w:r w:rsidRPr="00F67876">
        <w:rPr>
          <w:rFonts w:ascii="Arial" w:eastAsia="Arial" w:hAnsi="Arial" w:cs="Arial"/>
          <w:bCs/>
          <w:spacing w:val="-2"/>
          <w:sz w:val="24"/>
          <w:szCs w:val="24"/>
        </w:rPr>
        <w:t>profitability,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other financial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data</w:t>
      </w:r>
    </w:p>
    <w:p w14:paraId="20A4303A" w14:textId="77777777" w:rsidR="00FC3649" w:rsidRPr="00F67876" w:rsidRDefault="00FC3649" w:rsidP="00397153">
      <w:pPr>
        <w:spacing w:after="0"/>
        <w:rPr>
          <w:rFonts w:ascii="Arial" w:eastAsia="Arial" w:hAnsi="Arial" w:cs="Arial"/>
          <w:bCs/>
          <w:sz w:val="24"/>
          <w:szCs w:val="24"/>
        </w:rPr>
      </w:pPr>
    </w:p>
    <w:p w14:paraId="55DAF2E4" w14:textId="77777777" w:rsidR="00FC3649" w:rsidRPr="00F67876" w:rsidRDefault="00FC3649" w:rsidP="00397153">
      <w:pPr>
        <w:spacing w:after="0"/>
        <w:ind w:left="967" w:right="153" w:hanging="125"/>
        <w:rPr>
          <w:rFonts w:ascii="Arial" w:eastAsia="Arial" w:hAnsi="Arial" w:cs="Arial"/>
          <w:sz w:val="24"/>
          <w:szCs w:val="24"/>
        </w:rPr>
      </w:pPr>
      <w:r w:rsidRPr="00F67876">
        <w:rPr>
          <w:rFonts w:ascii="Arial" w:eastAsia="Arial" w:hAnsi="Arial" w:cs="Arial"/>
          <w:bCs/>
          <w:spacing w:val="-1"/>
          <w:sz w:val="24"/>
          <w:szCs w:val="24"/>
        </w:rPr>
        <w:t>•Employment</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z w:val="24"/>
          <w:szCs w:val="24"/>
        </w:rPr>
        <w:t xml:space="preserve"> </w:t>
      </w:r>
      <w:r w:rsidRPr="00F67876">
        <w:rPr>
          <w:rFonts w:ascii="Arial" w:eastAsia="Arial" w:hAnsi="Arial" w:cs="Arial"/>
          <w:bCs/>
          <w:spacing w:val="-1"/>
          <w:sz w:val="24"/>
          <w:szCs w:val="24"/>
        </w:rPr>
        <w:t>including</w:t>
      </w:r>
      <w:r w:rsidRPr="00F67876">
        <w:rPr>
          <w:rFonts w:ascii="Arial" w:eastAsia="Arial" w:hAnsi="Arial" w:cs="Arial"/>
          <w:bCs/>
          <w:spacing w:val="-2"/>
          <w:sz w:val="24"/>
          <w:szCs w:val="24"/>
        </w:rPr>
        <w:t xml:space="preserve"> employee</w:t>
      </w:r>
      <w:r w:rsidRPr="00F67876">
        <w:rPr>
          <w:rFonts w:ascii="Arial" w:eastAsia="Arial" w:hAnsi="Arial" w:cs="Arial"/>
          <w:bCs/>
          <w:spacing w:val="3"/>
          <w:sz w:val="24"/>
          <w:szCs w:val="24"/>
        </w:rPr>
        <w:t xml:space="preserve"> </w:t>
      </w:r>
      <w:r w:rsidRPr="00F67876">
        <w:rPr>
          <w:rFonts w:ascii="Arial" w:eastAsia="Arial" w:hAnsi="Arial" w:cs="Arial"/>
          <w:bCs/>
          <w:spacing w:val="-1"/>
          <w:sz w:val="24"/>
          <w:szCs w:val="24"/>
        </w:rPr>
        <w:t xml:space="preserve">salaries, </w:t>
      </w:r>
      <w:r w:rsidRPr="00F67876">
        <w:rPr>
          <w:rFonts w:ascii="Arial" w:eastAsia="Arial" w:hAnsi="Arial" w:cs="Arial"/>
          <w:bCs/>
          <w:spacing w:val="-2"/>
          <w:sz w:val="24"/>
          <w:szCs w:val="24"/>
        </w:rPr>
        <w:t>employment</w:t>
      </w:r>
      <w:r w:rsidRPr="00F67876">
        <w:rPr>
          <w:rFonts w:ascii="Arial" w:eastAsia="Arial" w:hAnsi="Arial" w:cs="Arial"/>
          <w:bCs/>
          <w:spacing w:val="46"/>
          <w:sz w:val="24"/>
          <w:szCs w:val="24"/>
        </w:rPr>
        <w:t xml:space="preserve"> </w:t>
      </w:r>
      <w:r w:rsidRPr="00F67876">
        <w:rPr>
          <w:rFonts w:ascii="Arial" w:eastAsia="Arial" w:hAnsi="Arial" w:cs="Arial"/>
          <w:bCs/>
          <w:spacing w:val="-1"/>
          <w:sz w:val="24"/>
          <w:szCs w:val="24"/>
        </w:rPr>
        <w:t>agreements,</w:t>
      </w:r>
      <w:r w:rsidRPr="00F67876">
        <w:rPr>
          <w:rFonts w:ascii="Arial" w:eastAsia="Arial" w:hAnsi="Arial" w:cs="Arial"/>
          <w:bCs/>
          <w:spacing w:val="2"/>
          <w:sz w:val="24"/>
          <w:szCs w:val="24"/>
        </w:rPr>
        <w:t xml:space="preserve"> </w:t>
      </w:r>
      <w:r w:rsidRPr="00F67876">
        <w:rPr>
          <w:rFonts w:ascii="Arial" w:eastAsia="Arial" w:hAnsi="Arial" w:cs="Arial"/>
          <w:bCs/>
          <w:spacing w:val="-2"/>
          <w:sz w:val="24"/>
          <w:szCs w:val="24"/>
        </w:rPr>
        <w:t xml:space="preserve">and </w:t>
      </w:r>
      <w:r w:rsidRPr="00F67876">
        <w:rPr>
          <w:rFonts w:ascii="Arial" w:eastAsia="Arial" w:hAnsi="Arial" w:cs="Arial"/>
          <w:bCs/>
          <w:spacing w:val="-1"/>
          <w:sz w:val="24"/>
          <w:szCs w:val="24"/>
        </w:rPr>
        <w:t>terms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conditions</w:t>
      </w:r>
      <w:r w:rsidRPr="00F67876">
        <w:rPr>
          <w:rFonts w:ascii="Arial" w:eastAsia="Arial" w:hAnsi="Arial" w:cs="Arial"/>
          <w:bCs/>
          <w:sz w:val="24"/>
          <w:szCs w:val="24"/>
        </w:rPr>
        <w:t xml:space="preserve"> </w:t>
      </w:r>
      <w:r w:rsidRPr="00F67876">
        <w:rPr>
          <w:rFonts w:ascii="Arial" w:eastAsia="Arial" w:hAnsi="Arial" w:cs="Arial"/>
          <w:bCs/>
          <w:spacing w:val="-2"/>
          <w:sz w:val="24"/>
          <w:szCs w:val="24"/>
        </w:rPr>
        <w:t>of</w:t>
      </w:r>
      <w:r w:rsidRPr="00F67876">
        <w:rPr>
          <w:rFonts w:ascii="Arial" w:eastAsia="Arial" w:hAnsi="Arial" w:cs="Arial"/>
          <w:bCs/>
          <w:spacing w:val="2"/>
          <w:sz w:val="24"/>
          <w:szCs w:val="24"/>
        </w:rPr>
        <w:t xml:space="preserve"> </w:t>
      </w:r>
      <w:r w:rsidRPr="00F67876">
        <w:rPr>
          <w:rFonts w:ascii="Arial" w:eastAsia="Arial" w:hAnsi="Arial" w:cs="Arial"/>
          <w:bCs/>
          <w:spacing w:val="-2"/>
          <w:sz w:val="24"/>
          <w:szCs w:val="24"/>
        </w:rPr>
        <w:t>employment</w:t>
      </w:r>
    </w:p>
    <w:p w14:paraId="4BA4FC27" w14:textId="77777777" w:rsidR="00FC3649" w:rsidRPr="00F67876" w:rsidRDefault="00FC3649" w:rsidP="00397153">
      <w:pPr>
        <w:spacing w:before="1" w:after="0"/>
        <w:rPr>
          <w:rFonts w:ascii="Arial" w:eastAsia="Arial" w:hAnsi="Arial" w:cs="Arial"/>
          <w:bCs/>
          <w:sz w:val="24"/>
          <w:szCs w:val="24"/>
        </w:rPr>
      </w:pPr>
    </w:p>
    <w:p w14:paraId="136A5084" w14:textId="77777777" w:rsidR="00FC3649" w:rsidRPr="00F67876" w:rsidRDefault="00FC3649">
      <w:pPr>
        <w:pStyle w:val="Heading4"/>
        <w:ind w:right="153"/>
        <w:rPr>
          <w:b w:val="0"/>
          <w:bCs w:val="0"/>
        </w:rPr>
      </w:pPr>
      <w:r w:rsidRPr="00F67876">
        <w:rPr>
          <w:b w:val="0"/>
        </w:rPr>
        <w:t>It</w:t>
      </w:r>
      <w:r w:rsidRPr="00F67876">
        <w:rPr>
          <w:b w:val="0"/>
          <w:spacing w:val="-1"/>
        </w:rPr>
        <w:t xml:space="preserve"> </w:t>
      </w:r>
      <w:r w:rsidRPr="00F67876">
        <w:rPr>
          <w:b w:val="0"/>
        </w:rPr>
        <w:t>is</w:t>
      </w:r>
      <w:r w:rsidRPr="00F67876">
        <w:rPr>
          <w:b w:val="0"/>
          <w:spacing w:val="1"/>
        </w:rPr>
        <w:t xml:space="preserve"> </w:t>
      </w:r>
      <w:r w:rsidRPr="00F67876">
        <w:rPr>
          <w:b w:val="0"/>
          <w:spacing w:val="-1"/>
        </w:rPr>
        <w:t>particularly</w:t>
      </w:r>
      <w:r w:rsidRPr="00F67876">
        <w:rPr>
          <w:b w:val="0"/>
          <w:spacing w:val="-6"/>
        </w:rPr>
        <w:t xml:space="preserve"> </w:t>
      </w:r>
      <w:r w:rsidRPr="00F67876">
        <w:rPr>
          <w:b w:val="0"/>
          <w:spacing w:val="-1"/>
        </w:rPr>
        <w:t>important that the</w:t>
      </w:r>
      <w:r w:rsidRPr="00F67876">
        <w:rPr>
          <w:b w:val="0"/>
          <w:spacing w:val="1"/>
        </w:rPr>
        <w:t xml:space="preserve"> </w:t>
      </w:r>
      <w:r w:rsidRPr="00F67876">
        <w:rPr>
          <w:b w:val="0"/>
          <w:spacing w:val="-1"/>
        </w:rPr>
        <w:t>student recognizes</w:t>
      </w:r>
      <w:r w:rsidRPr="00F67876">
        <w:rPr>
          <w:b w:val="0"/>
          <w:spacing w:val="1"/>
        </w:rPr>
        <w:t xml:space="preserve"> </w:t>
      </w:r>
      <w:r w:rsidRPr="00F67876">
        <w:rPr>
          <w:b w:val="0"/>
          <w:spacing w:val="-1"/>
        </w:rPr>
        <w:t>the sensitivity</w:t>
      </w:r>
      <w:r w:rsidRPr="00F67876">
        <w:rPr>
          <w:b w:val="0"/>
          <w:spacing w:val="-4"/>
        </w:rPr>
        <w:t xml:space="preserve"> </w:t>
      </w:r>
      <w:r w:rsidRPr="00F67876">
        <w:rPr>
          <w:b w:val="0"/>
          <w:spacing w:val="1"/>
        </w:rPr>
        <w:t>of</w:t>
      </w:r>
      <w:r w:rsidRPr="00F67876">
        <w:rPr>
          <w:b w:val="0"/>
          <w:spacing w:val="67"/>
        </w:rPr>
        <w:t xml:space="preserve"> </w:t>
      </w:r>
      <w:r w:rsidRPr="00F67876">
        <w:rPr>
          <w:b w:val="0"/>
          <w:spacing w:val="-1"/>
        </w:rPr>
        <w:t>information</w:t>
      </w:r>
      <w:r w:rsidRPr="00F67876">
        <w:rPr>
          <w:b w:val="0"/>
        </w:rPr>
        <w:t xml:space="preserve"> </w:t>
      </w:r>
      <w:r w:rsidRPr="00F67876">
        <w:rPr>
          <w:b w:val="0"/>
          <w:spacing w:val="-1"/>
        </w:rPr>
        <w:t>regarding</w:t>
      </w:r>
      <w:r w:rsidRPr="00F67876">
        <w:rPr>
          <w:b w:val="0"/>
        </w:rPr>
        <w:t xml:space="preserve"> </w:t>
      </w:r>
      <w:r w:rsidRPr="00F67876">
        <w:rPr>
          <w:b w:val="0"/>
          <w:spacing w:val="-1"/>
        </w:rPr>
        <w:t>medical</w:t>
      </w:r>
      <w:r w:rsidRPr="00F67876">
        <w:rPr>
          <w:b w:val="0"/>
        </w:rPr>
        <w:t xml:space="preserve"> </w:t>
      </w:r>
      <w:r w:rsidRPr="00F67876">
        <w:rPr>
          <w:b w:val="0"/>
          <w:spacing w:val="-1"/>
        </w:rPr>
        <w:t>recruitment plans,</w:t>
      </w:r>
      <w:r w:rsidRPr="00F67876">
        <w:rPr>
          <w:b w:val="0"/>
          <w:spacing w:val="-2"/>
        </w:rPr>
        <w:t xml:space="preserve"> </w:t>
      </w:r>
      <w:r w:rsidRPr="00F67876">
        <w:rPr>
          <w:b w:val="0"/>
          <w:spacing w:val="-1"/>
        </w:rPr>
        <w:t>capital</w:t>
      </w:r>
      <w:r w:rsidRPr="00F67876">
        <w:rPr>
          <w:b w:val="0"/>
          <w:spacing w:val="-2"/>
        </w:rPr>
        <w:t xml:space="preserve"> </w:t>
      </w:r>
      <w:r w:rsidRPr="00F67876">
        <w:rPr>
          <w:b w:val="0"/>
          <w:spacing w:val="-1"/>
        </w:rPr>
        <w:t>decisions,</w:t>
      </w:r>
      <w:r w:rsidRPr="00F67876">
        <w:rPr>
          <w:b w:val="0"/>
        </w:rPr>
        <w:t xml:space="preserve"> </w:t>
      </w:r>
      <w:r w:rsidRPr="00F67876">
        <w:rPr>
          <w:b w:val="0"/>
          <w:spacing w:val="-1"/>
        </w:rPr>
        <w:t>real</w:t>
      </w:r>
      <w:r w:rsidRPr="00F67876">
        <w:rPr>
          <w:b w:val="0"/>
          <w:spacing w:val="65"/>
        </w:rPr>
        <w:t xml:space="preserve"> </w:t>
      </w:r>
      <w:r w:rsidRPr="00F67876">
        <w:rPr>
          <w:b w:val="0"/>
          <w:spacing w:val="-1"/>
        </w:rPr>
        <w:t>estate</w:t>
      </w:r>
      <w:r w:rsidRPr="00F67876">
        <w:rPr>
          <w:b w:val="0"/>
          <w:spacing w:val="1"/>
        </w:rPr>
        <w:t xml:space="preserve"> </w:t>
      </w:r>
      <w:r w:rsidRPr="00F67876">
        <w:rPr>
          <w:b w:val="0"/>
          <w:spacing w:val="-1"/>
        </w:rPr>
        <w:t>purchases,</w:t>
      </w:r>
      <w:r w:rsidRPr="00F67876">
        <w:rPr>
          <w:b w:val="0"/>
        </w:rPr>
        <w:t xml:space="preserve"> </w:t>
      </w:r>
      <w:r w:rsidRPr="00F67876">
        <w:rPr>
          <w:b w:val="0"/>
          <w:spacing w:val="-1"/>
        </w:rPr>
        <w:t>decisions regarding</w:t>
      </w:r>
      <w:r w:rsidRPr="00F67876">
        <w:rPr>
          <w:b w:val="0"/>
        </w:rPr>
        <w:t xml:space="preserve"> </w:t>
      </w:r>
      <w:r w:rsidRPr="00F67876">
        <w:rPr>
          <w:b w:val="0"/>
          <w:spacing w:val="-1"/>
        </w:rPr>
        <w:t>closures,</w:t>
      </w:r>
      <w:r w:rsidRPr="00F67876">
        <w:rPr>
          <w:b w:val="0"/>
          <w:spacing w:val="-2"/>
        </w:rPr>
        <w:t xml:space="preserve"> </w:t>
      </w:r>
      <w:r w:rsidRPr="00F67876">
        <w:rPr>
          <w:b w:val="0"/>
          <w:spacing w:val="-1"/>
        </w:rPr>
        <w:t>mergers,</w:t>
      </w:r>
      <w:r w:rsidRPr="00F67876">
        <w:rPr>
          <w:b w:val="0"/>
          <w:spacing w:val="-2"/>
        </w:rPr>
        <w:t xml:space="preserve"> </w:t>
      </w:r>
      <w:r w:rsidRPr="00F67876">
        <w:rPr>
          <w:b w:val="0"/>
          <w:spacing w:val="-1"/>
        </w:rPr>
        <w:t>and</w:t>
      </w:r>
      <w:r w:rsidRPr="00F67876">
        <w:rPr>
          <w:b w:val="0"/>
          <w:spacing w:val="-3"/>
        </w:rPr>
        <w:t xml:space="preserve"> </w:t>
      </w:r>
      <w:r w:rsidRPr="00F67876">
        <w:rPr>
          <w:b w:val="0"/>
          <w:spacing w:val="-1"/>
        </w:rPr>
        <w:t>other</w:t>
      </w:r>
      <w:r w:rsidRPr="00F67876">
        <w:rPr>
          <w:b w:val="0"/>
          <w:spacing w:val="53"/>
        </w:rPr>
        <w:t xml:space="preserve"> </w:t>
      </w:r>
      <w:r w:rsidRPr="00F67876">
        <w:rPr>
          <w:b w:val="0"/>
          <w:spacing w:val="-1"/>
        </w:rPr>
        <w:t>strategic</w:t>
      </w:r>
      <w:r w:rsidRPr="00F67876">
        <w:rPr>
          <w:b w:val="0"/>
          <w:spacing w:val="1"/>
        </w:rPr>
        <w:t xml:space="preserve"> </w:t>
      </w:r>
      <w:r w:rsidRPr="00F67876">
        <w:rPr>
          <w:b w:val="0"/>
          <w:spacing w:val="-1"/>
        </w:rPr>
        <w:t>plans</w:t>
      </w:r>
      <w:r w:rsidRPr="00F67876">
        <w:rPr>
          <w:b w:val="0"/>
          <w:spacing w:val="1"/>
        </w:rPr>
        <w:t xml:space="preserve"> </w:t>
      </w:r>
      <w:r w:rsidRPr="00F67876">
        <w:rPr>
          <w:b w:val="0"/>
          <w:spacing w:val="-1"/>
        </w:rPr>
        <w:t>that</w:t>
      </w:r>
      <w:r w:rsidRPr="00F67876">
        <w:rPr>
          <w:b w:val="0"/>
          <w:spacing w:val="-3"/>
        </w:rPr>
        <w:t xml:space="preserve"> </w:t>
      </w:r>
      <w:r w:rsidRPr="00F67876">
        <w:rPr>
          <w:b w:val="0"/>
          <w:spacing w:val="1"/>
        </w:rPr>
        <w:t>may</w:t>
      </w:r>
      <w:r w:rsidRPr="00F67876">
        <w:rPr>
          <w:b w:val="0"/>
          <w:spacing w:val="-6"/>
        </w:rPr>
        <w:t xml:space="preserve"> </w:t>
      </w:r>
      <w:r w:rsidRPr="00F67876">
        <w:rPr>
          <w:b w:val="0"/>
          <w:spacing w:val="-1"/>
        </w:rPr>
        <w:t>have</w:t>
      </w:r>
      <w:r w:rsidRPr="00F67876">
        <w:rPr>
          <w:b w:val="0"/>
          <w:spacing w:val="1"/>
        </w:rPr>
        <w:t xml:space="preserve"> </w:t>
      </w:r>
      <w:r w:rsidRPr="00F67876">
        <w:rPr>
          <w:b w:val="0"/>
          <w:spacing w:val="-1"/>
        </w:rPr>
        <w:t>impact on</w:t>
      </w:r>
      <w:r w:rsidRPr="00F67876">
        <w:rPr>
          <w:b w:val="0"/>
        </w:rPr>
        <w:t xml:space="preserve"> </w:t>
      </w:r>
      <w:r w:rsidRPr="00F67876">
        <w:rPr>
          <w:b w:val="0"/>
          <w:spacing w:val="-1"/>
        </w:rPr>
        <w:t>the</w:t>
      </w:r>
      <w:r w:rsidRPr="00F67876">
        <w:rPr>
          <w:b w:val="0"/>
          <w:spacing w:val="1"/>
        </w:rPr>
        <w:t xml:space="preserve"> </w:t>
      </w:r>
      <w:r w:rsidRPr="00F67876">
        <w:rPr>
          <w:b w:val="0"/>
          <w:spacing w:val="-2"/>
        </w:rPr>
        <w:t>agency’s</w:t>
      </w:r>
      <w:r w:rsidRPr="00F67876">
        <w:rPr>
          <w:b w:val="0"/>
          <w:spacing w:val="1"/>
        </w:rPr>
        <w:t xml:space="preserve"> </w:t>
      </w:r>
      <w:r w:rsidRPr="00F67876">
        <w:rPr>
          <w:b w:val="0"/>
          <w:spacing w:val="-1"/>
        </w:rPr>
        <w:t>competitive</w:t>
      </w:r>
      <w:r w:rsidRPr="00F67876">
        <w:rPr>
          <w:b w:val="0"/>
          <w:spacing w:val="1"/>
        </w:rPr>
        <w:t xml:space="preserve"> </w:t>
      </w:r>
      <w:r w:rsidRPr="00F67876">
        <w:rPr>
          <w:b w:val="0"/>
          <w:spacing w:val="-1"/>
        </w:rPr>
        <w:t>position</w:t>
      </w:r>
      <w:r w:rsidRPr="00F67876">
        <w:rPr>
          <w:b w:val="0"/>
          <w:spacing w:val="64"/>
        </w:rPr>
        <w:t xml:space="preserve"> </w:t>
      </w:r>
      <w:r w:rsidRPr="00F67876">
        <w:rPr>
          <w:b w:val="0"/>
          <w:spacing w:val="-1"/>
        </w:rPr>
        <w:t>relative</w:t>
      </w:r>
      <w:r w:rsidRPr="00F67876">
        <w:rPr>
          <w:b w:val="0"/>
          <w:spacing w:val="1"/>
        </w:rPr>
        <w:t xml:space="preserve"> </w:t>
      </w:r>
      <w:r w:rsidRPr="00F67876">
        <w:rPr>
          <w:b w:val="0"/>
          <w:spacing w:val="-1"/>
        </w:rPr>
        <w:t>to</w:t>
      </w:r>
      <w:r w:rsidRPr="00F67876">
        <w:rPr>
          <w:b w:val="0"/>
        </w:rPr>
        <w:t xml:space="preserve"> </w:t>
      </w:r>
      <w:r w:rsidRPr="00F67876">
        <w:rPr>
          <w:b w:val="0"/>
          <w:spacing w:val="-1"/>
        </w:rPr>
        <w:t>other</w:t>
      </w:r>
      <w:r w:rsidRPr="00F67876">
        <w:rPr>
          <w:b w:val="0"/>
        </w:rPr>
        <w:t xml:space="preserve"> </w:t>
      </w:r>
      <w:r w:rsidRPr="00F67876">
        <w:rPr>
          <w:b w:val="0"/>
          <w:spacing w:val="-1"/>
        </w:rPr>
        <w:t>health</w:t>
      </w:r>
      <w:r w:rsidRPr="00F67876">
        <w:rPr>
          <w:b w:val="0"/>
        </w:rPr>
        <w:t xml:space="preserve"> care</w:t>
      </w:r>
      <w:r w:rsidRPr="00F67876">
        <w:rPr>
          <w:b w:val="0"/>
          <w:spacing w:val="-1"/>
        </w:rPr>
        <w:t xml:space="preserve"> providers</w:t>
      </w:r>
      <w:r w:rsidRPr="00F67876">
        <w:rPr>
          <w:b w:val="0"/>
          <w:spacing w:val="1"/>
        </w:rPr>
        <w:t xml:space="preserve"> </w:t>
      </w:r>
      <w:r w:rsidRPr="00F67876">
        <w:rPr>
          <w:b w:val="0"/>
          <w:spacing w:val="-1"/>
        </w:rPr>
        <w:t>(both</w:t>
      </w:r>
      <w:r w:rsidRPr="00F67876">
        <w:rPr>
          <w:b w:val="0"/>
        </w:rPr>
        <w:t xml:space="preserve"> </w:t>
      </w:r>
      <w:r w:rsidRPr="00F67876">
        <w:rPr>
          <w:b w:val="0"/>
          <w:spacing w:val="-1"/>
        </w:rPr>
        <w:t>institutional</w:t>
      </w:r>
      <w:r w:rsidRPr="00F67876">
        <w:rPr>
          <w:b w:val="0"/>
        </w:rPr>
        <w:t xml:space="preserve"> </w:t>
      </w:r>
      <w:r w:rsidRPr="00F67876">
        <w:rPr>
          <w:b w:val="0"/>
          <w:spacing w:val="-1"/>
        </w:rPr>
        <w:t>and</w:t>
      </w:r>
      <w:r w:rsidRPr="00F67876">
        <w:rPr>
          <w:b w:val="0"/>
        </w:rPr>
        <w:t xml:space="preserve"> </w:t>
      </w:r>
      <w:r w:rsidRPr="00F67876">
        <w:rPr>
          <w:b w:val="0"/>
          <w:spacing w:val="-1"/>
        </w:rPr>
        <w:t xml:space="preserve">individual) </w:t>
      </w:r>
      <w:r w:rsidRPr="00F67876">
        <w:rPr>
          <w:b w:val="0"/>
        </w:rPr>
        <w:t>in</w:t>
      </w:r>
      <w:r w:rsidRPr="00F67876">
        <w:rPr>
          <w:b w:val="0"/>
          <w:spacing w:val="45"/>
        </w:rPr>
        <w:t xml:space="preserve"> </w:t>
      </w:r>
      <w:r w:rsidRPr="00F67876">
        <w:rPr>
          <w:b w:val="0"/>
          <w:spacing w:val="-1"/>
        </w:rPr>
        <w:t>the</w:t>
      </w:r>
      <w:r w:rsidRPr="00F67876">
        <w:rPr>
          <w:b w:val="0"/>
          <w:spacing w:val="1"/>
        </w:rPr>
        <w:t xml:space="preserve"> </w:t>
      </w:r>
      <w:r w:rsidRPr="00F67876">
        <w:rPr>
          <w:b w:val="0"/>
          <w:spacing w:val="-1"/>
        </w:rPr>
        <w:t>service</w:t>
      </w:r>
      <w:r w:rsidRPr="00F67876">
        <w:rPr>
          <w:b w:val="0"/>
          <w:spacing w:val="1"/>
        </w:rPr>
        <w:t xml:space="preserve"> </w:t>
      </w:r>
      <w:r w:rsidRPr="00F67876">
        <w:rPr>
          <w:b w:val="0"/>
          <w:spacing w:val="-1"/>
        </w:rPr>
        <w:t>area.</w:t>
      </w:r>
    </w:p>
    <w:p w14:paraId="709FA474" w14:textId="77777777" w:rsidR="00FC3649" w:rsidRPr="00F67876" w:rsidRDefault="00FC3649" w:rsidP="00397153">
      <w:pPr>
        <w:spacing w:after="0"/>
        <w:rPr>
          <w:rFonts w:ascii="Arial" w:eastAsia="Arial" w:hAnsi="Arial" w:cs="Arial"/>
          <w:bCs/>
          <w:sz w:val="24"/>
          <w:szCs w:val="24"/>
        </w:rPr>
      </w:pPr>
    </w:p>
    <w:p w14:paraId="3774E170" w14:textId="77777777" w:rsidR="00FC3649" w:rsidRPr="00F67876" w:rsidRDefault="00FC3649" w:rsidP="00397153">
      <w:pPr>
        <w:spacing w:before="10" w:after="0"/>
        <w:rPr>
          <w:rFonts w:ascii="Arial" w:eastAsia="Arial" w:hAnsi="Arial" w:cs="Arial"/>
          <w:bCs/>
          <w:sz w:val="24"/>
          <w:szCs w:val="24"/>
        </w:rPr>
      </w:pPr>
    </w:p>
    <w:p w14:paraId="19F963BA" w14:textId="0AE12935" w:rsidR="00FC3649" w:rsidRPr="00F67876" w:rsidRDefault="00E43368" w:rsidP="00AB5A0B">
      <w:pPr>
        <w:tabs>
          <w:tab w:val="left" w:pos="5149"/>
        </w:tabs>
        <w:spacing w:after="0" w:line="20" w:lineRule="atLeast"/>
        <w:rPr>
          <w:rFonts w:ascii="Arial" w:eastAsia="Arial" w:hAnsi="Arial" w:cs="Arial"/>
          <w:sz w:val="24"/>
          <w:szCs w:val="24"/>
        </w:rPr>
      </w:pPr>
      <w:r>
        <w:rPr>
          <w:noProof/>
        </w:rPr>
        <mc:AlternateContent>
          <mc:Choice Requires="wpg">
            <w:drawing>
              <wp:inline distT="0" distB="0" distL="0" distR="0" wp14:anchorId="02C05D30" wp14:editId="11A53B50">
                <wp:extent cx="2132965" cy="13970"/>
                <wp:effectExtent l="0" t="0" r="5080" b="0"/>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5770" cy="19050"/>
                          <a:chOff x="0" y="0"/>
                          <a:chExt cx="3359" cy="22"/>
                        </a:xfrm>
                      </wpg:grpSpPr>
                      <wpg:grpSp>
                        <wpg:cNvPr id="18" name="Group 9"/>
                        <wpg:cNvGrpSpPr>
                          <a:grpSpLocks/>
                        </wpg:cNvGrpSpPr>
                        <wpg:grpSpPr bwMode="auto">
                          <a:xfrm>
                            <a:off x="11" y="11"/>
                            <a:ext cx="3338" cy="2"/>
                            <a:chOff x="11" y="11"/>
                            <a:chExt cx="3338" cy="2"/>
                          </a:xfrm>
                        </wpg:grpSpPr>
                        <wps:wsp>
                          <wps:cNvPr id="19" name="Freeform 10"/>
                          <wps:cNvSpPr>
                            <a:spLocks/>
                          </wps:cNvSpPr>
                          <wps:spPr bwMode="auto">
                            <a:xfrm>
                              <a:off x="11" y="11"/>
                              <a:ext cx="3338" cy="2"/>
                            </a:xfrm>
                            <a:custGeom>
                              <a:avLst/>
                              <a:gdLst>
                                <a:gd name="T0" fmla="*/ 0 w 3338"/>
                                <a:gd name="T1" fmla="*/ 0 h 2"/>
                                <a:gd name="T2" fmla="*/ 3337 w 3338"/>
                                <a:gd name="T3" fmla="*/ 0 h 2"/>
                                <a:gd name="T4" fmla="*/ 0 60000 65536"/>
                                <a:gd name="T5" fmla="*/ 0 60000 65536"/>
                              </a:gdLst>
                              <a:ahLst/>
                              <a:cxnLst>
                                <a:cxn ang="T4">
                                  <a:pos x="T0" y="T1"/>
                                </a:cxn>
                                <a:cxn ang="T5">
                                  <a:pos x="T2" y="T3"/>
                                </a:cxn>
                              </a:cxnLst>
                              <a:rect l="0" t="0" r="r" b="b"/>
                              <a:pathLst>
                                <a:path w="3338" h="2">
                                  <a:moveTo>
                                    <a:pt x="0" y="0"/>
                                  </a:moveTo>
                                  <a:lnTo>
                                    <a:pt x="3337"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4D9A7841">
              <v:group id="Group 20" style="width:167.95pt;height:1.1pt;mso-position-horizontal-relative:char;mso-position-vertical-relative:line" coordsize="3359,22" o:spid="_x0000_s1026" w14:anchorId="32FC5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">
                <v:group id="Group 9" style="position:absolute;left:11;top:11;width:3338;height:2" coordsize="3338,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style="position:absolute;left:11;top:11;width:3338;height:2;visibility:visible;mso-wrap-style:square;v-text-anchor:top" coordsize="3338,2" o:spid="_x0000_s1028" filled="f" strokeweight=".37678mm" path="m,l333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6WcEA&#10;AADbAAAADwAAAGRycy9kb3ducmV2LnhtbERPyW7CMBC9I/EP1iBxA5seUBswiKWVypHlALchHuKI&#10;eBxiF9K/r5EqcZunt8503rpK3KkJpWcNo6ECQZx7U3Kh4bD/GryDCBHZYOWZNPxSgPms25liZvyD&#10;t3TfxUKkEA4ZarAx1pmUIbfkMAx9TZy4i28cxgSbQpoGHyncVfJNqbF0WHJqsFjTylJ+3f04DetC&#10;nW6b23G5X40+nWs3S3U2Vut+r11MQERq40v87/42af4HPH9JB8j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ZOlnBAAAA2wAAAA8AAAAAAAAAAAAAAAAAmAIAAGRycy9kb3du&#10;cmV2LnhtbFBLBQYAAAAABAAEAPUAAACGAwAAAAA=&#10;">
                    <v:path arrowok="t" o:connecttype="custom" o:connectlocs="0,0;3337,0" o:connectangles="0,0"/>
                  </v:shape>
                </v:group>
                <w10:anchorlock/>
              </v:group>
            </w:pict>
          </mc:Fallback>
        </mc:AlternateContent>
      </w:r>
      <w:r w:rsidR="00FC3649" w:rsidRPr="00F67876">
        <w:rPr>
          <w:rFonts w:ascii="Arial"/>
          <w:sz w:val="24"/>
          <w:szCs w:val="24"/>
        </w:rPr>
        <w:tab/>
      </w:r>
      <w:r>
        <w:rPr>
          <w:noProof/>
        </w:rPr>
        <mc:AlternateContent>
          <mc:Choice Requires="wpg">
            <w:drawing>
              <wp:inline distT="0" distB="0" distL="0" distR="0" wp14:anchorId="7C2B443E" wp14:editId="5F8E9869">
                <wp:extent cx="1031240" cy="13970"/>
                <wp:effectExtent l="0" t="0" r="4445" b="0"/>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19050"/>
                          <a:chOff x="0" y="0"/>
                          <a:chExt cx="1624" cy="22"/>
                        </a:xfrm>
                      </wpg:grpSpPr>
                      <wpg:grpSp>
                        <wpg:cNvPr id="15" name="Group 6"/>
                        <wpg:cNvGrpSpPr>
                          <a:grpSpLocks/>
                        </wpg:cNvGrpSpPr>
                        <wpg:grpSpPr bwMode="auto">
                          <a:xfrm>
                            <a:off x="11" y="11"/>
                            <a:ext cx="1603" cy="2"/>
                            <a:chOff x="11" y="11"/>
                            <a:chExt cx="1603" cy="2"/>
                          </a:xfrm>
                        </wpg:grpSpPr>
                        <wps:wsp>
                          <wps:cNvPr id="16" name="Freeform 7"/>
                          <wps:cNvSpPr>
                            <a:spLocks/>
                          </wps:cNvSpPr>
                          <wps:spPr bwMode="auto">
                            <a:xfrm>
                              <a:off x="11" y="11"/>
                              <a:ext cx="1603" cy="2"/>
                            </a:xfrm>
                            <a:custGeom>
                              <a:avLst/>
                              <a:gdLst>
                                <a:gd name="T0" fmla="*/ 0 w 1603"/>
                                <a:gd name="T1" fmla="*/ 0 h 2"/>
                                <a:gd name="T2" fmla="*/ 1602 w 1603"/>
                                <a:gd name="T3" fmla="*/ 0 h 2"/>
                                <a:gd name="T4" fmla="*/ 0 60000 65536"/>
                                <a:gd name="T5" fmla="*/ 0 60000 65536"/>
                              </a:gdLst>
                              <a:ahLst/>
                              <a:cxnLst>
                                <a:cxn ang="T4">
                                  <a:pos x="T0" y="T1"/>
                                </a:cxn>
                                <a:cxn ang="T5">
                                  <a:pos x="T2" y="T3"/>
                                </a:cxn>
                              </a:cxnLst>
                              <a:rect l="0" t="0" r="r" b="b"/>
                              <a:pathLst>
                                <a:path w="1603" h="2">
                                  <a:moveTo>
                                    <a:pt x="0" y="0"/>
                                  </a:moveTo>
                                  <a:lnTo>
                                    <a:pt x="16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10418F39">
              <v:group id="Group 17" style="width:81.2pt;height:1.1pt;mso-position-horizontal-relative:char;mso-position-vertical-relative:line" coordsize="1624,22" o:spid="_x0000_s1026" w14:anchorId="166BB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">
                <v:group id="Group 6" style="position:absolute;left:11;top:11;width:1603;height:2" coordsize="1603,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style="position:absolute;left:11;top:11;width:1603;height:2;visibility:visible;mso-wrap-style:square;v-text-anchor:top" coordsize="1603,2" o:spid="_x0000_s1028" filled="f" strokeweight=".37678mm" path="m,l160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51L8A&#10;AADbAAAADwAAAGRycy9kb3ducmV2LnhtbERPzWrCQBC+C77DMkJvZlctocSsIkKot7axDzBkxySY&#10;nQ3ZNYlv3y0UepuP73fy42w7MdLgW8caNokCQVw503Kt4ftarN9A+IBssHNMGp7k4XhYLnLMjJv4&#10;i8Yy1CKGsM9QQxNCn0npq4Ys+sT1xJG7ucFiiHCopRlwiuG2k1ulUmmx5djQYE/nhqp7+bAaRrV5&#10;TdOi9Dv1DLt39/Gwl0/S+mU1n/YgAs3hX/znvpg4P4XfX+IB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DnUvwAAANsAAAAPAAAAAAAAAAAAAAAAAJgCAABkcnMvZG93bnJl&#10;di54bWxQSwUGAAAAAAQABAD1AAAAhAMAAAAA&#10;">
                    <v:path arrowok="t" o:connecttype="custom" o:connectlocs="0,0;1602,0" o:connectangles="0,0"/>
                  </v:shape>
                </v:group>
                <w10:anchorlock/>
              </v:group>
            </w:pict>
          </mc:Fallback>
        </mc:AlternateContent>
      </w:r>
    </w:p>
    <w:p w14:paraId="5E4762BF" w14:textId="03B82343" w:rsidR="00FC3649" w:rsidRPr="00F67876" w:rsidRDefault="00FC3649" w:rsidP="009F4039">
      <w:pPr>
        <w:pStyle w:val="Heading4"/>
        <w:tabs>
          <w:tab w:val="left" w:pos="5563"/>
        </w:tabs>
        <w:spacing w:line="272" w:lineRule="exact"/>
        <w:ind w:left="1120"/>
      </w:pPr>
      <w:r w:rsidRPr="00F67876">
        <w:rPr>
          <w:b w:val="0"/>
          <w:spacing w:val="-1"/>
          <w:w w:val="95"/>
        </w:rPr>
        <w:t>Signature</w:t>
      </w:r>
      <w:r w:rsidRPr="00F67876">
        <w:rPr>
          <w:b w:val="0"/>
          <w:spacing w:val="-1"/>
          <w:w w:val="95"/>
        </w:rPr>
        <w:tab/>
      </w:r>
      <w:r w:rsidRPr="00F67876">
        <w:rPr>
          <w:b w:val="0"/>
          <w:spacing w:val="-3"/>
        </w:rPr>
        <w:t>Date</w:t>
      </w:r>
    </w:p>
    <w:p w14:paraId="0BC848E5" w14:textId="77777777" w:rsidR="001620C7" w:rsidRDefault="001620C7" w:rsidP="00C565AB">
      <w:pPr>
        <w:spacing w:before="10" w:after="0"/>
        <w:rPr>
          <w:rFonts w:ascii="Arial" w:eastAsia="Arial" w:hAnsi="Arial" w:cs="Arial"/>
          <w:bCs/>
          <w:sz w:val="24"/>
          <w:szCs w:val="24"/>
        </w:rPr>
      </w:pPr>
    </w:p>
    <w:p w14:paraId="73A41C97" w14:textId="1DA123FA" w:rsidR="00FC3649" w:rsidRPr="00F67876" w:rsidRDefault="00864749" w:rsidP="00C565AB">
      <w:pPr>
        <w:spacing w:before="10" w:after="0"/>
        <w:rPr>
          <w:rFonts w:ascii="Arial" w:eastAsia="Arial" w:hAnsi="Arial" w:cs="Arial"/>
          <w:bCs/>
          <w:sz w:val="24"/>
          <w:szCs w:val="24"/>
        </w:rPr>
      </w:pPr>
      <w:r>
        <w:rPr>
          <w:rFonts w:ascii="Arial" w:eastAsia="Arial" w:hAnsi="Arial" w:cs="Arial"/>
          <w:bCs/>
          <w:sz w:val="24"/>
          <w:szCs w:val="24"/>
        </w:rPr>
        <w:t>Print Name</w:t>
      </w:r>
      <w:r w:rsidR="001620C7">
        <w:rPr>
          <w:rFonts w:ascii="Arial" w:eastAsia="Arial" w:hAnsi="Arial" w:cs="Arial"/>
          <w:bCs/>
          <w:sz w:val="24"/>
          <w:szCs w:val="24"/>
        </w:rPr>
        <w:t>:</w:t>
      </w:r>
    </w:p>
    <w:p w14:paraId="16812BD3" w14:textId="589282CC" w:rsidR="00FC3649" w:rsidRPr="00F67876" w:rsidRDefault="00E43368" w:rsidP="009F4039">
      <w:pPr>
        <w:spacing w:after="0" w:line="20" w:lineRule="atLeast"/>
        <w:rPr>
          <w:rFonts w:ascii="Arial" w:eastAsia="Arial" w:hAnsi="Arial" w:cs="Arial"/>
          <w:sz w:val="24"/>
          <w:szCs w:val="24"/>
        </w:rPr>
      </w:pPr>
      <w:r>
        <w:rPr>
          <w:noProof/>
        </w:rPr>
        <mc:AlternateContent>
          <mc:Choice Requires="wpg">
            <w:drawing>
              <wp:inline distT="0" distB="0" distL="0" distR="0" wp14:anchorId="22DA9180" wp14:editId="4D75E8D6">
                <wp:extent cx="2132965" cy="13970"/>
                <wp:effectExtent l="0" t="0" r="5080" b="0"/>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5770" cy="19050"/>
                          <a:chOff x="0" y="0"/>
                          <a:chExt cx="3359" cy="22"/>
                        </a:xfrm>
                      </wpg:grpSpPr>
                      <wpg:grpSp>
                        <wpg:cNvPr id="12" name="Group 3"/>
                        <wpg:cNvGrpSpPr>
                          <a:grpSpLocks/>
                        </wpg:cNvGrpSpPr>
                        <wpg:grpSpPr bwMode="auto">
                          <a:xfrm>
                            <a:off x="11" y="11"/>
                            <a:ext cx="3338" cy="2"/>
                            <a:chOff x="11" y="11"/>
                            <a:chExt cx="3338" cy="2"/>
                          </a:xfrm>
                        </wpg:grpSpPr>
                        <wps:wsp>
                          <wps:cNvPr id="13" name="Freeform 4"/>
                          <wps:cNvSpPr>
                            <a:spLocks/>
                          </wps:cNvSpPr>
                          <wps:spPr bwMode="auto">
                            <a:xfrm>
                              <a:off x="11" y="11"/>
                              <a:ext cx="3338" cy="2"/>
                            </a:xfrm>
                            <a:custGeom>
                              <a:avLst/>
                              <a:gdLst>
                                <a:gd name="T0" fmla="*/ 0 w 3338"/>
                                <a:gd name="T1" fmla="*/ 0 h 2"/>
                                <a:gd name="T2" fmla="*/ 3337 w 3338"/>
                                <a:gd name="T3" fmla="*/ 0 h 2"/>
                                <a:gd name="T4" fmla="*/ 0 60000 65536"/>
                                <a:gd name="T5" fmla="*/ 0 60000 65536"/>
                              </a:gdLst>
                              <a:ahLst/>
                              <a:cxnLst>
                                <a:cxn ang="T4">
                                  <a:pos x="T0" y="T1"/>
                                </a:cxn>
                                <a:cxn ang="T5">
                                  <a:pos x="T2" y="T3"/>
                                </a:cxn>
                              </a:cxnLst>
                              <a:rect l="0" t="0" r="r" b="b"/>
                              <a:pathLst>
                                <a:path w="3338" h="2">
                                  <a:moveTo>
                                    <a:pt x="0" y="0"/>
                                  </a:moveTo>
                                  <a:lnTo>
                                    <a:pt x="3337"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0DAE367F">
              <v:group id="Group 14" style="width:167.95pt;height:1.1pt;mso-position-horizontal-relative:char;mso-position-vertical-relative:line" coordsize="3359,22" o:spid="_x0000_s1026" w14:anchorId="76CC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">
                <v:group id="Group 3" style="position:absolute;left:11;top:11;width:3338;height:2" coordsize="3338,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 style="position:absolute;left:11;top:11;width:3338;height:2;visibility:visible;mso-wrap-style:square;v-text-anchor:top" coordsize="3338,2" o:spid="_x0000_s1028" filled="f" strokeweight=".37678mm" path="m,l333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Ns8AA&#10;AADbAAAADwAAAGRycy9kb3ducmV2LnhtbERPS2sCMRC+C/6HMII3TaxQymoUHy3Uo4+D3sbNuFnc&#10;TNZNqtt/3wgFb/PxPWc6b10l7tSE0rOG0VCBIM69KbnQcNh/DT5AhIhssPJMGn4pwHzW7UwxM/7B&#10;W7rvYiFSCIcMNdgY60zKkFtyGIa+Jk7cxTcOY4JNIU2DjxTuKvmm1Lt0WHJqsFjTylJ+3f04DetC&#10;nW6b23G5X40+nWs3S3U2Vut+r11MQERq40v87/42af4Ynr+k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ENs8AAAADbAAAADwAAAAAAAAAAAAAAAACYAgAAZHJzL2Rvd25y&#10;ZXYueG1sUEsFBgAAAAAEAAQA9QAAAIUDAAAAAA==&#10;">
                    <v:path arrowok="t" o:connecttype="custom" o:connectlocs="0,0;3337,0" o:connectangles="0,0"/>
                  </v:shape>
                </v:group>
                <w10:anchorlock/>
              </v:group>
            </w:pict>
          </mc:Fallback>
        </mc:AlternateContent>
      </w:r>
    </w:p>
    <w:p w14:paraId="5C48C89A" w14:textId="77777777" w:rsidR="00C565AB" w:rsidRDefault="00C565AB" w:rsidP="00397153">
      <w:pPr>
        <w:spacing w:after="0"/>
        <w:ind w:left="705" w:right="709"/>
        <w:jc w:val="center"/>
        <w:rPr>
          <w:rFonts w:ascii="Arial"/>
          <w:b/>
          <w:sz w:val="28"/>
          <w:szCs w:val="28"/>
        </w:rPr>
      </w:pPr>
    </w:p>
    <w:p w14:paraId="6DAD42A0" w14:textId="68494E79" w:rsidR="0010642D" w:rsidRDefault="0010642D" w:rsidP="3DE501C3">
      <w:pPr>
        <w:spacing w:after="0"/>
        <w:ind w:left="705" w:right="709"/>
        <w:jc w:val="center"/>
        <w:rPr>
          <w:rFonts w:ascii="Arial"/>
          <w:b/>
          <w:bCs/>
          <w:sz w:val="28"/>
          <w:szCs w:val="28"/>
        </w:rPr>
      </w:pPr>
    </w:p>
    <w:p w14:paraId="3D53CB19" w14:textId="2B1F5FDC" w:rsidR="00F075E0" w:rsidRPr="00CF3D7D" w:rsidRDefault="00F075E0" w:rsidP="00397153">
      <w:pPr>
        <w:spacing w:after="0"/>
        <w:ind w:left="705" w:right="709"/>
        <w:jc w:val="center"/>
        <w:rPr>
          <w:rFonts w:ascii="Arial"/>
          <w:b/>
          <w:sz w:val="28"/>
          <w:szCs w:val="28"/>
        </w:rPr>
      </w:pPr>
      <w:r w:rsidRPr="00CF3D7D">
        <w:rPr>
          <w:rFonts w:ascii="Arial"/>
          <w:b/>
          <w:sz w:val="28"/>
          <w:szCs w:val="28"/>
        </w:rPr>
        <w:t>Mendocino College</w:t>
      </w:r>
    </w:p>
    <w:p w14:paraId="52A34F9A" w14:textId="77777777" w:rsidR="00F075E0" w:rsidRPr="00CF3D7D" w:rsidRDefault="00F075E0" w:rsidP="00397153">
      <w:pPr>
        <w:spacing w:after="0"/>
        <w:ind w:left="705" w:right="709"/>
        <w:jc w:val="center"/>
        <w:rPr>
          <w:rFonts w:ascii="Arial" w:eastAsia="Arial" w:hAnsi="Arial" w:cs="Arial"/>
          <w:sz w:val="28"/>
          <w:szCs w:val="28"/>
        </w:rPr>
      </w:pPr>
      <w:r w:rsidRPr="00CF3D7D">
        <w:rPr>
          <w:rFonts w:ascii="Arial"/>
          <w:b/>
          <w:spacing w:val="28"/>
          <w:w w:val="99"/>
          <w:sz w:val="28"/>
          <w:szCs w:val="28"/>
        </w:rPr>
        <w:t xml:space="preserve"> </w:t>
      </w:r>
      <w:r w:rsidRPr="00CF3D7D">
        <w:rPr>
          <w:rFonts w:ascii="Arial"/>
          <w:b/>
          <w:spacing w:val="-1"/>
          <w:sz w:val="28"/>
          <w:szCs w:val="28"/>
        </w:rPr>
        <w:t>Physical</w:t>
      </w:r>
      <w:r w:rsidRPr="00CF3D7D">
        <w:rPr>
          <w:rFonts w:ascii="Arial"/>
          <w:b/>
          <w:spacing w:val="-17"/>
          <w:sz w:val="28"/>
          <w:szCs w:val="28"/>
        </w:rPr>
        <w:t xml:space="preserve"> </w:t>
      </w:r>
      <w:r w:rsidRPr="00CF3D7D">
        <w:rPr>
          <w:rFonts w:ascii="Arial"/>
          <w:b/>
          <w:spacing w:val="-1"/>
          <w:sz w:val="28"/>
          <w:szCs w:val="28"/>
        </w:rPr>
        <w:t>Therapist</w:t>
      </w:r>
      <w:r w:rsidRPr="00CF3D7D">
        <w:rPr>
          <w:rFonts w:ascii="Arial"/>
          <w:b/>
          <w:spacing w:val="-16"/>
          <w:sz w:val="28"/>
          <w:szCs w:val="28"/>
        </w:rPr>
        <w:t xml:space="preserve"> </w:t>
      </w:r>
      <w:r w:rsidRPr="00CF3D7D">
        <w:rPr>
          <w:rFonts w:ascii="Arial"/>
          <w:b/>
          <w:spacing w:val="-1"/>
          <w:sz w:val="28"/>
          <w:szCs w:val="28"/>
        </w:rPr>
        <w:t>Assistant</w:t>
      </w:r>
      <w:r w:rsidRPr="00CF3D7D">
        <w:rPr>
          <w:rFonts w:ascii="Arial"/>
          <w:b/>
          <w:spacing w:val="-18"/>
          <w:sz w:val="28"/>
          <w:szCs w:val="28"/>
        </w:rPr>
        <w:t xml:space="preserve"> </w:t>
      </w:r>
      <w:r w:rsidRPr="00CF3D7D">
        <w:rPr>
          <w:rFonts w:ascii="Arial"/>
          <w:b/>
          <w:sz w:val="28"/>
          <w:szCs w:val="28"/>
        </w:rPr>
        <w:t>Program</w:t>
      </w:r>
    </w:p>
    <w:p w14:paraId="5E31B8C3" w14:textId="77777777" w:rsidR="00F075E0" w:rsidRPr="00CF3D7D" w:rsidRDefault="00F075E0" w:rsidP="00397153">
      <w:pPr>
        <w:spacing w:after="0"/>
        <w:ind w:left="1261" w:right="1261"/>
        <w:jc w:val="center"/>
        <w:rPr>
          <w:rFonts w:ascii="Arial" w:eastAsia="Arial" w:hAnsi="Arial" w:cs="Arial"/>
          <w:sz w:val="28"/>
          <w:szCs w:val="28"/>
        </w:rPr>
      </w:pPr>
      <w:r w:rsidRPr="00CF3D7D">
        <w:rPr>
          <w:rFonts w:ascii="Arial"/>
          <w:b/>
          <w:spacing w:val="-1"/>
          <w:sz w:val="28"/>
          <w:szCs w:val="28"/>
        </w:rPr>
        <w:lastRenderedPageBreak/>
        <w:t>Student</w:t>
      </w:r>
      <w:r w:rsidRPr="00CF3D7D">
        <w:rPr>
          <w:rFonts w:ascii="Arial"/>
          <w:b/>
          <w:spacing w:val="-18"/>
          <w:sz w:val="28"/>
          <w:szCs w:val="28"/>
        </w:rPr>
        <w:t xml:space="preserve"> </w:t>
      </w:r>
      <w:r w:rsidRPr="00CF3D7D">
        <w:rPr>
          <w:rFonts w:ascii="Arial"/>
          <w:b/>
          <w:sz w:val="28"/>
          <w:szCs w:val="28"/>
        </w:rPr>
        <w:t>In-service</w:t>
      </w:r>
      <w:r w:rsidRPr="00CF3D7D">
        <w:rPr>
          <w:rFonts w:ascii="Arial"/>
          <w:b/>
          <w:spacing w:val="-18"/>
          <w:sz w:val="28"/>
          <w:szCs w:val="28"/>
        </w:rPr>
        <w:t xml:space="preserve"> </w:t>
      </w:r>
      <w:r w:rsidRPr="00CF3D7D">
        <w:rPr>
          <w:rFonts w:ascii="Arial"/>
          <w:b/>
          <w:sz w:val="28"/>
          <w:szCs w:val="28"/>
        </w:rPr>
        <w:t>Feedback</w:t>
      </w:r>
      <w:r w:rsidRPr="00CF3D7D">
        <w:rPr>
          <w:rFonts w:ascii="Arial"/>
          <w:b/>
          <w:spacing w:val="-17"/>
          <w:sz w:val="28"/>
          <w:szCs w:val="28"/>
        </w:rPr>
        <w:t xml:space="preserve"> </w:t>
      </w:r>
      <w:r w:rsidRPr="00CF3D7D">
        <w:rPr>
          <w:rFonts w:ascii="Arial"/>
          <w:b/>
          <w:sz w:val="28"/>
          <w:szCs w:val="28"/>
        </w:rPr>
        <w:t>Form</w:t>
      </w:r>
    </w:p>
    <w:p w14:paraId="3489E74F" w14:textId="77777777" w:rsidR="00F075E0" w:rsidRDefault="00F075E0" w:rsidP="00397153">
      <w:pPr>
        <w:spacing w:before="2" w:after="0"/>
        <w:rPr>
          <w:rFonts w:ascii="Arial" w:eastAsia="Arial" w:hAnsi="Arial" w:cs="Arial"/>
          <w:b/>
          <w:bCs/>
          <w:sz w:val="32"/>
          <w:szCs w:val="32"/>
        </w:rPr>
      </w:pPr>
    </w:p>
    <w:p w14:paraId="297B8CB4" w14:textId="77777777" w:rsidR="00F075E0" w:rsidRPr="00CF3D7D" w:rsidRDefault="00F075E0" w:rsidP="00397153">
      <w:pPr>
        <w:spacing w:after="0"/>
        <w:ind w:left="120" w:right="153"/>
        <w:rPr>
          <w:rFonts w:ascii="Arial" w:eastAsia="Arial" w:hAnsi="Arial" w:cs="Arial"/>
          <w:sz w:val="24"/>
          <w:szCs w:val="24"/>
        </w:rPr>
      </w:pPr>
      <w:r w:rsidRPr="00CF3D7D">
        <w:rPr>
          <w:rFonts w:ascii="Arial"/>
          <w:spacing w:val="-1"/>
          <w:sz w:val="24"/>
          <w:szCs w:val="24"/>
        </w:rPr>
        <w:t>Instructions</w:t>
      </w:r>
      <w:proofErr w:type="gramStart"/>
      <w:r w:rsidRPr="00CF3D7D">
        <w:rPr>
          <w:rFonts w:ascii="Arial"/>
          <w:spacing w:val="-1"/>
          <w:sz w:val="24"/>
          <w:szCs w:val="24"/>
        </w:rPr>
        <w:t>:</w:t>
      </w:r>
      <w:r w:rsidRPr="00CF3D7D">
        <w:rPr>
          <w:rFonts w:ascii="Arial"/>
          <w:sz w:val="24"/>
          <w:szCs w:val="24"/>
        </w:rPr>
        <w:t xml:space="preserve"> </w:t>
      </w:r>
      <w:r w:rsidRPr="00CF3D7D">
        <w:rPr>
          <w:rFonts w:ascii="Arial"/>
          <w:spacing w:val="29"/>
          <w:sz w:val="24"/>
          <w:szCs w:val="24"/>
        </w:rPr>
        <w:t xml:space="preserve"> </w:t>
      </w:r>
      <w:r w:rsidRPr="00CF3D7D">
        <w:rPr>
          <w:rFonts w:ascii="Arial"/>
          <w:spacing w:val="-1"/>
          <w:sz w:val="24"/>
          <w:szCs w:val="24"/>
        </w:rPr>
        <w:t>Please</w:t>
      </w:r>
      <w:proofErr w:type="gramEnd"/>
      <w:r w:rsidRPr="00CF3D7D">
        <w:rPr>
          <w:rFonts w:ascii="Arial"/>
          <w:spacing w:val="13"/>
          <w:sz w:val="24"/>
          <w:szCs w:val="24"/>
        </w:rPr>
        <w:t xml:space="preserve"> </w:t>
      </w:r>
      <w:r w:rsidRPr="00CF3D7D">
        <w:rPr>
          <w:rFonts w:ascii="Arial"/>
          <w:spacing w:val="-1"/>
          <w:sz w:val="24"/>
          <w:szCs w:val="24"/>
        </w:rPr>
        <w:t>have</w:t>
      </w:r>
      <w:r w:rsidRPr="00CF3D7D">
        <w:rPr>
          <w:rFonts w:ascii="Arial"/>
          <w:spacing w:val="15"/>
          <w:sz w:val="24"/>
          <w:szCs w:val="24"/>
        </w:rPr>
        <w:t xml:space="preserve"> </w:t>
      </w:r>
      <w:r w:rsidRPr="00CF3D7D">
        <w:rPr>
          <w:rFonts w:ascii="Arial"/>
          <w:sz w:val="24"/>
          <w:szCs w:val="24"/>
        </w:rPr>
        <w:t>a</w:t>
      </w:r>
      <w:r w:rsidRPr="00CF3D7D">
        <w:rPr>
          <w:rFonts w:ascii="Arial"/>
          <w:spacing w:val="15"/>
          <w:sz w:val="24"/>
          <w:szCs w:val="24"/>
        </w:rPr>
        <w:t xml:space="preserve"> </w:t>
      </w:r>
      <w:r w:rsidRPr="00CF3D7D">
        <w:rPr>
          <w:rFonts w:ascii="Arial"/>
          <w:spacing w:val="-1"/>
          <w:sz w:val="24"/>
          <w:szCs w:val="24"/>
        </w:rPr>
        <w:t>minimum</w:t>
      </w:r>
      <w:r w:rsidRPr="00CF3D7D">
        <w:rPr>
          <w:rFonts w:ascii="Arial"/>
          <w:spacing w:val="15"/>
          <w:sz w:val="24"/>
          <w:szCs w:val="24"/>
        </w:rPr>
        <w:t xml:space="preserve"> </w:t>
      </w:r>
      <w:r w:rsidRPr="00CF3D7D">
        <w:rPr>
          <w:rFonts w:ascii="Arial"/>
          <w:spacing w:val="-1"/>
          <w:sz w:val="24"/>
          <w:szCs w:val="24"/>
        </w:rPr>
        <w:t>of</w:t>
      </w:r>
      <w:r w:rsidRPr="00CF3D7D">
        <w:rPr>
          <w:rFonts w:ascii="Arial"/>
          <w:spacing w:val="11"/>
          <w:sz w:val="24"/>
          <w:szCs w:val="24"/>
        </w:rPr>
        <w:t xml:space="preserve"> </w:t>
      </w:r>
      <w:r w:rsidRPr="00CF3D7D">
        <w:rPr>
          <w:rFonts w:ascii="Arial"/>
          <w:sz w:val="24"/>
          <w:szCs w:val="24"/>
        </w:rPr>
        <w:t>two</w:t>
      </w:r>
      <w:r w:rsidRPr="00CF3D7D">
        <w:rPr>
          <w:rFonts w:ascii="Arial"/>
          <w:spacing w:val="14"/>
          <w:sz w:val="24"/>
          <w:szCs w:val="24"/>
        </w:rPr>
        <w:t xml:space="preserve"> </w:t>
      </w:r>
      <w:r w:rsidRPr="00CF3D7D">
        <w:rPr>
          <w:rFonts w:ascii="Arial"/>
          <w:spacing w:val="-1"/>
          <w:sz w:val="24"/>
          <w:szCs w:val="24"/>
        </w:rPr>
        <w:t>in-service</w:t>
      </w:r>
      <w:r w:rsidRPr="00CF3D7D">
        <w:rPr>
          <w:rFonts w:ascii="Arial"/>
          <w:spacing w:val="15"/>
          <w:sz w:val="24"/>
          <w:szCs w:val="24"/>
        </w:rPr>
        <w:t xml:space="preserve"> </w:t>
      </w:r>
      <w:r w:rsidRPr="00CF3D7D">
        <w:rPr>
          <w:rFonts w:ascii="Arial"/>
          <w:spacing w:val="-1"/>
          <w:sz w:val="24"/>
          <w:szCs w:val="24"/>
        </w:rPr>
        <w:t>audience</w:t>
      </w:r>
      <w:r w:rsidRPr="00CF3D7D">
        <w:rPr>
          <w:rFonts w:ascii="Arial"/>
          <w:spacing w:val="15"/>
          <w:sz w:val="24"/>
          <w:szCs w:val="24"/>
        </w:rPr>
        <w:t xml:space="preserve"> </w:t>
      </w:r>
      <w:r w:rsidRPr="00CF3D7D">
        <w:rPr>
          <w:rFonts w:ascii="Arial"/>
          <w:spacing w:val="-1"/>
          <w:sz w:val="24"/>
          <w:szCs w:val="24"/>
        </w:rPr>
        <w:t>members</w:t>
      </w:r>
      <w:r w:rsidRPr="00CF3D7D">
        <w:rPr>
          <w:rFonts w:ascii="Arial"/>
          <w:spacing w:val="51"/>
          <w:sz w:val="24"/>
          <w:szCs w:val="24"/>
        </w:rPr>
        <w:t xml:space="preserve"> </w:t>
      </w:r>
      <w:r w:rsidRPr="00CF3D7D">
        <w:rPr>
          <w:rFonts w:ascii="Arial"/>
          <w:spacing w:val="-1"/>
          <w:sz w:val="24"/>
          <w:szCs w:val="24"/>
        </w:rPr>
        <w:t>fill</w:t>
      </w:r>
      <w:r w:rsidRPr="00CF3D7D">
        <w:rPr>
          <w:rFonts w:ascii="Arial"/>
          <w:sz w:val="24"/>
          <w:szCs w:val="24"/>
        </w:rPr>
        <w:t xml:space="preserve"> </w:t>
      </w:r>
      <w:r w:rsidRPr="00CF3D7D">
        <w:rPr>
          <w:rFonts w:ascii="Arial"/>
          <w:spacing w:val="-1"/>
          <w:sz w:val="24"/>
          <w:szCs w:val="24"/>
        </w:rPr>
        <w:t>out the</w:t>
      </w:r>
      <w:r w:rsidRPr="00CF3D7D">
        <w:rPr>
          <w:rFonts w:ascii="Arial"/>
          <w:spacing w:val="1"/>
          <w:sz w:val="24"/>
          <w:szCs w:val="24"/>
        </w:rPr>
        <w:t xml:space="preserve"> </w:t>
      </w:r>
      <w:r w:rsidRPr="00CF3D7D">
        <w:rPr>
          <w:rFonts w:ascii="Arial"/>
          <w:spacing w:val="-1"/>
          <w:sz w:val="24"/>
          <w:szCs w:val="24"/>
        </w:rPr>
        <w:t>feedback</w:t>
      </w:r>
      <w:r w:rsidRPr="00CF3D7D">
        <w:rPr>
          <w:rFonts w:ascii="Arial"/>
          <w:spacing w:val="1"/>
          <w:sz w:val="24"/>
          <w:szCs w:val="24"/>
        </w:rPr>
        <w:t xml:space="preserve"> </w:t>
      </w:r>
      <w:r w:rsidRPr="00CF3D7D">
        <w:rPr>
          <w:rFonts w:ascii="Arial"/>
          <w:spacing w:val="-1"/>
          <w:sz w:val="24"/>
          <w:szCs w:val="24"/>
        </w:rPr>
        <w:t>form.</w:t>
      </w:r>
    </w:p>
    <w:p w14:paraId="03D1A86A" w14:textId="77777777" w:rsidR="00F075E0" w:rsidRPr="00CF3D7D" w:rsidRDefault="00F075E0" w:rsidP="00397153">
      <w:pPr>
        <w:spacing w:after="0"/>
        <w:rPr>
          <w:rFonts w:ascii="Arial" w:eastAsia="Arial" w:hAnsi="Arial" w:cs="Arial"/>
          <w:bCs/>
          <w:sz w:val="24"/>
          <w:szCs w:val="24"/>
        </w:rPr>
      </w:pPr>
    </w:p>
    <w:p w14:paraId="1D36A7E0" w14:textId="77777777" w:rsidR="00F075E0" w:rsidRPr="00CF3D7D" w:rsidRDefault="00F075E0" w:rsidP="00397153">
      <w:pPr>
        <w:spacing w:before="11" w:after="0"/>
        <w:rPr>
          <w:rFonts w:ascii="Arial" w:eastAsia="Arial" w:hAnsi="Arial" w:cs="Arial"/>
          <w:bCs/>
          <w:sz w:val="24"/>
          <w:szCs w:val="24"/>
        </w:rPr>
      </w:pPr>
    </w:p>
    <w:p w14:paraId="54D30D26" w14:textId="77777777" w:rsidR="00F075E0" w:rsidRDefault="00F075E0" w:rsidP="00397153">
      <w:pPr>
        <w:spacing w:after="0"/>
        <w:ind w:left="120"/>
        <w:rPr>
          <w:rFonts w:ascii="Arial"/>
          <w:spacing w:val="-1"/>
          <w:sz w:val="24"/>
          <w:szCs w:val="24"/>
        </w:rPr>
      </w:pPr>
      <w:r w:rsidRPr="00CF3D7D">
        <w:rPr>
          <w:rFonts w:ascii="Arial"/>
          <w:spacing w:val="-1"/>
          <w:sz w:val="24"/>
          <w:szCs w:val="24"/>
        </w:rPr>
        <w:t>Check</w:t>
      </w:r>
      <w:r w:rsidRPr="00CF3D7D">
        <w:rPr>
          <w:rFonts w:ascii="Arial"/>
          <w:sz w:val="24"/>
          <w:szCs w:val="24"/>
        </w:rPr>
        <w:t xml:space="preserve"> </w:t>
      </w:r>
      <w:r w:rsidRPr="00CF3D7D">
        <w:rPr>
          <w:rFonts w:ascii="Arial"/>
          <w:spacing w:val="-1"/>
          <w:sz w:val="24"/>
          <w:szCs w:val="24"/>
        </w:rPr>
        <w:t>the</w:t>
      </w:r>
      <w:r w:rsidRPr="00CF3D7D">
        <w:rPr>
          <w:rFonts w:ascii="Arial"/>
          <w:sz w:val="24"/>
          <w:szCs w:val="24"/>
        </w:rPr>
        <w:t xml:space="preserve"> </w:t>
      </w:r>
      <w:r w:rsidRPr="00CF3D7D">
        <w:rPr>
          <w:rFonts w:ascii="Arial"/>
          <w:spacing w:val="-1"/>
          <w:sz w:val="24"/>
          <w:szCs w:val="24"/>
        </w:rPr>
        <w:t>Clinical Education</w:t>
      </w:r>
      <w:r w:rsidRPr="00CF3D7D">
        <w:rPr>
          <w:rFonts w:ascii="Arial"/>
          <w:spacing w:val="-2"/>
          <w:sz w:val="24"/>
          <w:szCs w:val="24"/>
        </w:rPr>
        <w:t xml:space="preserve"> </w:t>
      </w:r>
      <w:r w:rsidRPr="00CF3D7D">
        <w:rPr>
          <w:rFonts w:ascii="Arial"/>
          <w:spacing w:val="-1"/>
          <w:sz w:val="24"/>
          <w:szCs w:val="24"/>
        </w:rPr>
        <w:t>Experience:</w:t>
      </w:r>
    </w:p>
    <w:p w14:paraId="4DB88C49" w14:textId="4F149C64" w:rsidR="00F075E0" w:rsidRPr="00DC0C2C" w:rsidRDefault="00F075E0" w:rsidP="009F4039">
      <w:pPr>
        <w:pStyle w:val="Heading4"/>
        <w:tabs>
          <w:tab w:val="left" w:pos="654"/>
          <w:tab w:val="left" w:pos="4070"/>
        </w:tabs>
        <w:ind w:left="0"/>
        <w:rPr>
          <w:rFonts w:cs="Arial"/>
          <w:b w:val="0"/>
          <w:bCs w:val="0"/>
        </w:rPr>
      </w:pPr>
    </w:p>
    <w:p w14:paraId="3BEABA24" w14:textId="53EBC592" w:rsidR="00F075E0" w:rsidRPr="00DC0C2C" w:rsidRDefault="00F075E0">
      <w:pPr>
        <w:tabs>
          <w:tab w:val="left" w:pos="654"/>
          <w:tab w:val="left" w:pos="4003"/>
        </w:tabs>
        <w:spacing w:after="0"/>
        <w:ind w:left="119"/>
        <w:rPr>
          <w:rFonts w:ascii="Arial" w:eastAsia="Arial" w:hAnsi="Arial" w:cs="Arial"/>
          <w:sz w:val="24"/>
          <w:szCs w:val="24"/>
        </w:rPr>
      </w:pPr>
      <w:r w:rsidRPr="00DC0C2C">
        <w:rPr>
          <w:rFonts w:ascii="Arial" w:hAnsi="Arial" w:cs="Arial"/>
          <w:sz w:val="24"/>
          <w:szCs w:val="24"/>
          <w:u w:val="single" w:color="000000"/>
        </w:rPr>
        <w:t xml:space="preserve"> </w:t>
      </w:r>
      <w:r w:rsidRPr="00DC0C2C">
        <w:rPr>
          <w:rFonts w:ascii="Arial" w:hAnsi="Arial" w:cs="Arial"/>
          <w:sz w:val="24"/>
          <w:szCs w:val="24"/>
          <w:u w:val="single" w:color="000000"/>
        </w:rPr>
        <w:tab/>
      </w:r>
      <w:r w:rsidRPr="00DC0C2C">
        <w:rPr>
          <w:rFonts w:ascii="Arial" w:hAnsi="Arial" w:cs="Arial"/>
          <w:sz w:val="24"/>
          <w:szCs w:val="24"/>
        </w:rPr>
        <w:t>PTA</w:t>
      </w:r>
      <w:r w:rsidRPr="00DC0C2C">
        <w:rPr>
          <w:rFonts w:ascii="Arial" w:hAnsi="Arial" w:cs="Arial"/>
          <w:spacing w:val="-5"/>
          <w:sz w:val="24"/>
          <w:szCs w:val="24"/>
        </w:rPr>
        <w:t xml:space="preserve"> </w:t>
      </w:r>
      <w:r w:rsidRPr="00DC0C2C">
        <w:rPr>
          <w:rFonts w:ascii="Arial" w:hAnsi="Arial" w:cs="Arial"/>
          <w:spacing w:val="-1"/>
          <w:sz w:val="24"/>
          <w:szCs w:val="24"/>
        </w:rPr>
        <w:t>Clinical</w:t>
      </w:r>
      <w:r w:rsidRPr="00DC0C2C">
        <w:rPr>
          <w:rFonts w:ascii="Arial" w:hAnsi="Arial" w:cs="Arial"/>
          <w:spacing w:val="-2"/>
          <w:sz w:val="24"/>
          <w:szCs w:val="24"/>
        </w:rPr>
        <w:t xml:space="preserve"> </w:t>
      </w:r>
      <w:r w:rsidRPr="00DC0C2C">
        <w:rPr>
          <w:rFonts w:ascii="Arial" w:hAnsi="Arial" w:cs="Arial"/>
          <w:spacing w:val="-1"/>
          <w:sz w:val="24"/>
          <w:szCs w:val="24"/>
        </w:rPr>
        <w:t>Practicum</w:t>
      </w:r>
      <w:r w:rsidRPr="00DC0C2C">
        <w:rPr>
          <w:rFonts w:ascii="Arial" w:hAnsi="Arial" w:cs="Arial"/>
          <w:spacing w:val="1"/>
          <w:sz w:val="24"/>
          <w:szCs w:val="24"/>
        </w:rPr>
        <w:t xml:space="preserve"> </w:t>
      </w:r>
      <w:proofErr w:type="gramStart"/>
      <w:r w:rsidR="00D81715">
        <w:rPr>
          <w:rFonts w:ascii="Arial" w:hAnsi="Arial" w:cs="Arial"/>
          <w:sz w:val="24"/>
          <w:szCs w:val="24"/>
        </w:rPr>
        <w:t>1</w:t>
      </w:r>
      <w:r w:rsidRPr="00DC0C2C">
        <w:rPr>
          <w:rFonts w:ascii="Arial" w:hAnsi="Arial" w:cs="Arial"/>
          <w:sz w:val="24"/>
          <w:szCs w:val="24"/>
        </w:rPr>
        <w:tab/>
        <w:t xml:space="preserve"> </w:t>
      </w:r>
      <w:r w:rsidR="00C565AB">
        <w:rPr>
          <w:rFonts w:ascii="Arial" w:hAnsi="Arial" w:cs="Arial"/>
          <w:sz w:val="24"/>
          <w:szCs w:val="24"/>
        </w:rPr>
        <w:t>(</w:t>
      </w:r>
      <w:proofErr w:type="gramEnd"/>
      <w:r w:rsidR="00C565AB">
        <w:rPr>
          <w:rFonts w:ascii="Arial" w:hAnsi="Arial" w:cs="Arial"/>
          <w:spacing w:val="-1"/>
          <w:sz w:val="24"/>
          <w:szCs w:val="24"/>
        </w:rPr>
        <w:t>8-</w:t>
      </w:r>
      <w:r w:rsidRPr="00DC0C2C">
        <w:rPr>
          <w:rFonts w:ascii="Arial" w:hAnsi="Arial" w:cs="Arial"/>
          <w:sz w:val="24"/>
          <w:szCs w:val="24"/>
        </w:rPr>
        <w:t>week</w:t>
      </w:r>
      <w:r w:rsidRPr="00DC0C2C">
        <w:rPr>
          <w:rFonts w:ascii="Arial" w:hAnsi="Arial" w:cs="Arial"/>
          <w:spacing w:val="-1"/>
          <w:sz w:val="24"/>
          <w:szCs w:val="24"/>
        </w:rPr>
        <w:t xml:space="preserve"> experience,</w:t>
      </w:r>
      <w:r w:rsidRPr="00DC0C2C">
        <w:rPr>
          <w:rFonts w:ascii="Arial" w:hAnsi="Arial" w:cs="Arial"/>
          <w:spacing w:val="-2"/>
          <w:sz w:val="24"/>
          <w:szCs w:val="24"/>
        </w:rPr>
        <w:t xml:space="preserve"> </w:t>
      </w:r>
      <w:r w:rsidRPr="00DC0C2C">
        <w:rPr>
          <w:rFonts w:ascii="Arial" w:hAnsi="Arial" w:cs="Arial"/>
          <w:spacing w:val="-1"/>
          <w:sz w:val="24"/>
          <w:szCs w:val="24"/>
        </w:rPr>
        <w:t>spring)</w:t>
      </w:r>
    </w:p>
    <w:p w14:paraId="36F3C6F4" w14:textId="7AACF43E" w:rsidR="00F075E0" w:rsidRDefault="00F075E0" w:rsidP="00397153">
      <w:pPr>
        <w:tabs>
          <w:tab w:val="left" w:pos="654"/>
          <w:tab w:val="left" w:pos="4003"/>
        </w:tabs>
        <w:spacing w:after="0"/>
        <w:ind w:left="120"/>
        <w:rPr>
          <w:rFonts w:ascii="Arial"/>
          <w:spacing w:val="-1"/>
          <w:sz w:val="24"/>
          <w:szCs w:val="24"/>
        </w:rPr>
      </w:pPr>
      <w:r w:rsidRPr="00DC0C2C">
        <w:rPr>
          <w:rFonts w:ascii="Arial" w:hAnsi="Arial" w:cs="Arial"/>
          <w:sz w:val="24"/>
          <w:szCs w:val="24"/>
          <w:u w:val="single" w:color="000000"/>
        </w:rPr>
        <w:t xml:space="preserve"> </w:t>
      </w:r>
      <w:r w:rsidRPr="00DC0C2C">
        <w:rPr>
          <w:rFonts w:ascii="Arial" w:hAnsi="Arial" w:cs="Arial"/>
          <w:sz w:val="24"/>
          <w:szCs w:val="24"/>
          <w:u w:val="single" w:color="000000"/>
        </w:rPr>
        <w:tab/>
      </w:r>
      <w:r w:rsidRPr="00DC0C2C">
        <w:rPr>
          <w:rFonts w:ascii="Arial" w:hAnsi="Arial" w:cs="Arial"/>
          <w:sz w:val="24"/>
          <w:szCs w:val="24"/>
        </w:rPr>
        <w:t>PTA</w:t>
      </w:r>
      <w:r w:rsidRPr="00DC0C2C">
        <w:rPr>
          <w:rFonts w:ascii="Arial" w:hAnsi="Arial" w:cs="Arial"/>
          <w:spacing w:val="-5"/>
          <w:sz w:val="24"/>
          <w:szCs w:val="24"/>
        </w:rPr>
        <w:t xml:space="preserve"> </w:t>
      </w:r>
      <w:r w:rsidRPr="00DC0C2C">
        <w:rPr>
          <w:rFonts w:ascii="Arial" w:hAnsi="Arial" w:cs="Arial"/>
          <w:spacing w:val="-1"/>
          <w:sz w:val="24"/>
          <w:szCs w:val="24"/>
        </w:rPr>
        <w:t>Clinical</w:t>
      </w:r>
      <w:r w:rsidRPr="00DC0C2C">
        <w:rPr>
          <w:rFonts w:ascii="Arial" w:hAnsi="Arial" w:cs="Arial"/>
          <w:spacing w:val="-2"/>
          <w:sz w:val="24"/>
          <w:szCs w:val="24"/>
        </w:rPr>
        <w:t xml:space="preserve"> </w:t>
      </w:r>
      <w:r w:rsidRPr="00DC0C2C">
        <w:rPr>
          <w:rFonts w:ascii="Arial" w:hAnsi="Arial" w:cs="Arial"/>
          <w:spacing w:val="-1"/>
          <w:sz w:val="24"/>
          <w:szCs w:val="24"/>
        </w:rPr>
        <w:t>Practicum</w:t>
      </w:r>
      <w:r w:rsidRPr="00DC0C2C">
        <w:rPr>
          <w:rFonts w:ascii="Arial" w:hAnsi="Arial" w:cs="Arial"/>
          <w:spacing w:val="1"/>
          <w:sz w:val="24"/>
          <w:szCs w:val="24"/>
        </w:rPr>
        <w:t xml:space="preserve"> </w:t>
      </w:r>
      <w:proofErr w:type="gramStart"/>
      <w:r w:rsidR="00D81715">
        <w:rPr>
          <w:rFonts w:ascii="Arial" w:hAnsi="Arial" w:cs="Arial"/>
          <w:spacing w:val="-1"/>
          <w:sz w:val="24"/>
          <w:szCs w:val="24"/>
        </w:rPr>
        <w:t>2</w:t>
      </w:r>
      <w:r w:rsidRPr="00DC0C2C">
        <w:rPr>
          <w:rFonts w:ascii="Arial"/>
          <w:spacing w:val="-1"/>
          <w:sz w:val="24"/>
          <w:szCs w:val="24"/>
        </w:rPr>
        <w:tab/>
        <w:t xml:space="preserve"> (</w:t>
      </w:r>
      <w:proofErr w:type="gramEnd"/>
      <w:r w:rsidR="00C565AB">
        <w:rPr>
          <w:rFonts w:ascii="Arial"/>
          <w:spacing w:val="-1"/>
          <w:sz w:val="24"/>
          <w:szCs w:val="24"/>
        </w:rPr>
        <w:t>8-</w:t>
      </w:r>
      <w:r w:rsidRPr="00DC0C2C">
        <w:rPr>
          <w:rFonts w:ascii="Arial"/>
          <w:sz w:val="24"/>
          <w:szCs w:val="24"/>
        </w:rPr>
        <w:t>week</w:t>
      </w:r>
      <w:r w:rsidRPr="00DC0C2C">
        <w:rPr>
          <w:rFonts w:ascii="Arial"/>
          <w:spacing w:val="-1"/>
          <w:sz w:val="24"/>
          <w:szCs w:val="24"/>
        </w:rPr>
        <w:t xml:space="preserve"> experience,</w:t>
      </w:r>
      <w:r w:rsidRPr="00DC0C2C">
        <w:rPr>
          <w:rFonts w:ascii="Arial"/>
          <w:sz w:val="24"/>
          <w:szCs w:val="24"/>
        </w:rPr>
        <w:t xml:space="preserve"> </w:t>
      </w:r>
      <w:r w:rsidRPr="00DC0C2C">
        <w:rPr>
          <w:rFonts w:ascii="Arial"/>
          <w:spacing w:val="-1"/>
          <w:sz w:val="24"/>
          <w:szCs w:val="24"/>
        </w:rPr>
        <w:t>fall)</w:t>
      </w:r>
    </w:p>
    <w:p w14:paraId="41244A3E" w14:textId="77777777" w:rsidR="00F075E0" w:rsidRDefault="00F075E0" w:rsidP="00397153">
      <w:pPr>
        <w:tabs>
          <w:tab w:val="left" w:pos="654"/>
          <w:tab w:val="left" w:pos="4003"/>
        </w:tabs>
        <w:spacing w:after="0"/>
        <w:ind w:left="120"/>
        <w:rPr>
          <w:rFonts w:ascii="Arial" w:eastAsia="Arial" w:hAnsi="Arial" w:cs="Arial"/>
          <w:sz w:val="24"/>
          <w:szCs w:val="24"/>
        </w:rPr>
      </w:pPr>
    </w:p>
    <w:p w14:paraId="284110EE" w14:textId="77777777" w:rsidR="00F075E0" w:rsidRPr="00DC0C2C" w:rsidRDefault="00F075E0">
      <w:pPr>
        <w:tabs>
          <w:tab w:val="left" w:pos="654"/>
          <w:tab w:val="left" w:pos="4003"/>
        </w:tabs>
        <w:spacing w:after="0"/>
        <w:ind w:left="120"/>
        <w:rPr>
          <w:rFonts w:ascii="Arial" w:eastAsia="Arial" w:hAnsi="Arial" w:cs="Arial"/>
          <w:sz w:val="24"/>
          <w:szCs w:val="24"/>
        </w:rPr>
      </w:pPr>
    </w:p>
    <w:p w14:paraId="63333D38" w14:textId="77777777" w:rsidR="00F075E0" w:rsidRDefault="00F075E0">
      <w:pPr>
        <w:pStyle w:val="Heading4"/>
        <w:tabs>
          <w:tab w:val="left" w:pos="789"/>
          <w:tab w:val="left" w:pos="4204"/>
        </w:tabs>
        <w:ind w:left="0"/>
        <w:rPr>
          <w:b w:val="0"/>
          <w:u w:val="thick" w:color="000000"/>
        </w:rPr>
      </w:pPr>
      <w:r w:rsidRPr="00CF3D7D">
        <w:rPr>
          <w:b w:val="0"/>
          <w:spacing w:val="43"/>
        </w:rPr>
        <w:t xml:space="preserve"> </w:t>
      </w:r>
      <w:r w:rsidRPr="00CF3D7D">
        <w:rPr>
          <w:b w:val="0"/>
          <w:spacing w:val="-1"/>
        </w:rPr>
        <w:t>Topic</w:t>
      </w:r>
      <w:r w:rsidRPr="00CF3D7D">
        <w:rPr>
          <w:b w:val="0"/>
          <w:spacing w:val="1"/>
        </w:rPr>
        <w:t xml:space="preserve"> </w:t>
      </w:r>
      <w:r w:rsidRPr="00CF3D7D">
        <w:rPr>
          <w:b w:val="0"/>
          <w:spacing w:val="-1"/>
        </w:rPr>
        <w:t>of In-service</w:t>
      </w:r>
      <w:proofErr w:type="gramStart"/>
      <w:r w:rsidRPr="00CF3D7D">
        <w:rPr>
          <w:b w:val="0"/>
          <w:spacing w:val="-1"/>
        </w:rPr>
        <w:t xml:space="preserve">: </w:t>
      </w:r>
      <w:r w:rsidRPr="00CF3D7D">
        <w:rPr>
          <w:b w:val="0"/>
          <w:u w:val="thick" w:color="000000"/>
        </w:rPr>
        <w:t xml:space="preserve"> </w:t>
      </w:r>
      <w:r w:rsidRPr="00CF3D7D">
        <w:rPr>
          <w:b w:val="0"/>
          <w:u w:val="thick" w:color="000000"/>
        </w:rPr>
        <w:tab/>
      </w:r>
      <w:proofErr w:type="gramEnd"/>
      <w:r>
        <w:rPr>
          <w:b w:val="0"/>
          <w:u w:val="thick" w:color="000000"/>
        </w:rPr>
        <w:t>__________________</w:t>
      </w:r>
      <w:r w:rsidRPr="00CF3D7D">
        <w:rPr>
          <w:b w:val="0"/>
          <w:u w:val="thick" w:color="000000"/>
        </w:rPr>
        <w:tab/>
      </w:r>
    </w:p>
    <w:p w14:paraId="3FC0877A" w14:textId="77777777" w:rsidR="00F075E0" w:rsidRPr="00CF3D7D" w:rsidRDefault="00F075E0">
      <w:pPr>
        <w:pStyle w:val="Heading4"/>
        <w:tabs>
          <w:tab w:val="left" w:pos="789"/>
          <w:tab w:val="left" w:pos="4204"/>
        </w:tabs>
        <w:ind w:left="0"/>
        <w:rPr>
          <w:rFonts w:cs="Arial"/>
          <w:b w:val="0"/>
        </w:rPr>
      </w:pPr>
    </w:p>
    <w:p w14:paraId="581A3001" w14:textId="77777777" w:rsidR="00F075E0" w:rsidRPr="00CF3D7D" w:rsidRDefault="00F075E0" w:rsidP="00397153">
      <w:pPr>
        <w:tabs>
          <w:tab w:val="left" w:pos="7075"/>
        </w:tabs>
        <w:spacing w:before="8" w:after="0"/>
        <w:ind w:left="120"/>
        <w:rPr>
          <w:rFonts w:ascii="Arial" w:eastAsia="Arial" w:hAnsi="Arial" w:cs="Arial"/>
          <w:sz w:val="24"/>
          <w:szCs w:val="24"/>
        </w:rPr>
      </w:pPr>
      <w:r w:rsidRPr="00CF3D7D">
        <w:rPr>
          <w:rFonts w:ascii="Arial"/>
          <w:spacing w:val="-1"/>
          <w:sz w:val="24"/>
          <w:szCs w:val="24"/>
        </w:rPr>
        <w:t>Date</w:t>
      </w:r>
      <w:r w:rsidRPr="00CF3D7D">
        <w:rPr>
          <w:rFonts w:ascii="Arial"/>
          <w:spacing w:val="1"/>
          <w:sz w:val="24"/>
          <w:szCs w:val="24"/>
        </w:rPr>
        <w:t xml:space="preserve"> </w:t>
      </w:r>
      <w:r w:rsidRPr="00CF3D7D">
        <w:rPr>
          <w:rFonts w:ascii="Arial"/>
          <w:spacing w:val="-1"/>
          <w:sz w:val="24"/>
          <w:szCs w:val="24"/>
        </w:rPr>
        <w:t xml:space="preserve">of In-service: </w:t>
      </w:r>
      <w:r w:rsidRPr="00CF3D7D">
        <w:rPr>
          <w:rFonts w:ascii="Arial"/>
          <w:sz w:val="24"/>
          <w:szCs w:val="24"/>
          <w:u w:val="thick" w:color="000000"/>
        </w:rPr>
        <w:t xml:space="preserve"> </w:t>
      </w:r>
      <w:r w:rsidRPr="00CF3D7D">
        <w:rPr>
          <w:rFonts w:ascii="Arial"/>
          <w:sz w:val="24"/>
          <w:szCs w:val="24"/>
          <w:u w:val="thick" w:color="000000"/>
        </w:rPr>
        <w:tab/>
      </w:r>
    </w:p>
    <w:p w14:paraId="7FB08AA6" w14:textId="77777777" w:rsidR="00F075E0" w:rsidRPr="00CF3D7D" w:rsidRDefault="00F075E0" w:rsidP="00397153">
      <w:pPr>
        <w:spacing w:before="11" w:after="0"/>
        <w:rPr>
          <w:rFonts w:ascii="Arial" w:eastAsia="Arial" w:hAnsi="Arial" w:cs="Arial"/>
          <w:bCs/>
          <w:sz w:val="24"/>
          <w:szCs w:val="24"/>
        </w:rPr>
      </w:pPr>
    </w:p>
    <w:p w14:paraId="32C3FEE9" w14:textId="77777777" w:rsidR="00F075E0" w:rsidRPr="00CF3D7D" w:rsidRDefault="00F075E0">
      <w:pPr>
        <w:pStyle w:val="BodyText"/>
        <w:spacing w:before="69"/>
        <w:ind w:left="120"/>
        <w:rPr>
          <w:rFonts w:ascii="Arial" w:eastAsia="Arial" w:hAnsi="Arial" w:cs="Arial"/>
        </w:rPr>
      </w:pPr>
      <w:r w:rsidRPr="00CF3D7D">
        <w:rPr>
          <w:rFonts w:ascii="Arial"/>
          <w:spacing w:val="-1"/>
        </w:rPr>
        <w:t>Did</w:t>
      </w:r>
      <w:r w:rsidRPr="00CF3D7D">
        <w:rPr>
          <w:rFonts w:ascii="Arial"/>
          <w:spacing w:val="1"/>
        </w:rPr>
        <w:t xml:space="preserve"> </w:t>
      </w:r>
      <w:r w:rsidRPr="00CF3D7D">
        <w:rPr>
          <w:rFonts w:ascii="Arial"/>
        </w:rPr>
        <w:t>the</w:t>
      </w:r>
      <w:r w:rsidRPr="00CF3D7D">
        <w:rPr>
          <w:rFonts w:ascii="Arial"/>
          <w:spacing w:val="1"/>
        </w:rPr>
        <w:t xml:space="preserve"> </w:t>
      </w:r>
      <w:r w:rsidRPr="00CF3D7D">
        <w:rPr>
          <w:rFonts w:ascii="Arial"/>
          <w:spacing w:val="-1"/>
        </w:rPr>
        <w:t>in-service</w:t>
      </w:r>
      <w:r w:rsidRPr="00CF3D7D">
        <w:rPr>
          <w:rFonts w:ascii="Arial"/>
          <w:spacing w:val="1"/>
        </w:rPr>
        <w:t xml:space="preserve"> </w:t>
      </w:r>
      <w:r w:rsidRPr="00CF3D7D">
        <w:rPr>
          <w:rFonts w:ascii="Arial"/>
        </w:rPr>
        <w:t>cover</w:t>
      </w:r>
      <w:r w:rsidRPr="00CF3D7D">
        <w:rPr>
          <w:rFonts w:ascii="Arial"/>
          <w:spacing w:val="-1"/>
        </w:rPr>
        <w:t xml:space="preserve"> </w:t>
      </w:r>
      <w:r w:rsidRPr="00CF3D7D">
        <w:rPr>
          <w:rFonts w:ascii="Arial"/>
        </w:rPr>
        <w:t>a</w:t>
      </w:r>
      <w:r w:rsidRPr="00CF3D7D">
        <w:rPr>
          <w:rFonts w:ascii="Arial"/>
          <w:spacing w:val="1"/>
        </w:rPr>
        <w:t xml:space="preserve"> </w:t>
      </w:r>
      <w:r w:rsidRPr="00CF3D7D">
        <w:rPr>
          <w:rFonts w:ascii="Arial"/>
          <w:spacing w:val="-1"/>
        </w:rPr>
        <w:t>topic</w:t>
      </w:r>
      <w:r w:rsidRPr="00CF3D7D">
        <w:rPr>
          <w:rFonts w:ascii="Arial"/>
          <w:spacing w:val="-2"/>
        </w:rPr>
        <w:t xml:space="preserve"> </w:t>
      </w:r>
      <w:r w:rsidRPr="00CF3D7D">
        <w:rPr>
          <w:rFonts w:ascii="Arial"/>
          <w:spacing w:val="-1"/>
        </w:rPr>
        <w:t>that</w:t>
      </w:r>
      <w:r w:rsidRPr="00CF3D7D">
        <w:rPr>
          <w:rFonts w:ascii="Arial"/>
          <w:spacing w:val="1"/>
        </w:rPr>
        <w:t xml:space="preserve"> </w:t>
      </w:r>
      <w:r w:rsidRPr="00CF3D7D">
        <w:rPr>
          <w:rFonts w:ascii="Arial"/>
          <w:spacing w:val="-1"/>
        </w:rPr>
        <w:t>is</w:t>
      </w:r>
      <w:r w:rsidRPr="00CF3D7D">
        <w:rPr>
          <w:rFonts w:ascii="Arial"/>
        </w:rPr>
        <w:t xml:space="preserve"> </w:t>
      </w:r>
      <w:r w:rsidRPr="00CF3D7D">
        <w:rPr>
          <w:rFonts w:ascii="Arial"/>
          <w:spacing w:val="-1"/>
        </w:rPr>
        <w:t>current</w:t>
      </w:r>
      <w:r w:rsidRPr="00CF3D7D">
        <w:rPr>
          <w:rFonts w:ascii="Arial"/>
          <w:spacing w:val="-2"/>
        </w:rPr>
        <w:t xml:space="preserve"> </w:t>
      </w:r>
      <w:r w:rsidRPr="00CF3D7D">
        <w:rPr>
          <w:rFonts w:ascii="Arial"/>
          <w:spacing w:val="-1"/>
        </w:rPr>
        <w:t>with</w:t>
      </w:r>
      <w:r w:rsidRPr="00CF3D7D">
        <w:rPr>
          <w:rFonts w:ascii="Arial"/>
          <w:spacing w:val="1"/>
        </w:rPr>
        <w:t xml:space="preserve"> </w:t>
      </w:r>
      <w:r w:rsidRPr="00CF3D7D">
        <w:rPr>
          <w:rFonts w:ascii="Arial"/>
          <w:spacing w:val="-1"/>
        </w:rPr>
        <w:t>physical</w:t>
      </w:r>
      <w:r w:rsidRPr="00CF3D7D">
        <w:rPr>
          <w:rFonts w:ascii="Arial"/>
        </w:rPr>
        <w:t xml:space="preserve"> </w:t>
      </w:r>
      <w:r w:rsidRPr="00CF3D7D">
        <w:rPr>
          <w:rFonts w:ascii="Arial"/>
          <w:spacing w:val="-1"/>
        </w:rPr>
        <w:t>therapy</w:t>
      </w:r>
      <w:r w:rsidRPr="00CF3D7D">
        <w:rPr>
          <w:rFonts w:ascii="Arial"/>
          <w:spacing w:val="-2"/>
        </w:rPr>
        <w:t xml:space="preserve"> </w:t>
      </w:r>
      <w:r w:rsidRPr="00CF3D7D">
        <w:rPr>
          <w:rFonts w:ascii="Arial"/>
          <w:spacing w:val="-1"/>
        </w:rPr>
        <w:t>practice?</w:t>
      </w:r>
    </w:p>
    <w:p w14:paraId="24170D2F" w14:textId="77777777" w:rsidR="00F075E0" w:rsidRPr="00CF3D7D" w:rsidRDefault="00F075E0" w:rsidP="00397153">
      <w:pPr>
        <w:spacing w:after="0"/>
        <w:rPr>
          <w:rFonts w:ascii="Arial" w:eastAsia="Arial" w:hAnsi="Arial" w:cs="Arial"/>
          <w:sz w:val="24"/>
          <w:szCs w:val="24"/>
        </w:rPr>
      </w:pPr>
    </w:p>
    <w:p w14:paraId="23618411" w14:textId="77777777" w:rsidR="00F075E0" w:rsidRPr="00CF3D7D" w:rsidRDefault="00F075E0" w:rsidP="00397153">
      <w:pPr>
        <w:spacing w:after="0"/>
        <w:rPr>
          <w:rFonts w:ascii="Arial" w:eastAsia="Arial" w:hAnsi="Arial" w:cs="Arial"/>
          <w:sz w:val="24"/>
          <w:szCs w:val="24"/>
        </w:rPr>
      </w:pPr>
    </w:p>
    <w:p w14:paraId="6F14384B" w14:textId="77777777" w:rsidR="00F075E0" w:rsidRPr="00CF3D7D" w:rsidRDefault="00F075E0" w:rsidP="00397153">
      <w:pPr>
        <w:spacing w:after="0"/>
        <w:rPr>
          <w:rFonts w:ascii="Arial" w:eastAsia="Arial" w:hAnsi="Arial" w:cs="Arial"/>
          <w:sz w:val="24"/>
          <w:szCs w:val="24"/>
        </w:rPr>
      </w:pPr>
    </w:p>
    <w:p w14:paraId="75C09752" w14:textId="77777777" w:rsidR="00F075E0" w:rsidRPr="00CF3D7D" w:rsidRDefault="00F075E0">
      <w:pPr>
        <w:pStyle w:val="BodyText"/>
        <w:ind w:left="120"/>
        <w:rPr>
          <w:rFonts w:ascii="Arial" w:eastAsia="Arial" w:hAnsi="Arial" w:cs="Arial"/>
        </w:rPr>
      </w:pPr>
      <w:r w:rsidRPr="00CF3D7D">
        <w:rPr>
          <w:rFonts w:ascii="Arial"/>
          <w:spacing w:val="-1"/>
        </w:rPr>
        <w:t>Strengths</w:t>
      </w:r>
      <w:r w:rsidRPr="00CF3D7D">
        <w:rPr>
          <w:rFonts w:ascii="Arial"/>
          <w:spacing w:val="-2"/>
        </w:rPr>
        <w:t xml:space="preserve"> </w:t>
      </w:r>
      <w:r w:rsidRPr="00CF3D7D">
        <w:rPr>
          <w:rFonts w:ascii="Arial"/>
          <w:spacing w:val="-1"/>
        </w:rPr>
        <w:t>of</w:t>
      </w:r>
      <w:r w:rsidRPr="00CF3D7D">
        <w:rPr>
          <w:rFonts w:ascii="Arial"/>
          <w:spacing w:val="3"/>
        </w:rPr>
        <w:t xml:space="preserve"> </w:t>
      </w:r>
      <w:r w:rsidRPr="00CF3D7D">
        <w:rPr>
          <w:rFonts w:ascii="Arial"/>
          <w:spacing w:val="-1"/>
        </w:rPr>
        <w:t>presentation:</w:t>
      </w:r>
    </w:p>
    <w:p w14:paraId="787A0B37" w14:textId="77777777" w:rsidR="00F075E0" w:rsidRPr="00CF3D7D" w:rsidRDefault="00F075E0" w:rsidP="00397153">
      <w:pPr>
        <w:spacing w:after="0"/>
        <w:rPr>
          <w:rFonts w:ascii="Arial" w:eastAsia="Arial" w:hAnsi="Arial" w:cs="Arial"/>
          <w:sz w:val="24"/>
          <w:szCs w:val="24"/>
        </w:rPr>
      </w:pPr>
    </w:p>
    <w:p w14:paraId="7D0D2281" w14:textId="77777777" w:rsidR="00F075E0" w:rsidRPr="00CF3D7D" w:rsidRDefault="00F075E0" w:rsidP="00397153">
      <w:pPr>
        <w:spacing w:after="0"/>
        <w:rPr>
          <w:rFonts w:ascii="Arial" w:eastAsia="Arial" w:hAnsi="Arial" w:cs="Arial"/>
          <w:sz w:val="24"/>
          <w:szCs w:val="24"/>
        </w:rPr>
      </w:pPr>
    </w:p>
    <w:p w14:paraId="7BF1B3DC" w14:textId="77777777" w:rsidR="00F075E0" w:rsidRPr="00CF3D7D" w:rsidRDefault="00F075E0" w:rsidP="00397153">
      <w:pPr>
        <w:spacing w:after="0"/>
        <w:rPr>
          <w:rFonts w:ascii="Arial" w:eastAsia="Arial" w:hAnsi="Arial" w:cs="Arial"/>
          <w:sz w:val="24"/>
          <w:szCs w:val="24"/>
        </w:rPr>
      </w:pPr>
    </w:p>
    <w:p w14:paraId="028DE8A6" w14:textId="77777777" w:rsidR="00F075E0" w:rsidRPr="00CF3D7D" w:rsidRDefault="00F075E0" w:rsidP="00397153">
      <w:pPr>
        <w:spacing w:after="0"/>
        <w:rPr>
          <w:rFonts w:ascii="Arial" w:eastAsia="Arial" w:hAnsi="Arial" w:cs="Arial"/>
          <w:sz w:val="24"/>
          <w:szCs w:val="24"/>
        </w:rPr>
      </w:pPr>
    </w:p>
    <w:p w14:paraId="1922E72C" w14:textId="77777777" w:rsidR="00F075E0" w:rsidRPr="00CF3D7D" w:rsidRDefault="00F075E0" w:rsidP="00397153">
      <w:pPr>
        <w:spacing w:after="0"/>
        <w:rPr>
          <w:rFonts w:ascii="Arial" w:eastAsia="Arial" w:hAnsi="Arial" w:cs="Arial"/>
          <w:sz w:val="24"/>
          <w:szCs w:val="24"/>
        </w:rPr>
      </w:pPr>
    </w:p>
    <w:p w14:paraId="6B0B45AC" w14:textId="77777777" w:rsidR="00F075E0" w:rsidRPr="00CF3D7D" w:rsidRDefault="00F075E0" w:rsidP="00397153">
      <w:pPr>
        <w:spacing w:after="0"/>
        <w:rPr>
          <w:rFonts w:ascii="Arial" w:eastAsia="Arial" w:hAnsi="Arial" w:cs="Arial"/>
          <w:sz w:val="24"/>
          <w:szCs w:val="24"/>
        </w:rPr>
      </w:pPr>
    </w:p>
    <w:p w14:paraId="2A7CBB4A" w14:textId="77777777" w:rsidR="00F075E0" w:rsidRPr="00CF3D7D" w:rsidRDefault="00F075E0">
      <w:pPr>
        <w:pStyle w:val="BodyText"/>
        <w:ind w:left="120" w:right="153"/>
        <w:rPr>
          <w:rFonts w:ascii="Arial" w:eastAsia="Arial" w:hAnsi="Arial" w:cs="Arial"/>
        </w:rPr>
      </w:pPr>
      <w:r w:rsidRPr="00CF3D7D">
        <w:rPr>
          <w:rFonts w:ascii="Arial"/>
        </w:rPr>
        <w:t>What</w:t>
      </w:r>
      <w:r w:rsidRPr="00CF3D7D">
        <w:rPr>
          <w:rFonts w:ascii="Arial"/>
          <w:spacing w:val="-2"/>
        </w:rPr>
        <w:t xml:space="preserve"> </w:t>
      </w:r>
      <w:r w:rsidRPr="00CF3D7D">
        <w:rPr>
          <w:rFonts w:ascii="Arial"/>
          <w:spacing w:val="-1"/>
        </w:rPr>
        <w:t>are</w:t>
      </w:r>
      <w:r w:rsidRPr="00CF3D7D">
        <w:rPr>
          <w:rFonts w:ascii="Arial"/>
          <w:spacing w:val="1"/>
        </w:rPr>
        <w:t xml:space="preserve"> </w:t>
      </w:r>
      <w:r w:rsidRPr="00CF3D7D">
        <w:rPr>
          <w:rFonts w:ascii="Arial"/>
          <w:spacing w:val="-1"/>
        </w:rPr>
        <w:t>some</w:t>
      </w:r>
      <w:r w:rsidRPr="00CF3D7D">
        <w:rPr>
          <w:rFonts w:ascii="Arial"/>
          <w:spacing w:val="1"/>
        </w:rPr>
        <w:t xml:space="preserve"> </w:t>
      </w:r>
      <w:r w:rsidRPr="00CF3D7D">
        <w:rPr>
          <w:rFonts w:ascii="Arial"/>
          <w:spacing w:val="-1"/>
        </w:rPr>
        <w:t>things</w:t>
      </w:r>
      <w:r w:rsidRPr="00CF3D7D">
        <w:rPr>
          <w:rFonts w:ascii="Arial"/>
        </w:rPr>
        <w:t xml:space="preserve"> that </w:t>
      </w:r>
      <w:r w:rsidRPr="00CF3D7D">
        <w:rPr>
          <w:rFonts w:ascii="Arial"/>
          <w:spacing w:val="-1"/>
        </w:rPr>
        <w:t>could improve</w:t>
      </w:r>
      <w:r w:rsidRPr="00CF3D7D">
        <w:rPr>
          <w:rFonts w:ascii="Arial"/>
          <w:spacing w:val="1"/>
        </w:rPr>
        <w:t xml:space="preserve"> </w:t>
      </w:r>
      <w:r w:rsidRPr="00CF3D7D">
        <w:rPr>
          <w:rFonts w:ascii="Arial"/>
          <w:spacing w:val="-1"/>
        </w:rPr>
        <w:t>this</w:t>
      </w:r>
      <w:r w:rsidRPr="00CF3D7D">
        <w:rPr>
          <w:rFonts w:ascii="Arial"/>
        </w:rPr>
        <w:t xml:space="preserve"> </w:t>
      </w:r>
      <w:r w:rsidRPr="00CF3D7D">
        <w:rPr>
          <w:rFonts w:ascii="Arial"/>
          <w:spacing w:val="-1"/>
        </w:rPr>
        <w:t>presentation</w:t>
      </w:r>
      <w:r w:rsidRPr="00CF3D7D">
        <w:rPr>
          <w:rFonts w:ascii="Arial"/>
          <w:spacing w:val="1"/>
        </w:rPr>
        <w:t xml:space="preserve"> </w:t>
      </w:r>
      <w:r w:rsidRPr="00CF3D7D">
        <w:rPr>
          <w:rFonts w:ascii="Arial"/>
          <w:spacing w:val="-2"/>
        </w:rPr>
        <w:t>if</w:t>
      </w:r>
      <w:r w:rsidRPr="00CF3D7D">
        <w:rPr>
          <w:rFonts w:ascii="Arial"/>
        </w:rPr>
        <w:t xml:space="preserve"> </w:t>
      </w:r>
      <w:r w:rsidRPr="00CF3D7D">
        <w:rPr>
          <w:rFonts w:ascii="Arial"/>
          <w:spacing w:val="-1"/>
        </w:rPr>
        <w:t>performed again</w:t>
      </w:r>
      <w:r w:rsidRPr="00CF3D7D">
        <w:rPr>
          <w:rFonts w:ascii="Arial"/>
          <w:spacing w:val="1"/>
        </w:rPr>
        <w:t xml:space="preserve"> </w:t>
      </w:r>
      <w:r w:rsidRPr="00CF3D7D">
        <w:rPr>
          <w:rFonts w:ascii="Arial"/>
          <w:spacing w:val="-1"/>
        </w:rPr>
        <w:t>in</w:t>
      </w:r>
      <w:r w:rsidRPr="00CF3D7D">
        <w:rPr>
          <w:rFonts w:ascii="Arial"/>
          <w:spacing w:val="49"/>
        </w:rPr>
        <w:t xml:space="preserve"> </w:t>
      </w:r>
      <w:r w:rsidRPr="00CF3D7D">
        <w:rPr>
          <w:rFonts w:ascii="Arial"/>
        </w:rPr>
        <w:t>the</w:t>
      </w:r>
      <w:r w:rsidRPr="00CF3D7D">
        <w:rPr>
          <w:rFonts w:ascii="Arial"/>
          <w:spacing w:val="-1"/>
        </w:rPr>
        <w:t xml:space="preserve"> future?</w:t>
      </w:r>
    </w:p>
    <w:p w14:paraId="0E29DDA1" w14:textId="77777777" w:rsidR="00F075E0" w:rsidRPr="00CF3D7D" w:rsidRDefault="00F075E0" w:rsidP="00397153">
      <w:pPr>
        <w:spacing w:after="0"/>
        <w:rPr>
          <w:rFonts w:ascii="Arial" w:eastAsia="Arial" w:hAnsi="Arial" w:cs="Arial"/>
          <w:sz w:val="24"/>
          <w:szCs w:val="24"/>
        </w:rPr>
      </w:pPr>
    </w:p>
    <w:p w14:paraId="7728117F" w14:textId="77777777" w:rsidR="00F075E0" w:rsidRPr="00CF3D7D" w:rsidRDefault="00F075E0" w:rsidP="00397153">
      <w:pPr>
        <w:spacing w:after="0"/>
        <w:rPr>
          <w:rFonts w:ascii="Arial" w:eastAsia="Arial" w:hAnsi="Arial" w:cs="Arial"/>
          <w:sz w:val="24"/>
          <w:szCs w:val="24"/>
        </w:rPr>
      </w:pPr>
    </w:p>
    <w:p w14:paraId="57343530" w14:textId="77777777" w:rsidR="00F075E0" w:rsidRPr="00CF3D7D" w:rsidRDefault="00F075E0" w:rsidP="00397153">
      <w:pPr>
        <w:spacing w:after="0"/>
        <w:rPr>
          <w:rFonts w:ascii="Arial" w:eastAsia="Arial" w:hAnsi="Arial" w:cs="Arial"/>
          <w:sz w:val="24"/>
          <w:szCs w:val="24"/>
        </w:rPr>
      </w:pPr>
    </w:p>
    <w:p w14:paraId="08E95C9D" w14:textId="77777777" w:rsidR="00F075E0" w:rsidRPr="00CF3D7D" w:rsidRDefault="00F075E0" w:rsidP="00397153">
      <w:pPr>
        <w:spacing w:after="0"/>
        <w:rPr>
          <w:rFonts w:ascii="Arial" w:eastAsia="Arial" w:hAnsi="Arial" w:cs="Arial"/>
          <w:sz w:val="24"/>
          <w:szCs w:val="24"/>
        </w:rPr>
      </w:pPr>
    </w:p>
    <w:p w14:paraId="7B92B545" w14:textId="77777777" w:rsidR="00F075E0" w:rsidRPr="00CF3D7D" w:rsidRDefault="00F075E0" w:rsidP="00397153">
      <w:pPr>
        <w:spacing w:after="0"/>
        <w:rPr>
          <w:rFonts w:ascii="Arial" w:eastAsia="Arial" w:hAnsi="Arial" w:cs="Arial"/>
          <w:sz w:val="24"/>
          <w:szCs w:val="24"/>
        </w:rPr>
      </w:pPr>
    </w:p>
    <w:p w14:paraId="464107C9" w14:textId="77777777" w:rsidR="00F075E0" w:rsidRPr="00CF3D7D" w:rsidRDefault="00F075E0">
      <w:pPr>
        <w:pStyle w:val="BodyText"/>
        <w:ind w:left="120"/>
        <w:rPr>
          <w:rFonts w:ascii="Arial" w:eastAsia="Arial" w:hAnsi="Arial" w:cs="Arial"/>
        </w:rPr>
      </w:pPr>
      <w:r w:rsidRPr="00CF3D7D">
        <w:rPr>
          <w:rFonts w:ascii="Arial"/>
        </w:rPr>
        <w:t>Other</w:t>
      </w:r>
      <w:r w:rsidRPr="00CF3D7D">
        <w:rPr>
          <w:rFonts w:ascii="Arial"/>
          <w:spacing w:val="-1"/>
        </w:rPr>
        <w:t xml:space="preserve"> comments:</w:t>
      </w:r>
    </w:p>
    <w:p w14:paraId="7D1A9737" w14:textId="19EA36EA" w:rsidR="00F075E0" w:rsidRDefault="00F075E0" w:rsidP="52F7B861">
      <w:pPr>
        <w:rPr>
          <w:rFonts w:ascii="Arial" w:eastAsia="Arial" w:hAnsi="Arial" w:cs="Arial"/>
          <w:color w:val="000000" w:themeColor="text1"/>
          <w:sz w:val="28"/>
          <w:szCs w:val="28"/>
        </w:rPr>
      </w:pPr>
      <w:r w:rsidRPr="52F7B861">
        <w:rPr>
          <w:sz w:val="24"/>
          <w:szCs w:val="24"/>
        </w:rPr>
        <w:br w:type="page"/>
      </w:r>
      <w:r w:rsidR="6A7D217A" w:rsidRPr="52F7B861">
        <w:rPr>
          <w:rFonts w:ascii="Arial" w:eastAsia="Arial" w:hAnsi="Arial" w:cs="Arial"/>
          <w:b/>
          <w:bCs/>
          <w:color w:val="000000" w:themeColor="text1"/>
          <w:sz w:val="28"/>
          <w:szCs w:val="28"/>
        </w:rPr>
        <w:lastRenderedPageBreak/>
        <w:t>Skill</w:t>
      </w:r>
      <w:r w:rsidR="46B944D7" w:rsidRPr="52F7B861">
        <w:rPr>
          <w:rFonts w:ascii="Arial" w:eastAsia="Arial" w:hAnsi="Arial" w:cs="Arial"/>
          <w:b/>
          <w:bCs/>
          <w:color w:val="000000" w:themeColor="text1"/>
          <w:sz w:val="28"/>
          <w:szCs w:val="28"/>
        </w:rPr>
        <w:t>s</w:t>
      </w:r>
      <w:r w:rsidR="6A7D217A" w:rsidRPr="52F7B861">
        <w:rPr>
          <w:rFonts w:ascii="Arial" w:eastAsia="Arial" w:hAnsi="Arial" w:cs="Arial"/>
          <w:b/>
          <w:bCs/>
          <w:color w:val="000000" w:themeColor="text1"/>
          <w:sz w:val="28"/>
          <w:szCs w:val="28"/>
        </w:rPr>
        <w:t xml:space="preserve"> Checklist</w:t>
      </w:r>
    </w:p>
    <w:p w14:paraId="49C14A33" w14:textId="28837536" w:rsidR="00F075E0" w:rsidRDefault="6A7D217A" w:rsidP="22146A91">
      <w:pPr>
        <w:rPr>
          <w:rFonts w:ascii="Arial" w:eastAsia="Arial" w:hAnsi="Arial" w:cs="Arial"/>
          <w:color w:val="000000" w:themeColor="text1"/>
          <w:sz w:val="24"/>
          <w:szCs w:val="24"/>
        </w:rPr>
      </w:pPr>
      <w:r w:rsidRPr="22146A91">
        <w:rPr>
          <w:rFonts w:ascii="Arial" w:eastAsia="Arial" w:hAnsi="Arial" w:cs="Arial"/>
          <w:color w:val="000000" w:themeColor="text1"/>
          <w:sz w:val="24"/>
          <w:szCs w:val="24"/>
        </w:rPr>
        <w:t>The following is a checklist of skills learned to competency prior to clinical experiences.</w:t>
      </w: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70"/>
        <w:gridCol w:w="810"/>
        <w:gridCol w:w="4950"/>
        <w:gridCol w:w="810"/>
      </w:tblGrid>
      <w:tr w:rsidR="22146A91" w14:paraId="0C7BB700"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BC88376" w14:textId="7B0A5C9A" w:rsidR="22146A91" w:rsidRDefault="22146A91" w:rsidP="22146A91">
            <w:pPr>
              <w:rPr>
                <w:rFonts w:ascii="Arial" w:eastAsia="Arial" w:hAnsi="Arial" w:cs="Arial"/>
                <w:sz w:val="24"/>
                <w:szCs w:val="24"/>
              </w:rPr>
            </w:pPr>
            <w:r w:rsidRPr="22146A91">
              <w:rPr>
                <w:rFonts w:ascii="Arial" w:eastAsia="Arial" w:hAnsi="Arial" w:cs="Arial"/>
                <w:b/>
                <w:bCs/>
                <w:sz w:val="24"/>
                <w:szCs w:val="24"/>
              </w:rPr>
              <w:t>Prior to 1</w:t>
            </w:r>
            <w:r w:rsidRPr="22146A91">
              <w:rPr>
                <w:rFonts w:ascii="Arial" w:eastAsia="Arial" w:hAnsi="Arial" w:cs="Arial"/>
                <w:b/>
                <w:bCs/>
                <w:sz w:val="24"/>
                <w:szCs w:val="24"/>
                <w:vertAlign w:val="superscript"/>
              </w:rPr>
              <w:t>st</w:t>
            </w:r>
            <w:r w:rsidRPr="22146A91">
              <w:rPr>
                <w:rFonts w:ascii="Arial" w:eastAsia="Arial" w:hAnsi="Arial" w:cs="Arial"/>
                <w:b/>
                <w:bCs/>
                <w:sz w:val="24"/>
                <w:szCs w:val="24"/>
              </w:rPr>
              <w:t xml:space="preserve"> Clinical</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5ACAAAA" w14:textId="0EF89BCE"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6AD151D4" w14:textId="6781C13D" w:rsidR="22146A91" w:rsidRDefault="22146A91" w:rsidP="22146A91">
            <w:pPr>
              <w:rPr>
                <w:rFonts w:ascii="Arial" w:eastAsia="Arial" w:hAnsi="Arial" w:cs="Arial"/>
                <w:sz w:val="24"/>
                <w:szCs w:val="24"/>
              </w:rPr>
            </w:pPr>
            <w:r w:rsidRPr="22146A91">
              <w:rPr>
                <w:rFonts w:ascii="Arial" w:eastAsia="Arial" w:hAnsi="Arial" w:cs="Arial"/>
                <w:sz w:val="24"/>
                <w:szCs w:val="24"/>
              </w:rPr>
              <w:t>Cryotherapy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80647FF" w14:textId="41F11676" w:rsidR="22146A91" w:rsidRDefault="22146A91" w:rsidP="22146A91">
            <w:pPr>
              <w:rPr>
                <w:rFonts w:ascii="Arial" w:eastAsia="Arial" w:hAnsi="Arial" w:cs="Arial"/>
                <w:sz w:val="24"/>
                <w:szCs w:val="24"/>
              </w:rPr>
            </w:pPr>
          </w:p>
        </w:tc>
      </w:tr>
      <w:tr w:rsidR="22146A91" w14:paraId="69E5599A"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35D6C7C9" w14:textId="44A796CF" w:rsidR="22146A91" w:rsidRDefault="22146A91" w:rsidP="22146A91">
            <w:pPr>
              <w:rPr>
                <w:rFonts w:ascii="Arial" w:eastAsia="Arial" w:hAnsi="Arial" w:cs="Arial"/>
                <w:sz w:val="24"/>
                <w:szCs w:val="24"/>
              </w:rPr>
            </w:pPr>
            <w:r w:rsidRPr="22146A91">
              <w:rPr>
                <w:rFonts w:ascii="Arial" w:eastAsia="Arial" w:hAnsi="Arial" w:cs="Arial"/>
                <w:sz w:val="24"/>
                <w:szCs w:val="24"/>
              </w:rPr>
              <w:t>Bed mobility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BEAE306" w14:textId="73CB86D9"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404DD33A" w14:textId="2B26734B" w:rsidR="22146A91" w:rsidRDefault="22146A91" w:rsidP="22146A91">
            <w:pPr>
              <w:rPr>
                <w:rFonts w:ascii="Arial" w:eastAsia="Arial" w:hAnsi="Arial" w:cs="Arial"/>
                <w:sz w:val="24"/>
                <w:szCs w:val="24"/>
              </w:rPr>
            </w:pPr>
            <w:r w:rsidRPr="22146A91">
              <w:rPr>
                <w:rFonts w:ascii="Arial" w:eastAsia="Arial" w:hAnsi="Arial" w:cs="Arial"/>
                <w:sz w:val="24"/>
                <w:szCs w:val="24"/>
              </w:rPr>
              <w:t xml:space="preserve">Ultrasound </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30D454B" w14:textId="0F99C9EA" w:rsidR="22146A91" w:rsidRDefault="22146A91" w:rsidP="22146A91">
            <w:pPr>
              <w:rPr>
                <w:rFonts w:ascii="Arial" w:eastAsia="Arial" w:hAnsi="Arial" w:cs="Arial"/>
                <w:sz w:val="24"/>
                <w:szCs w:val="24"/>
              </w:rPr>
            </w:pPr>
          </w:p>
        </w:tc>
      </w:tr>
      <w:tr w:rsidR="22146A91" w14:paraId="1D75C5F2"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1D7E777C" w14:textId="58BBC868" w:rsidR="22146A91" w:rsidRDefault="22146A91" w:rsidP="22146A91">
            <w:pPr>
              <w:rPr>
                <w:rFonts w:ascii="Arial" w:eastAsia="Arial" w:hAnsi="Arial" w:cs="Arial"/>
                <w:sz w:val="24"/>
                <w:szCs w:val="24"/>
              </w:rPr>
            </w:pPr>
            <w:r w:rsidRPr="22146A91">
              <w:rPr>
                <w:rFonts w:ascii="Arial" w:eastAsia="Arial" w:hAnsi="Arial" w:cs="Arial"/>
                <w:sz w:val="24"/>
                <w:szCs w:val="24"/>
              </w:rPr>
              <w:t>Anthropometric measures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FBF266A" w14:textId="2BC3DC7D"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BE69F00" w14:textId="21511955" w:rsidR="22146A91" w:rsidRDefault="22146A91" w:rsidP="22146A91">
            <w:pPr>
              <w:rPr>
                <w:rFonts w:ascii="Arial" w:eastAsia="Arial" w:hAnsi="Arial" w:cs="Arial"/>
                <w:sz w:val="24"/>
                <w:szCs w:val="24"/>
              </w:rPr>
            </w:pPr>
            <w:r w:rsidRPr="22146A91">
              <w:rPr>
                <w:rFonts w:ascii="Arial" w:eastAsia="Arial" w:hAnsi="Arial" w:cs="Arial"/>
                <w:sz w:val="24"/>
                <w:szCs w:val="24"/>
              </w:rPr>
              <w:t>TENS/IFC</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A264C4C" w14:textId="35002304" w:rsidR="22146A91" w:rsidRDefault="22146A91" w:rsidP="22146A91">
            <w:pPr>
              <w:rPr>
                <w:rFonts w:ascii="Arial" w:eastAsia="Arial" w:hAnsi="Arial" w:cs="Arial"/>
                <w:sz w:val="24"/>
                <w:szCs w:val="24"/>
              </w:rPr>
            </w:pPr>
          </w:p>
        </w:tc>
      </w:tr>
      <w:tr w:rsidR="22146A91" w14:paraId="12F527CD"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F720631" w14:textId="7E119EB7" w:rsidR="22146A91" w:rsidRDefault="22146A91" w:rsidP="22146A91">
            <w:pPr>
              <w:rPr>
                <w:rFonts w:ascii="Arial" w:eastAsia="Arial" w:hAnsi="Arial" w:cs="Arial"/>
                <w:sz w:val="24"/>
                <w:szCs w:val="24"/>
              </w:rPr>
            </w:pPr>
            <w:r w:rsidRPr="22146A91">
              <w:rPr>
                <w:rFonts w:ascii="Arial" w:eastAsia="Arial" w:hAnsi="Arial" w:cs="Arial"/>
                <w:sz w:val="24"/>
                <w:szCs w:val="24"/>
              </w:rPr>
              <w:t>Positioning/Draping</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E8E7EC3" w14:textId="331ABFBD"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E96614E" w14:textId="3FC610E2" w:rsidR="22146A91" w:rsidRDefault="22146A91" w:rsidP="22146A91">
            <w:pPr>
              <w:rPr>
                <w:rFonts w:ascii="Arial" w:eastAsia="Arial" w:hAnsi="Arial" w:cs="Arial"/>
                <w:sz w:val="24"/>
                <w:szCs w:val="24"/>
              </w:rPr>
            </w:pPr>
            <w:r w:rsidRPr="22146A91">
              <w:rPr>
                <w:rFonts w:ascii="Arial" w:eastAsia="Arial" w:hAnsi="Arial" w:cs="Arial"/>
                <w:sz w:val="24"/>
                <w:szCs w:val="24"/>
              </w:rPr>
              <w:t>HVPS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131365D" w14:textId="19DABEE9" w:rsidR="22146A91" w:rsidRDefault="22146A91" w:rsidP="22146A91">
            <w:pPr>
              <w:rPr>
                <w:rFonts w:ascii="Arial" w:eastAsia="Arial" w:hAnsi="Arial" w:cs="Arial"/>
                <w:sz w:val="24"/>
                <w:szCs w:val="24"/>
              </w:rPr>
            </w:pPr>
          </w:p>
        </w:tc>
      </w:tr>
      <w:tr w:rsidR="22146A91" w14:paraId="614346DD"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779467D7" w14:textId="6841BC2B" w:rsidR="22146A91" w:rsidRDefault="22146A91" w:rsidP="22146A91">
            <w:pPr>
              <w:rPr>
                <w:rFonts w:ascii="Arial" w:eastAsia="Arial" w:hAnsi="Arial" w:cs="Arial"/>
                <w:sz w:val="24"/>
                <w:szCs w:val="24"/>
              </w:rPr>
            </w:pPr>
            <w:r w:rsidRPr="22146A91">
              <w:rPr>
                <w:rFonts w:ascii="Arial" w:eastAsia="Arial" w:hAnsi="Arial" w:cs="Arial"/>
                <w:sz w:val="24"/>
                <w:szCs w:val="24"/>
              </w:rPr>
              <w:t>UE/LE ROM</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08F8258" w14:textId="1670BAA2"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8CC334C" w14:textId="2E737B4B" w:rsidR="22146A91" w:rsidRDefault="22146A91" w:rsidP="22146A91">
            <w:pPr>
              <w:rPr>
                <w:rFonts w:ascii="Arial" w:eastAsia="Arial" w:hAnsi="Arial" w:cs="Arial"/>
                <w:sz w:val="24"/>
                <w:szCs w:val="24"/>
              </w:rPr>
            </w:pPr>
            <w:r w:rsidRPr="22146A91">
              <w:rPr>
                <w:rFonts w:ascii="Arial" w:eastAsia="Arial" w:hAnsi="Arial" w:cs="Arial"/>
                <w:sz w:val="24"/>
                <w:szCs w:val="24"/>
              </w:rPr>
              <w:t>NMES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E5C490A" w14:textId="4C2E4F98" w:rsidR="22146A91" w:rsidRDefault="22146A91" w:rsidP="22146A91">
            <w:pPr>
              <w:rPr>
                <w:rFonts w:ascii="Arial" w:eastAsia="Arial" w:hAnsi="Arial" w:cs="Arial"/>
                <w:sz w:val="24"/>
                <w:szCs w:val="24"/>
              </w:rPr>
            </w:pPr>
          </w:p>
        </w:tc>
      </w:tr>
      <w:tr w:rsidR="22146A91" w14:paraId="5757264A"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4DFE694A" w14:textId="64C34B55" w:rsidR="22146A91" w:rsidRDefault="22146A91" w:rsidP="22146A91">
            <w:pPr>
              <w:rPr>
                <w:rFonts w:ascii="Arial" w:eastAsia="Arial" w:hAnsi="Arial" w:cs="Arial"/>
                <w:sz w:val="24"/>
                <w:szCs w:val="24"/>
              </w:rPr>
            </w:pPr>
            <w:r w:rsidRPr="22146A91">
              <w:rPr>
                <w:rFonts w:ascii="Arial" w:eastAsia="Arial" w:hAnsi="Arial" w:cs="Arial"/>
                <w:sz w:val="24"/>
                <w:szCs w:val="24"/>
              </w:rPr>
              <w:t>Transfers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DF640F8" w14:textId="7C254DE2"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62E3622" w14:textId="37EDCFE1" w:rsidR="4DA43FDF" w:rsidRDefault="4DA43FDF" w:rsidP="4DA43FDF">
            <w:pPr>
              <w:rPr>
                <w:rFonts w:ascii="Arial" w:eastAsia="Arial" w:hAnsi="Arial" w:cs="Arial"/>
                <w:sz w:val="24"/>
                <w:szCs w:val="24"/>
              </w:rPr>
            </w:pPr>
            <w:r w:rsidRPr="4DA43FDF">
              <w:rPr>
                <w:rFonts w:ascii="Arial" w:eastAsia="Arial" w:hAnsi="Arial" w:cs="Arial"/>
                <w:sz w:val="24"/>
                <w:szCs w:val="24"/>
              </w:rPr>
              <w:t>Therapeutic massage/soft tissue mobilization</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692968A" w14:textId="3B20CBED" w:rsidR="22146A91" w:rsidRDefault="22146A91" w:rsidP="22146A91">
            <w:pPr>
              <w:rPr>
                <w:rFonts w:ascii="Arial" w:eastAsia="Arial" w:hAnsi="Arial" w:cs="Arial"/>
                <w:sz w:val="24"/>
                <w:szCs w:val="24"/>
              </w:rPr>
            </w:pPr>
          </w:p>
        </w:tc>
      </w:tr>
      <w:tr w:rsidR="22146A91" w14:paraId="3D3B8016"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2C6AAF8" w14:textId="7445FD00" w:rsidR="22146A91" w:rsidRDefault="22146A91" w:rsidP="22146A91">
            <w:pPr>
              <w:rPr>
                <w:rFonts w:ascii="Arial" w:eastAsia="Arial" w:hAnsi="Arial" w:cs="Arial"/>
                <w:sz w:val="24"/>
                <w:szCs w:val="24"/>
              </w:rPr>
            </w:pPr>
            <w:r w:rsidRPr="22146A91">
              <w:rPr>
                <w:rFonts w:ascii="Arial" w:eastAsia="Arial" w:hAnsi="Arial" w:cs="Arial"/>
                <w:sz w:val="24"/>
                <w:szCs w:val="24"/>
              </w:rPr>
              <w:t>Aseptic Technique/Wound assessment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1D34050" w14:textId="41A2295E"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4C70427F" w14:textId="4F3ACC78" w:rsidR="4DA43FDF" w:rsidRDefault="4DA43FDF" w:rsidP="4DA43FDF">
            <w:pPr>
              <w:rPr>
                <w:rFonts w:ascii="Arial" w:eastAsia="Arial" w:hAnsi="Arial" w:cs="Arial"/>
                <w:sz w:val="24"/>
                <w:szCs w:val="24"/>
              </w:rPr>
            </w:pPr>
            <w:r w:rsidRPr="4DA43FDF">
              <w:rPr>
                <w:rFonts w:ascii="Arial" w:eastAsia="Arial" w:hAnsi="Arial" w:cs="Arial"/>
                <w:sz w:val="24"/>
                <w:szCs w:val="24"/>
              </w:rPr>
              <w:t>UE grade I-II peripheral joint mobilization</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4D2CFF9" w14:textId="4CD22271" w:rsidR="22146A91" w:rsidRDefault="22146A91" w:rsidP="22146A91">
            <w:pPr>
              <w:rPr>
                <w:rFonts w:ascii="Arial" w:eastAsia="Arial" w:hAnsi="Arial" w:cs="Arial"/>
                <w:sz w:val="24"/>
                <w:szCs w:val="24"/>
              </w:rPr>
            </w:pPr>
          </w:p>
        </w:tc>
      </w:tr>
      <w:tr w:rsidR="22146A91" w14:paraId="080F5FC5"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18AF114F" w14:textId="333E8DAF" w:rsidR="22146A91" w:rsidRDefault="22146A91" w:rsidP="22146A91">
            <w:pPr>
              <w:rPr>
                <w:rFonts w:ascii="Arial" w:eastAsia="Arial" w:hAnsi="Arial" w:cs="Arial"/>
                <w:sz w:val="24"/>
                <w:szCs w:val="24"/>
              </w:rPr>
            </w:pPr>
            <w:r w:rsidRPr="22146A91">
              <w:rPr>
                <w:rFonts w:ascii="Arial" w:eastAsia="Arial" w:hAnsi="Arial" w:cs="Arial"/>
                <w:sz w:val="24"/>
                <w:szCs w:val="24"/>
              </w:rPr>
              <w:t>Vital Signs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5ACF594" w14:textId="55595134"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47BBDA96" w14:textId="294BF3DC" w:rsidR="4DA43FDF" w:rsidRDefault="4DA43FDF" w:rsidP="4DA43FDF">
            <w:pPr>
              <w:rPr>
                <w:rFonts w:ascii="Arial" w:eastAsia="Arial" w:hAnsi="Arial" w:cs="Arial"/>
                <w:sz w:val="24"/>
                <w:szCs w:val="24"/>
              </w:rPr>
            </w:pPr>
            <w:r w:rsidRPr="4DA43FDF">
              <w:rPr>
                <w:rFonts w:ascii="Arial" w:eastAsia="Arial" w:hAnsi="Arial" w:cs="Arial"/>
                <w:sz w:val="24"/>
                <w:szCs w:val="24"/>
              </w:rPr>
              <w:t>LE grade I-II peripheral joint mobilization</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EFBD4C2" w14:textId="132B0D5B" w:rsidR="22146A91" w:rsidRDefault="22146A91" w:rsidP="22146A91">
            <w:pPr>
              <w:rPr>
                <w:rFonts w:ascii="Arial" w:eastAsia="Arial" w:hAnsi="Arial" w:cs="Arial"/>
                <w:sz w:val="24"/>
                <w:szCs w:val="24"/>
              </w:rPr>
            </w:pPr>
          </w:p>
        </w:tc>
      </w:tr>
      <w:tr w:rsidR="22146A91" w14:paraId="2CF06B34"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4561F4E0" w14:textId="5A266F88" w:rsidR="22146A91" w:rsidRDefault="22146A91" w:rsidP="22146A91">
            <w:pPr>
              <w:rPr>
                <w:rFonts w:ascii="Arial" w:eastAsia="Arial" w:hAnsi="Arial" w:cs="Arial"/>
                <w:sz w:val="24"/>
                <w:szCs w:val="24"/>
              </w:rPr>
            </w:pPr>
            <w:r w:rsidRPr="22146A91">
              <w:rPr>
                <w:rFonts w:ascii="Arial" w:eastAsia="Arial" w:hAnsi="Arial" w:cs="Arial"/>
                <w:sz w:val="24"/>
                <w:szCs w:val="24"/>
              </w:rPr>
              <w:t>Gait training</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BEAF662" w14:textId="5DE07ABA"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08E9098" w14:textId="1DCACF26" w:rsidR="4DA43FDF" w:rsidRDefault="4DA43FDF" w:rsidP="4DA43FDF">
            <w:pPr>
              <w:rPr>
                <w:rFonts w:ascii="Arial" w:eastAsia="Arial" w:hAnsi="Arial" w:cs="Arial"/>
                <w:sz w:val="24"/>
                <w:szCs w:val="24"/>
              </w:rPr>
            </w:pPr>
            <w:r w:rsidRPr="4DA43FDF">
              <w:rPr>
                <w:rFonts w:ascii="Arial" w:eastAsia="Arial" w:hAnsi="Arial" w:cs="Arial"/>
                <w:sz w:val="24"/>
                <w:szCs w:val="24"/>
              </w:rPr>
              <w:t>Pediatric bed mobility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2E54C53" w14:textId="6D49D9A7" w:rsidR="22146A91" w:rsidRDefault="22146A91" w:rsidP="22146A91">
            <w:pPr>
              <w:rPr>
                <w:rFonts w:ascii="Arial" w:eastAsia="Arial" w:hAnsi="Arial" w:cs="Arial"/>
                <w:sz w:val="24"/>
                <w:szCs w:val="24"/>
              </w:rPr>
            </w:pPr>
          </w:p>
        </w:tc>
      </w:tr>
      <w:tr w:rsidR="22146A91" w14:paraId="479269C7"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C5DB12C" w14:textId="32C805E3" w:rsidR="22146A91" w:rsidRDefault="22146A91" w:rsidP="22146A91">
            <w:pPr>
              <w:rPr>
                <w:rFonts w:ascii="Arial" w:eastAsia="Arial" w:hAnsi="Arial" w:cs="Arial"/>
                <w:sz w:val="24"/>
                <w:szCs w:val="24"/>
              </w:rPr>
            </w:pPr>
            <w:r w:rsidRPr="22146A91">
              <w:rPr>
                <w:rFonts w:ascii="Arial" w:eastAsia="Arial" w:hAnsi="Arial" w:cs="Arial"/>
                <w:sz w:val="24"/>
                <w:szCs w:val="24"/>
              </w:rPr>
              <w:t>Assistive Device</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C2287FB" w14:textId="71A1C744"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9317604" w14:textId="16105D73" w:rsidR="4DA43FDF" w:rsidRDefault="4DA43FDF" w:rsidP="4DA43FDF">
            <w:pPr>
              <w:rPr>
                <w:rFonts w:ascii="Arial" w:eastAsia="Arial" w:hAnsi="Arial" w:cs="Arial"/>
                <w:sz w:val="24"/>
                <w:szCs w:val="24"/>
              </w:rPr>
            </w:pPr>
            <w:r w:rsidRPr="4DA43FDF">
              <w:rPr>
                <w:rFonts w:ascii="Arial" w:eastAsia="Arial" w:hAnsi="Arial" w:cs="Arial"/>
                <w:sz w:val="24"/>
                <w:szCs w:val="24"/>
              </w:rPr>
              <w:t>Pediatric Transfers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EE8C653" w14:textId="30669305" w:rsidR="22146A91" w:rsidRDefault="22146A91" w:rsidP="22146A91">
            <w:pPr>
              <w:rPr>
                <w:rFonts w:ascii="Arial" w:eastAsia="Arial" w:hAnsi="Arial" w:cs="Arial"/>
                <w:sz w:val="24"/>
                <w:szCs w:val="24"/>
              </w:rPr>
            </w:pPr>
          </w:p>
        </w:tc>
      </w:tr>
      <w:tr w:rsidR="22146A91" w14:paraId="76620E3A"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775F12CE" w14:textId="4F5D911E" w:rsidR="22146A91" w:rsidRDefault="22146A91" w:rsidP="22146A91">
            <w:pPr>
              <w:rPr>
                <w:rFonts w:ascii="Arial" w:eastAsia="Arial" w:hAnsi="Arial" w:cs="Arial"/>
                <w:sz w:val="24"/>
                <w:szCs w:val="24"/>
              </w:rPr>
            </w:pPr>
            <w:r w:rsidRPr="22146A91">
              <w:rPr>
                <w:rFonts w:ascii="Arial" w:eastAsia="Arial" w:hAnsi="Arial" w:cs="Arial"/>
                <w:sz w:val="24"/>
                <w:szCs w:val="24"/>
              </w:rPr>
              <w:t>Wheelchair assessment / fitting / mobility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359A19F" w14:textId="732903E9"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F0313E1" w14:textId="3570002C" w:rsidR="4DA43FDF" w:rsidRDefault="4DA43FDF" w:rsidP="4DA43FDF">
            <w:pPr>
              <w:rPr>
                <w:rFonts w:ascii="Arial" w:eastAsia="Arial" w:hAnsi="Arial" w:cs="Arial"/>
                <w:sz w:val="24"/>
                <w:szCs w:val="24"/>
              </w:rPr>
            </w:pPr>
            <w:r w:rsidRPr="4DA43FDF">
              <w:rPr>
                <w:rFonts w:ascii="Arial" w:eastAsia="Arial" w:hAnsi="Arial" w:cs="Arial"/>
                <w:sz w:val="24"/>
                <w:szCs w:val="24"/>
              </w:rPr>
              <w:t>Assessment of tone, sensation, alertness, cognition</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9547F2B" w14:textId="0AFBE817" w:rsidR="22146A91" w:rsidRDefault="22146A91" w:rsidP="22146A91">
            <w:pPr>
              <w:rPr>
                <w:rFonts w:ascii="Arial" w:eastAsia="Arial" w:hAnsi="Arial" w:cs="Arial"/>
                <w:sz w:val="24"/>
                <w:szCs w:val="24"/>
              </w:rPr>
            </w:pPr>
          </w:p>
        </w:tc>
      </w:tr>
      <w:tr w:rsidR="22146A91" w14:paraId="64192EAC"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2EC968FF" w14:textId="5719711A" w:rsidR="22146A91" w:rsidRDefault="22146A91" w:rsidP="22146A91">
            <w:pPr>
              <w:rPr>
                <w:rFonts w:ascii="Arial" w:eastAsia="Arial" w:hAnsi="Arial" w:cs="Arial"/>
                <w:sz w:val="24"/>
                <w:szCs w:val="24"/>
              </w:rPr>
            </w:pPr>
            <w:r w:rsidRPr="22146A91">
              <w:rPr>
                <w:rFonts w:ascii="Arial" w:eastAsia="Arial" w:hAnsi="Arial" w:cs="Arial"/>
                <w:sz w:val="24"/>
                <w:szCs w:val="24"/>
              </w:rPr>
              <w:t>Sensation</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6D4DD4D" w14:textId="50DF23D7"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89CA394" w14:textId="5BE7D353" w:rsidR="4DA43FDF" w:rsidRDefault="4DA43FDF" w:rsidP="4DA43FDF">
            <w:pPr>
              <w:rPr>
                <w:rFonts w:ascii="Arial" w:eastAsia="Arial" w:hAnsi="Arial" w:cs="Arial"/>
                <w:sz w:val="24"/>
                <w:szCs w:val="24"/>
              </w:rPr>
            </w:pPr>
            <w:r w:rsidRPr="4DA43FDF">
              <w:rPr>
                <w:rFonts w:ascii="Arial" w:eastAsia="Arial" w:hAnsi="Arial" w:cs="Arial"/>
                <w:sz w:val="24"/>
                <w:szCs w:val="24"/>
              </w:rPr>
              <w:t>NDT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F3199CA" w14:textId="1AB7DA14" w:rsidR="22146A91" w:rsidRDefault="22146A91" w:rsidP="22146A91">
            <w:pPr>
              <w:rPr>
                <w:rFonts w:ascii="Arial" w:eastAsia="Arial" w:hAnsi="Arial" w:cs="Arial"/>
                <w:sz w:val="24"/>
                <w:szCs w:val="24"/>
              </w:rPr>
            </w:pPr>
          </w:p>
        </w:tc>
      </w:tr>
      <w:tr w:rsidR="22146A91" w14:paraId="64EFC9ED"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461F8F2D" w14:textId="69842AC9" w:rsidR="22146A91" w:rsidRDefault="22146A91" w:rsidP="22146A91">
            <w:pPr>
              <w:rPr>
                <w:rFonts w:ascii="Arial" w:eastAsia="Arial" w:hAnsi="Arial" w:cs="Arial"/>
                <w:sz w:val="24"/>
                <w:szCs w:val="24"/>
              </w:rPr>
            </w:pPr>
            <w:r w:rsidRPr="22146A91">
              <w:rPr>
                <w:rFonts w:ascii="Arial" w:eastAsia="Arial" w:hAnsi="Arial" w:cs="Arial"/>
                <w:sz w:val="24"/>
                <w:szCs w:val="24"/>
              </w:rPr>
              <w:t>Dermatomes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F9BAA4C" w14:textId="71E6D9A2"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5F151D9" w14:textId="6749660D" w:rsidR="4DA43FDF" w:rsidRDefault="4DA43FDF" w:rsidP="4DA43FDF">
            <w:pPr>
              <w:rPr>
                <w:rFonts w:ascii="Arial" w:eastAsia="Arial" w:hAnsi="Arial" w:cs="Arial"/>
                <w:sz w:val="24"/>
                <w:szCs w:val="24"/>
              </w:rPr>
            </w:pPr>
            <w:r w:rsidRPr="4DA43FDF">
              <w:rPr>
                <w:rFonts w:ascii="Arial" w:eastAsia="Arial" w:hAnsi="Arial" w:cs="Arial"/>
                <w:b/>
                <w:bCs/>
                <w:sz w:val="24"/>
                <w:szCs w:val="24"/>
              </w:rPr>
              <w:t>Prior to 2</w:t>
            </w:r>
            <w:r w:rsidRPr="4DA43FDF">
              <w:rPr>
                <w:rFonts w:ascii="Arial" w:eastAsia="Arial" w:hAnsi="Arial" w:cs="Arial"/>
                <w:b/>
                <w:bCs/>
                <w:sz w:val="24"/>
                <w:szCs w:val="24"/>
                <w:vertAlign w:val="superscript"/>
              </w:rPr>
              <w:t>nd</w:t>
            </w:r>
            <w:r w:rsidRPr="4DA43FDF">
              <w:rPr>
                <w:rFonts w:ascii="Arial" w:eastAsia="Arial" w:hAnsi="Arial" w:cs="Arial"/>
                <w:b/>
                <w:bCs/>
                <w:sz w:val="24"/>
                <w:szCs w:val="24"/>
              </w:rPr>
              <w:t xml:space="preserve"> Clinical</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76C365A" w14:textId="129254F8" w:rsidR="22146A91" w:rsidRDefault="22146A91" w:rsidP="22146A91">
            <w:pPr>
              <w:rPr>
                <w:rFonts w:ascii="Arial" w:eastAsia="Arial" w:hAnsi="Arial" w:cs="Arial"/>
                <w:sz w:val="24"/>
                <w:szCs w:val="24"/>
              </w:rPr>
            </w:pPr>
          </w:p>
        </w:tc>
      </w:tr>
      <w:tr w:rsidR="22146A91" w14:paraId="6F7EE6DF"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493AAE6E" w14:textId="2F5F5B56" w:rsidR="22146A91" w:rsidRDefault="22146A91" w:rsidP="22146A91">
            <w:pPr>
              <w:rPr>
                <w:rFonts w:ascii="Arial" w:eastAsia="Arial" w:hAnsi="Arial" w:cs="Arial"/>
                <w:sz w:val="24"/>
                <w:szCs w:val="24"/>
              </w:rPr>
            </w:pPr>
            <w:r w:rsidRPr="22146A91">
              <w:rPr>
                <w:rFonts w:ascii="Arial" w:eastAsia="Arial" w:hAnsi="Arial" w:cs="Arial"/>
                <w:sz w:val="24"/>
                <w:szCs w:val="24"/>
              </w:rPr>
              <w:t>Myotomes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8906FA8" w14:textId="7BD37C4F"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9ACA7E3" w14:textId="321417D2" w:rsidR="4DA43FDF" w:rsidRDefault="4DA43FDF" w:rsidP="4DA43FDF">
            <w:pPr>
              <w:rPr>
                <w:rFonts w:ascii="Arial" w:eastAsia="Arial" w:hAnsi="Arial" w:cs="Arial"/>
                <w:sz w:val="24"/>
                <w:szCs w:val="24"/>
              </w:rPr>
            </w:pPr>
            <w:r w:rsidRPr="4DA43FDF">
              <w:rPr>
                <w:rFonts w:ascii="Arial" w:eastAsia="Arial" w:hAnsi="Arial" w:cs="Arial"/>
                <w:sz w:val="24"/>
                <w:szCs w:val="24"/>
              </w:rPr>
              <w:t>Breathing strategies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6905087" w14:textId="77CB11F8" w:rsidR="22146A91" w:rsidRDefault="22146A91" w:rsidP="22146A91">
            <w:pPr>
              <w:rPr>
                <w:rFonts w:ascii="Arial" w:eastAsia="Arial" w:hAnsi="Arial" w:cs="Arial"/>
                <w:sz w:val="24"/>
                <w:szCs w:val="24"/>
              </w:rPr>
            </w:pPr>
          </w:p>
        </w:tc>
      </w:tr>
      <w:tr w:rsidR="22146A91" w14:paraId="695DAFC5"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7C8A79AA" w14:textId="7B1F368B" w:rsidR="22146A91" w:rsidRDefault="22146A91" w:rsidP="22146A91">
            <w:pPr>
              <w:rPr>
                <w:rFonts w:ascii="Arial" w:eastAsia="Arial" w:hAnsi="Arial" w:cs="Arial"/>
                <w:sz w:val="24"/>
                <w:szCs w:val="24"/>
              </w:rPr>
            </w:pPr>
            <w:r w:rsidRPr="22146A91">
              <w:rPr>
                <w:rFonts w:ascii="Arial" w:eastAsia="Arial" w:hAnsi="Arial" w:cs="Arial"/>
                <w:sz w:val="24"/>
                <w:szCs w:val="24"/>
              </w:rPr>
              <w:t>Peripheral Reflexes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E88A604" w14:textId="5A4B190D"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D594D9D" w14:textId="690AC89D" w:rsidR="4DA43FDF" w:rsidRDefault="4DA43FDF" w:rsidP="4DA43FDF">
            <w:pPr>
              <w:rPr>
                <w:rFonts w:ascii="Arial" w:eastAsia="Arial" w:hAnsi="Arial" w:cs="Arial"/>
                <w:sz w:val="24"/>
                <w:szCs w:val="24"/>
              </w:rPr>
            </w:pPr>
            <w:r w:rsidRPr="4DA43FDF">
              <w:rPr>
                <w:rFonts w:ascii="Arial" w:eastAsia="Arial" w:hAnsi="Arial" w:cs="Arial"/>
                <w:sz w:val="24"/>
                <w:szCs w:val="24"/>
              </w:rPr>
              <w:t>Gait Assessment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E479961" w14:textId="211AB5CD" w:rsidR="22146A91" w:rsidRDefault="22146A91" w:rsidP="22146A91">
            <w:pPr>
              <w:rPr>
                <w:rFonts w:ascii="Arial" w:eastAsia="Arial" w:hAnsi="Arial" w:cs="Arial"/>
                <w:sz w:val="24"/>
                <w:szCs w:val="24"/>
              </w:rPr>
            </w:pPr>
          </w:p>
        </w:tc>
      </w:tr>
      <w:tr w:rsidR="22146A91" w14:paraId="320EBF68"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1AAE59B0" w14:textId="31984CB4" w:rsidR="22146A91" w:rsidRDefault="22146A91" w:rsidP="22146A91">
            <w:pPr>
              <w:rPr>
                <w:rFonts w:ascii="Arial" w:eastAsia="Arial" w:hAnsi="Arial" w:cs="Arial"/>
                <w:sz w:val="24"/>
                <w:szCs w:val="24"/>
              </w:rPr>
            </w:pPr>
            <w:r w:rsidRPr="22146A91">
              <w:rPr>
                <w:rFonts w:ascii="Arial" w:eastAsia="Arial" w:hAnsi="Arial" w:cs="Arial"/>
                <w:sz w:val="24"/>
                <w:szCs w:val="24"/>
              </w:rPr>
              <w:t>UE Goniometry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36EB811" w14:textId="20DE1316"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9D73EBF" w14:textId="3191172A" w:rsidR="22146A91" w:rsidRDefault="22146A91" w:rsidP="4DA43FDF">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090574A" w14:textId="02E33733" w:rsidR="22146A91" w:rsidRDefault="22146A91" w:rsidP="22146A91">
            <w:pPr>
              <w:rPr>
                <w:rFonts w:ascii="Arial" w:eastAsia="Arial" w:hAnsi="Arial" w:cs="Arial"/>
                <w:sz w:val="24"/>
                <w:szCs w:val="24"/>
              </w:rPr>
            </w:pPr>
          </w:p>
        </w:tc>
      </w:tr>
      <w:tr w:rsidR="22146A91" w14:paraId="1CA55890"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CDC3FFF" w14:textId="7FC24C36" w:rsidR="22146A91" w:rsidRDefault="22146A91" w:rsidP="22146A91">
            <w:pPr>
              <w:rPr>
                <w:rFonts w:ascii="Arial" w:eastAsia="Arial" w:hAnsi="Arial" w:cs="Arial"/>
                <w:sz w:val="24"/>
                <w:szCs w:val="24"/>
              </w:rPr>
            </w:pPr>
            <w:r w:rsidRPr="22146A91">
              <w:rPr>
                <w:rFonts w:ascii="Arial" w:eastAsia="Arial" w:hAnsi="Arial" w:cs="Arial"/>
                <w:sz w:val="24"/>
                <w:szCs w:val="24"/>
              </w:rPr>
              <w:t>LE Goniometry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9EC870D" w14:textId="58C90D85"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4226568F" w14:textId="6D646854"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A453F5A" w14:textId="05535D18" w:rsidR="22146A91" w:rsidRDefault="22146A91" w:rsidP="22146A91">
            <w:pPr>
              <w:rPr>
                <w:rFonts w:ascii="Arial" w:eastAsia="Arial" w:hAnsi="Arial" w:cs="Arial"/>
                <w:sz w:val="24"/>
                <w:szCs w:val="24"/>
              </w:rPr>
            </w:pPr>
          </w:p>
        </w:tc>
      </w:tr>
      <w:tr w:rsidR="22146A91" w14:paraId="2F2A4603"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10F193ED" w14:textId="5EF12D94" w:rsidR="22146A91" w:rsidRDefault="22146A91" w:rsidP="22146A91">
            <w:pPr>
              <w:rPr>
                <w:rFonts w:ascii="Arial" w:eastAsia="Arial" w:hAnsi="Arial" w:cs="Arial"/>
                <w:sz w:val="24"/>
                <w:szCs w:val="24"/>
              </w:rPr>
            </w:pPr>
            <w:r w:rsidRPr="22146A91">
              <w:rPr>
                <w:rFonts w:ascii="Arial" w:eastAsia="Arial" w:hAnsi="Arial" w:cs="Arial"/>
                <w:sz w:val="24"/>
                <w:szCs w:val="24"/>
              </w:rPr>
              <w:t>Spine Goniometry</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0E03CE5" w14:textId="579FAAE5"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07F6BCC" w14:textId="4D496C29"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4D12182" w14:textId="66641F58" w:rsidR="22146A91" w:rsidRDefault="22146A91" w:rsidP="22146A91">
            <w:pPr>
              <w:rPr>
                <w:rFonts w:ascii="Arial" w:eastAsia="Arial" w:hAnsi="Arial" w:cs="Arial"/>
                <w:sz w:val="24"/>
                <w:szCs w:val="24"/>
              </w:rPr>
            </w:pPr>
          </w:p>
        </w:tc>
      </w:tr>
      <w:tr w:rsidR="22146A91" w14:paraId="7F95AC98"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6801E83" w14:textId="35427B05" w:rsidR="22146A91" w:rsidRDefault="22146A91" w:rsidP="22146A91">
            <w:pPr>
              <w:rPr>
                <w:rFonts w:ascii="Arial" w:eastAsia="Arial" w:hAnsi="Arial" w:cs="Arial"/>
                <w:sz w:val="24"/>
                <w:szCs w:val="24"/>
              </w:rPr>
            </w:pPr>
            <w:r w:rsidRPr="22146A91">
              <w:rPr>
                <w:rFonts w:ascii="Arial" w:eastAsia="Arial" w:hAnsi="Arial" w:cs="Arial"/>
                <w:sz w:val="24"/>
                <w:szCs w:val="24"/>
              </w:rPr>
              <w:t>UE MMT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BD50334" w14:textId="3C954C09"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55552D7" w14:textId="330894E6"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B3A9936" w14:textId="00728D93" w:rsidR="22146A91" w:rsidRDefault="22146A91" w:rsidP="22146A91">
            <w:pPr>
              <w:rPr>
                <w:rFonts w:ascii="Arial" w:eastAsia="Arial" w:hAnsi="Arial" w:cs="Arial"/>
                <w:sz w:val="24"/>
                <w:szCs w:val="24"/>
              </w:rPr>
            </w:pPr>
          </w:p>
        </w:tc>
      </w:tr>
      <w:tr w:rsidR="22146A91" w14:paraId="25995CEB"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506583F4" w14:textId="6AB65F7A" w:rsidR="22146A91" w:rsidRDefault="22146A91" w:rsidP="22146A91">
            <w:pPr>
              <w:rPr>
                <w:rFonts w:ascii="Arial" w:eastAsia="Arial" w:hAnsi="Arial" w:cs="Arial"/>
                <w:sz w:val="24"/>
                <w:szCs w:val="24"/>
              </w:rPr>
            </w:pPr>
            <w:r w:rsidRPr="22146A91">
              <w:rPr>
                <w:rFonts w:ascii="Arial" w:eastAsia="Arial" w:hAnsi="Arial" w:cs="Arial"/>
                <w:sz w:val="24"/>
                <w:szCs w:val="24"/>
              </w:rPr>
              <w:t>LE MMT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5EA85D3" w14:textId="0B030DF0"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A12D1F0" w14:textId="593A8B57"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6E519A6" w14:textId="0471D176" w:rsidR="22146A91" w:rsidRDefault="22146A91" w:rsidP="22146A91">
            <w:pPr>
              <w:rPr>
                <w:rFonts w:ascii="Arial" w:eastAsia="Arial" w:hAnsi="Arial" w:cs="Arial"/>
                <w:sz w:val="24"/>
                <w:szCs w:val="24"/>
              </w:rPr>
            </w:pPr>
          </w:p>
        </w:tc>
      </w:tr>
      <w:tr w:rsidR="22146A91" w14:paraId="70F67C56"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2679BAB6" w14:textId="35B38E83" w:rsidR="22146A91" w:rsidRDefault="22146A91" w:rsidP="22146A91">
            <w:pPr>
              <w:rPr>
                <w:rFonts w:ascii="Arial" w:eastAsia="Arial" w:hAnsi="Arial" w:cs="Arial"/>
                <w:sz w:val="24"/>
                <w:szCs w:val="24"/>
              </w:rPr>
            </w:pPr>
            <w:r w:rsidRPr="22146A91">
              <w:rPr>
                <w:rFonts w:ascii="Arial" w:eastAsia="Arial" w:hAnsi="Arial" w:cs="Arial"/>
                <w:sz w:val="24"/>
                <w:szCs w:val="24"/>
              </w:rPr>
              <w:t>Spine MMT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85F3AA5" w14:textId="6B959D8C"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6A7AABE" w14:textId="4616B032"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885F4DD" w14:textId="547D5D08" w:rsidR="22146A91" w:rsidRDefault="22146A91" w:rsidP="22146A91">
            <w:pPr>
              <w:rPr>
                <w:rFonts w:ascii="Arial" w:eastAsia="Arial" w:hAnsi="Arial" w:cs="Arial"/>
                <w:sz w:val="24"/>
                <w:szCs w:val="24"/>
              </w:rPr>
            </w:pPr>
          </w:p>
        </w:tc>
      </w:tr>
      <w:tr w:rsidR="22146A91" w14:paraId="16D03F88"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7A5924B" w14:textId="77D6069C" w:rsidR="22146A91" w:rsidRDefault="22146A91" w:rsidP="22146A91">
            <w:pPr>
              <w:rPr>
                <w:rFonts w:ascii="Arial" w:eastAsia="Arial" w:hAnsi="Arial" w:cs="Arial"/>
                <w:sz w:val="24"/>
                <w:szCs w:val="24"/>
              </w:rPr>
            </w:pPr>
            <w:r w:rsidRPr="22146A91">
              <w:rPr>
                <w:rFonts w:ascii="Arial" w:eastAsia="Arial" w:hAnsi="Arial" w:cs="Arial"/>
                <w:sz w:val="24"/>
                <w:szCs w:val="24"/>
              </w:rPr>
              <w:t>Posture Assessment</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1A8A0B5" w14:textId="08F272C9"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133EBCB" w14:textId="3BA225AD"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A16470B" w14:textId="47655FC7" w:rsidR="22146A91" w:rsidRDefault="22146A91" w:rsidP="22146A91">
            <w:pPr>
              <w:rPr>
                <w:rFonts w:ascii="Arial" w:eastAsia="Arial" w:hAnsi="Arial" w:cs="Arial"/>
                <w:sz w:val="24"/>
                <w:szCs w:val="24"/>
              </w:rPr>
            </w:pPr>
          </w:p>
        </w:tc>
      </w:tr>
      <w:tr w:rsidR="22146A91" w14:paraId="2147128F"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37F9EBAB" w14:textId="640A816E" w:rsidR="22146A91" w:rsidRDefault="22146A91" w:rsidP="22146A91">
            <w:pPr>
              <w:rPr>
                <w:rFonts w:ascii="Arial" w:eastAsia="Arial" w:hAnsi="Arial" w:cs="Arial"/>
                <w:sz w:val="24"/>
                <w:szCs w:val="24"/>
              </w:rPr>
            </w:pPr>
            <w:r w:rsidRPr="22146A91">
              <w:rPr>
                <w:rFonts w:ascii="Arial" w:eastAsia="Arial" w:hAnsi="Arial" w:cs="Arial"/>
                <w:sz w:val="24"/>
                <w:szCs w:val="24"/>
              </w:rPr>
              <w:t>Joint motions/planes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520E082" w14:textId="161D4218"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6565BAC" w14:textId="25435455"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FF11529" w14:textId="5A9E8F82" w:rsidR="22146A91" w:rsidRDefault="22146A91" w:rsidP="22146A91">
            <w:pPr>
              <w:rPr>
                <w:rFonts w:ascii="Arial" w:eastAsia="Arial" w:hAnsi="Arial" w:cs="Arial"/>
                <w:sz w:val="24"/>
                <w:szCs w:val="24"/>
              </w:rPr>
            </w:pPr>
          </w:p>
        </w:tc>
      </w:tr>
      <w:tr w:rsidR="22146A91" w14:paraId="585C51DF"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56DC3376" w14:textId="38DA34BF" w:rsidR="22146A91" w:rsidRDefault="22146A91" w:rsidP="22146A91">
            <w:pPr>
              <w:rPr>
                <w:rFonts w:ascii="Arial" w:eastAsia="Arial" w:hAnsi="Arial" w:cs="Arial"/>
                <w:sz w:val="24"/>
                <w:szCs w:val="24"/>
              </w:rPr>
            </w:pPr>
            <w:r w:rsidRPr="22146A91">
              <w:rPr>
                <w:rFonts w:ascii="Arial" w:eastAsia="Arial" w:hAnsi="Arial" w:cs="Arial"/>
                <w:sz w:val="24"/>
                <w:szCs w:val="24"/>
              </w:rPr>
              <w:t>Static/dynamic stretches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2AF8D62" w14:textId="3B425739"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C3A388C" w14:textId="3AE8458C" w:rsidR="22146A91" w:rsidRDefault="22146A91" w:rsidP="22146A91">
            <w:pP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5B240A5" w14:textId="6E1F26B6" w:rsidR="22146A91" w:rsidRDefault="22146A91" w:rsidP="22146A91">
            <w:pPr>
              <w:rPr>
                <w:rFonts w:ascii="Arial" w:eastAsia="Arial" w:hAnsi="Arial" w:cs="Arial"/>
                <w:sz w:val="24"/>
                <w:szCs w:val="24"/>
              </w:rPr>
            </w:pPr>
          </w:p>
        </w:tc>
      </w:tr>
      <w:tr w:rsidR="22146A91" w14:paraId="7191A211"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752A8F1A" w14:textId="66DDBF69" w:rsidR="22146A91" w:rsidRDefault="22146A91" w:rsidP="22146A91">
            <w:pPr>
              <w:rPr>
                <w:rFonts w:ascii="Arial" w:eastAsia="Arial" w:hAnsi="Arial" w:cs="Arial"/>
                <w:sz w:val="24"/>
                <w:szCs w:val="24"/>
              </w:rPr>
            </w:pPr>
            <w:r w:rsidRPr="22146A91">
              <w:rPr>
                <w:rFonts w:ascii="Arial" w:eastAsia="Arial" w:hAnsi="Arial" w:cs="Arial"/>
                <w:sz w:val="24"/>
                <w:szCs w:val="24"/>
              </w:rPr>
              <w:t>Manual resistance strengthening</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F690305" w14:textId="0F38E089"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EB95D0C" w14:textId="18E1E560" w:rsidR="22146A91" w:rsidRDefault="22146A91" w:rsidP="22146A91">
            <w:pPr>
              <w:rPr>
                <w:rFonts w:ascii="Calibri" w:eastAsia="Calibri" w:hAnsi="Calibri" w:cs="Calibri"/>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5D15650" w14:textId="4BE1CE7F" w:rsidR="22146A91" w:rsidRDefault="22146A91" w:rsidP="22146A91">
            <w:pPr>
              <w:rPr>
                <w:rFonts w:ascii="Arial" w:eastAsia="Arial" w:hAnsi="Arial" w:cs="Arial"/>
                <w:sz w:val="24"/>
                <w:szCs w:val="24"/>
              </w:rPr>
            </w:pPr>
          </w:p>
        </w:tc>
      </w:tr>
      <w:tr w:rsidR="22146A91" w14:paraId="7742C4BD"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3BDBD8DE" w14:textId="690269CB" w:rsidR="22146A91" w:rsidRDefault="22146A91" w:rsidP="22146A91">
            <w:pPr>
              <w:rPr>
                <w:rFonts w:ascii="Arial" w:eastAsia="Arial" w:hAnsi="Arial" w:cs="Arial"/>
                <w:sz w:val="24"/>
                <w:szCs w:val="24"/>
              </w:rPr>
            </w:pPr>
            <w:r w:rsidRPr="22146A91">
              <w:rPr>
                <w:rFonts w:ascii="Arial" w:eastAsia="Arial" w:hAnsi="Arial" w:cs="Arial"/>
                <w:sz w:val="24"/>
                <w:szCs w:val="24"/>
              </w:rPr>
              <w:t>Isotonic/Isometric/isokinetic strengthening</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3D31DCC" w14:textId="2ED10326"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D527DCE" w14:textId="6539208F" w:rsidR="22146A91" w:rsidRDefault="22146A91" w:rsidP="22146A91">
            <w:pPr>
              <w:rPr>
                <w:rFonts w:ascii="Calibri" w:eastAsia="Calibri" w:hAnsi="Calibri" w:cs="Calibri"/>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17B3B17" w14:textId="727B752C" w:rsidR="22146A91" w:rsidRDefault="22146A91" w:rsidP="22146A91">
            <w:pPr>
              <w:rPr>
                <w:rFonts w:ascii="Arial" w:eastAsia="Arial" w:hAnsi="Arial" w:cs="Arial"/>
                <w:sz w:val="24"/>
                <w:szCs w:val="24"/>
              </w:rPr>
            </w:pPr>
          </w:p>
        </w:tc>
      </w:tr>
      <w:tr w:rsidR="22146A91" w14:paraId="0573B508"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29DFAE75" w14:textId="62D4DCFF" w:rsidR="22146A91" w:rsidRDefault="22146A91" w:rsidP="22146A91">
            <w:pPr>
              <w:rPr>
                <w:rFonts w:ascii="Arial" w:eastAsia="Arial" w:hAnsi="Arial" w:cs="Arial"/>
                <w:sz w:val="24"/>
                <w:szCs w:val="24"/>
              </w:rPr>
            </w:pPr>
            <w:r w:rsidRPr="22146A91">
              <w:rPr>
                <w:rFonts w:ascii="Arial" w:eastAsia="Arial" w:hAnsi="Arial" w:cs="Arial"/>
                <w:sz w:val="24"/>
                <w:szCs w:val="24"/>
              </w:rPr>
              <w:t>Plyometric strengthening</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1E4E757" w14:textId="4314C900"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239CE5E" w14:textId="3553689A" w:rsidR="22146A91" w:rsidRDefault="22146A91" w:rsidP="22146A91">
            <w:pPr>
              <w:rPr>
                <w:rFonts w:ascii="Calibri" w:eastAsia="Calibri" w:hAnsi="Calibri" w:cs="Calibri"/>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5A09BAC" w14:textId="4C0EFD09" w:rsidR="22146A91" w:rsidRDefault="22146A91" w:rsidP="22146A91">
            <w:pPr>
              <w:rPr>
                <w:rFonts w:ascii="Arial" w:eastAsia="Arial" w:hAnsi="Arial" w:cs="Arial"/>
                <w:sz w:val="24"/>
                <w:szCs w:val="24"/>
              </w:rPr>
            </w:pPr>
          </w:p>
        </w:tc>
      </w:tr>
      <w:tr w:rsidR="22146A91" w14:paraId="2C6CC5BD"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2459B5A7" w14:textId="7EAAD4DC" w:rsidR="22146A91" w:rsidRDefault="22146A91" w:rsidP="22146A91">
            <w:pPr>
              <w:rPr>
                <w:rFonts w:ascii="Arial" w:eastAsia="Arial" w:hAnsi="Arial" w:cs="Arial"/>
                <w:sz w:val="24"/>
                <w:szCs w:val="24"/>
              </w:rPr>
            </w:pPr>
            <w:r w:rsidRPr="22146A91">
              <w:rPr>
                <w:rFonts w:ascii="Arial" w:eastAsia="Arial" w:hAnsi="Arial" w:cs="Arial"/>
                <w:sz w:val="24"/>
                <w:szCs w:val="24"/>
              </w:rPr>
              <w:t>PNF diagonals UE/LE</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087EEE4" w14:textId="7BF7C30D"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3FAD92BB" w14:textId="608D4CB9" w:rsidR="22146A91" w:rsidRDefault="22146A91" w:rsidP="22146A91">
            <w:pPr>
              <w:rPr>
                <w:rFonts w:ascii="Calibri" w:eastAsia="Calibri" w:hAnsi="Calibri" w:cs="Calibri"/>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56E4F16" w14:textId="699F2997" w:rsidR="22146A91" w:rsidRDefault="22146A91" w:rsidP="22146A91">
            <w:pPr>
              <w:rPr>
                <w:rFonts w:ascii="Arial" w:eastAsia="Arial" w:hAnsi="Arial" w:cs="Arial"/>
                <w:sz w:val="24"/>
                <w:szCs w:val="24"/>
              </w:rPr>
            </w:pPr>
          </w:p>
        </w:tc>
      </w:tr>
      <w:tr w:rsidR="22146A91" w14:paraId="67158E9C" w14:textId="77777777" w:rsidTr="4DA43FDF">
        <w:trPr>
          <w:trHeight w:val="30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015CA420" w14:textId="2E8DD25E" w:rsidR="22146A91" w:rsidRDefault="22146A91" w:rsidP="22146A91">
            <w:pPr>
              <w:rPr>
                <w:rFonts w:ascii="Arial" w:eastAsia="Arial" w:hAnsi="Arial" w:cs="Arial"/>
                <w:sz w:val="24"/>
                <w:szCs w:val="24"/>
              </w:rPr>
            </w:pPr>
            <w:r w:rsidRPr="22146A91">
              <w:rPr>
                <w:rFonts w:ascii="Arial" w:eastAsia="Arial" w:hAnsi="Arial" w:cs="Arial"/>
                <w:sz w:val="24"/>
                <w:szCs w:val="24"/>
              </w:rPr>
              <w:t>Balance training; Static/Dynamic</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23DBE2C" w14:textId="64E73FDE"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6C87D0D8" w14:textId="6A13CF85" w:rsidR="22146A91" w:rsidRDefault="22146A91" w:rsidP="22146A91">
            <w:pPr>
              <w:rPr>
                <w:rFonts w:ascii="Calibri" w:eastAsia="Calibri" w:hAnsi="Calibri" w:cs="Calibri"/>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9C0742C" w14:textId="12DD8A6E" w:rsidR="22146A91" w:rsidRDefault="22146A91" w:rsidP="22146A91">
            <w:pPr>
              <w:rPr>
                <w:rFonts w:ascii="Arial" w:eastAsia="Arial" w:hAnsi="Arial" w:cs="Arial"/>
                <w:sz w:val="24"/>
                <w:szCs w:val="24"/>
              </w:rPr>
            </w:pPr>
          </w:p>
        </w:tc>
      </w:tr>
      <w:tr w:rsidR="22146A91" w14:paraId="05E6999E" w14:textId="77777777" w:rsidTr="4DA43FDF">
        <w:trPr>
          <w:trHeight w:val="330"/>
        </w:trPr>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2F5BCEB2" w14:textId="49292175" w:rsidR="22146A91" w:rsidRDefault="22146A91" w:rsidP="22146A91">
            <w:pPr>
              <w:rPr>
                <w:rFonts w:ascii="Arial" w:eastAsia="Arial" w:hAnsi="Arial" w:cs="Arial"/>
                <w:sz w:val="24"/>
                <w:szCs w:val="24"/>
              </w:rPr>
            </w:pPr>
            <w:r w:rsidRPr="22146A91">
              <w:rPr>
                <w:rFonts w:ascii="Arial" w:eastAsia="Arial" w:hAnsi="Arial" w:cs="Arial"/>
                <w:sz w:val="24"/>
                <w:szCs w:val="24"/>
              </w:rPr>
              <w:t>Hot packs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1AC3BFF" w14:textId="03989D0F" w:rsidR="22146A91" w:rsidRDefault="22146A91" w:rsidP="22146A91">
            <w:pPr>
              <w:rPr>
                <w:rFonts w:ascii="Arial" w:eastAsia="Arial" w:hAnsi="Arial" w:cs="Arial"/>
                <w:sz w:val="24"/>
                <w:szCs w:val="24"/>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6313FE2" w14:textId="3F5B5143" w:rsidR="22146A91" w:rsidRDefault="22146A91" w:rsidP="22146A91">
            <w:pPr>
              <w:rPr>
                <w:rFonts w:ascii="Calibri" w:eastAsia="Calibri" w:hAnsi="Calibri" w:cs="Calibri"/>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396ED497" w14:textId="50A1145C" w:rsidR="22146A91" w:rsidRDefault="22146A91" w:rsidP="22146A91">
            <w:pPr>
              <w:rPr>
                <w:rFonts w:ascii="Arial" w:eastAsia="Arial" w:hAnsi="Arial" w:cs="Arial"/>
                <w:sz w:val="24"/>
                <w:szCs w:val="24"/>
              </w:rPr>
            </w:pPr>
          </w:p>
        </w:tc>
      </w:tr>
    </w:tbl>
    <w:p w14:paraId="0FE22DA2" w14:textId="70BFD267" w:rsidR="00F075E0" w:rsidRDefault="00F075E0" w:rsidP="22146A91">
      <w:pPr>
        <w:rPr>
          <w:rFonts w:ascii="Calibri" w:eastAsia="Calibri" w:hAnsi="Calibri" w:cs="Calibri"/>
          <w:color w:val="000000" w:themeColor="text1"/>
          <w:sz w:val="24"/>
          <w:szCs w:val="24"/>
        </w:rPr>
      </w:pPr>
    </w:p>
    <w:p w14:paraId="47D47D44" w14:textId="2EB95FCE" w:rsidR="00F075E0" w:rsidRDefault="00F075E0">
      <w:pPr>
        <w:rPr>
          <w:sz w:val="24"/>
          <w:szCs w:val="24"/>
        </w:rPr>
      </w:pPr>
    </w:p>
    <w:p w14:paraId="4267A48B" w14:textId="15079C5B" w:rsidR="22146A91" w:rsidRDefault="22146A91" w:rsidP="22146A91">
      <w:pPr>
        <w:jc w:val="center"/>
        <w:rPr>
          <w:rFonts w:ascii="Arial" w:hAnsi="Arial" w:cs="Arial"/>
          <w:b/>
          <w:bCs/>
          <w:sz w:val="28"/>
          <w:szCs w:val="28"/>
        </w:rPr>
      </w:pPr>
    </w:p>
    <w:p w14:paraId="28812140" w14:textId="1A6D9B25" w:rsidR="22146A91" w:rsidRDefault="22146A91" w:rsidP="22146A91">
      <w:pPr>
        <w:jc w:val="center"/>
        <w:rPr>
          <w:rFonts w:ascii="Arial" w:hAnsi="Arial" w:cs="Arial"/>
          <w:b/>
          <w:bCs/>
          <w:sz w:val="28"/>
          <w:szCs w:val="28"/>
        </w:rPr>
      </w:pPr>
    </w:p>
    <w:p w14:paraId="0D2D5AD8" w14:textId="77777777" w:rsidR="00F075E0" w:rsidRPr="00F73232" w:rsidRDefault="00F075E0" w:rsidP="00F075E0">
      <w:pPr>
        <w:jc w:val="center"/>
        <w:rPr>
          <w:rFonts w:ascii="Arial" w:hAnsi="Arial" w:cs="Arial"/>
          <w:b/>
          <w:sz w:val="28"/>
          <w:szCs w:val="28"/>
        </w:rPr>
      </w:pPr>
      <w:r w:rsidRPr="00F73232">
        <w:rPr>
          <w:rFonts w:ascii="Arial" w:hAnsi="Arial" w:cs="Arial"/>
          <w:b/>
          <w:sz w:val="28"/>
          <w:szCs w:val="28"/>
        </w:rPr>
        <w:lastRenderedPageBreak/>
        <w:t>Mendocino College</w:t>
      </w:r>
    </w:p>
    <w:p w14:paraId="2002B94F" w14:textId="77777777" w:rsidR="00F075E0" w:rsidRPr="00F73232" w:rsidRDefault="00F075E0" w:rsidP="00F075E0">
      <w:pPr>
        <w:jc w:val="center"/>
        <w:rPr>
          <w:rFonts w:ascii="Arial" w:hAnsi="Arial" w:cs="Arial"/>
          <w:b/>
          <w:sz w:val="28"/>
          <w:szCs w:val="28"/>
        </w:rPr>
      </w:pPr>
      <w:r w:rsidRPr="00F73232">
        <w:rPr>
          <w:rFonts w:ascii="Arial" w:hAnsi="Arial" w:cs="Arial"/>
          <w:b/>
          <w:sz w:val="28"/>
          <w:szCs w:val="28"/>
        </w:rPr>
        <w:t>Physical Therapist Assistant Program</w:t>
      </w:r>
    </w:p>
    <w:p w14:paraId="238BBEF4" w14:textId="77777777" w:rsidR="00F075E0" w:rsidRPr="00F73232" w:rsidRDefault="00F075E0" w:rsidP="00F075E0">
      <w:pPr>
        <w:jc w:val="center"/>
        <w:rPr>
          <w:rFonts w:ascii="Arial" w:hAnsi="Arial" w:cs="Arial"/>
          <w:b/>
          <w:sz w:val="28"/>
          <w:szCs w:val="28"/>
        </w:rPr>
      </w:pPr>
      <w:r w:rsidRPr="00F73232">
        <w:rPr>
          <w:rFonts w:ascii="Arial" w:hAnsi="Arial" w:cs="Arial"/>
          <w:b/>
          <w:sz w:val="28"/>
          <w:szCs w:val="28"/>
        </w:rPr>
        <w:t>Essential Functions for Physical Therapist Assistant Students</w:t>
      </w:r>
    </w:p>
    <w:p w14:paraId="43295368" w14:textId="77777777" w:rsidR="00F075E0" w:rsidRPr="00022C8D" w:rsidRDefault="00F075E0" w:rsidP="00F075E0">
      <w:pPr>
        <w:rPr>
          <w:rFonts w:ascii="Arial" w:hAnsi="Arial" w:cs="Arial"/>
          <w:sz w:val="24"/>
          <w:szCs w:val="24"/>
        </w:rPr>
      </w:pPr>
    </w:p>
    <w:p w14:paraId="2371A289" w14:textId="77777777" w:rsidR="00F075E0" w:rsidRPr="00022C8D" w:rsidRDefault="00F075E0" w:rsidP="00F075E0">
      <w:pPr>
        <w:rPr>
          <w:rFonts w:ascii="Arial" w:hAnsi="Arial" w:cs="Arial"/>
          <w:sz w:val="24"/>
          <w:szCs w:val="24"/>
        </w:rPr>
      </w:pPr>
      <w:r w:rsidRPr="00022C8D">
        <w:rPr>
          <w:rFonts w:ascii="Arial" w:hAnsi="Arial" w:cs="Arial"/>
          <w:sz w:val="24"/>
          <w:szCs w:val="24"/>
        </w:rPr>
        <w:t xml:space="preserve">There are several important factors for you to consider when you are determining your future career directions.  To be successful in the PTA classroom and in your job following graduation, you should be able to meet </w:t>
      </w:r>
      <w:proofErr w:type="gramStart"/>
      <w:r w:rsidRPr="00022C8D">
        <w:rPr>
          <w:rFonts w:ascii="Arial" w:hAnsi="Arial" w:cs="Arial"/>
          <w:sz w:val="24"/>
          <w:szCs w:val="24"/>
        </w:rPr>
        <w:t>all of</w:t>
      </w:r>
      <w:proofErr w:type="gramEnd"/>
      <w:r w:rsidRPr="00022C8D">
        <w:rPr>
          <w:rFonts w:ascii="Arial" w:hAnsi="Arial" w:cs="Arial"/>
          <w:sz w:val="24"/>
          <w:szCs w:val="24"/>
        </w:rPr>
        <w:t xml:space="preserve"> the following expectations:</w:t>
      </w:r>
    </w:p>
    <w:p w14:paraId="59752EDF" w14:textId="77777777" w:rsidR="00F075E0" w:rsidRPr="00022C8D" w:rsidRDefault="00F075E0" w:rsidP="00F075E0">
      <w:pPr>
        <w:rPr>
          <w:rFonts w:ascii="Arial" w:hAnsi="Arial" w:cs="Arial"/>
          <w:sz w:val="24"/>
          <w:szCs w:val="24"/>
        </w:rPr>
      </w:pPr>
    </w:p>
    <w:p w14:paraId="7F93F753"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Attend class approximately 10-25 hours a week or perform 40 hours a week of clinical education, depending on the stage of the program </w:t>
      </w:r>
      <w:r>
        <w:rPr>
          <w:rFonts w:ascii="Arial" w:hAnsi="Arial" w:cs="Arial"/>
          <w:sz w:val="24"/>
          <w:szCs w:val="24"/>
        </w:rPr>
        <w:t>curriculum</w:t>
      </w:r>
    </w:p>
    <w:p w14:paraId="6A8434F1"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Complete all assignments</w:t>
      </w:r>
      <w:r>
        <w:rPr>
          <w:rFonts w:ascii="Arial" w:hAnsi="Arial" w:cs="Arial"/>
          <w:sz w:val="24"/>
          <w:szCs w:val="24"/>
        </w:rPr>
        <w:t xml:space="preserve"> on time</w:t>
      </w:r>
    </w:p>
    <w:p w14:paraId="6CF00340"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Participate in classroom </w:t>
      </w:r>
      <w:r>
        <w:rPr>
          <w:rFonts w:ascii="Arial" w:hAnsi="Arial" w:cs="Arial"/>
          <w:sz w:val="24"/>
          <w:szCs w:val="24"/>
        </w:rPr>
        <w:t>discussions</w:t>
      </w:r>
    </w:p>
    <w:p w14:paraId="4EB99833"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Perform or instruct others in the following procedures (learned in class) in a timely manner</w:t>
      </w:r>
      <w:proofErr w:type="gramStart"/>
      <w:r w:rsidRPr="00022C8D">
        <w:rPr>
          <w:rFonts w:ascii="Arial" w:hAnsi="Arial" w:cs="Arial"/>
          <w:sz w:val="24"/>
          <w:szCs w:val="24"/>
        </w:rPr>
        <w:t>:  transfers</w:t>
      </w:r>
      <w:proofErr w:type="gramEnd"/>
      <w:r w:rsidRPr="00022C8D">
        <w:rPr>
          <w:rFonts w:ascii="Arial" w:hAnsi="Arial" w:cs="Arial"/>
          <w:sz w:val="24"/>
          <w:szCs w:val="24"/>
        </w:rPr>
        <w:t>, gait training, physical agents, activities of daily living, therapeutic exercises or</w:t>
      </w:r>
      <w:r>
        <w:rPr>
          <w:rFonts w:ascii="Arial" w:hAnsi="Arial" w:cs="Arial"/>
          <w:sz w:val="24"/>
          <w:szCs w:val="24"/>
        </w:rPr>
        <w:t xml:space="preserve"> </w:t>
      </w:r>
      <w:r w:rsidRPr="00022C8D">
        <w:rPr>
          <w:rFonts w:ascii="Arial" w:hAnsi="Arial" w:cs="Arial"/>
          <w:sz w:val="24"/>
          <w:szCs w:val="24"/>
        </w:rPr>
        <w:t xml:space="preserve">activities, and data collection </w:t>
      </w:r>
      <w:r>
        <w:rPr>
          <w:rFonts w:ascii="Arial" w:hAnsi="Arial" w:cs="Arial"/>
          <w:sz w:val="24"/>
          <w:szCs w:val="24"/>
        </w:rPr>
        <w:t>procedures</w:t>
      </w:r>
    </w:p>
    <w:p w14:paraId="4110B05F"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Use sound judgment and safety precautions (exposure to blood</w:t>
      </w:r>
      <w:proofErr w:type="gramStart"/>
      <w:r w:rsidRPr="00022C8D">
        <w:rPr>
          <w:rFonts w:ascii="Arial" w:hAnsi="Arial" w:cs="Arial"/>
          <w:sz w:val="24"/>
          <w:szCs w:val="24"/>
        </w:rPr>
        <w:t>- borne</w:t>
      </w:r>
      <w:proofErr w:type="gramEnd"/>
      <w:r w:rsidRPr="00022C8D">
        <w:rPr>
          <w:rFonts w:ascii="Arial" w:hAnsi="Arial" w:cs="Arial"/>
          <w:sz w:val="24"/>
          <w:szCs w:val="24"/>
        </w:rPr>
        <w:t xml:space="preserve"> pathogens and/or infectious disease may occur as part of the educational experience). Students are trained in</w:t>
      </w:r>
      <w:r>
        <w:rPr>
          <w:rFonts w:ascii="Arial" w:hAnsi="Arial" w:cs="Arial"/>
          <w:sz w:val="24"/>
          <w:szCs w:val="24"/>
        </w:rPr>
        <w:t xml:space="preserve"> </w:t>
      </w:r>
      <w:r w:rsidRPr="00022C8D">
        <w:rPr>
          <w:rFonts w:ascii="Arial" w:hAnsi="Arial" w:cs="Arial"/>
          <w:sz w:val="24"/>
          <w:szCs w:val="24"/>
        </w:rPr>
        <w:t xml:space="preserve">safety/infection control and are expected to follow these guidelines to avoid contracting or transmitting </w:t>
      </w:r>
      <w:proofErr w:type="gramStart"/>
      <w:r>
        <w:rPr>
          <w:rFonts w:ascii="Arial" w:hAnsi="Arial" w:cs="Arial"/>
          <w:sz w:val="24"/>
          <w:szCs w:val="24"/>
        </w:rPr>
        <w:t>disease</w:t>
      </w:r>
      <w:proofErr w:type="gramEnd"/>
    </w:p>
    <w:p w14:paraId="384B102B"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Meet class standards for successful course</w:t>
      </w:r>
      <w:r>
        <w:rPr>
          <w:rFonts w:ascii="Arial" w:hAnsi="Arial" w:cs="Arial"/>
          <w:sz w:val="24"/>
          <w:szCs w:val="24"/>
        </w:rPr>
        <w:t xml:space="preserve"> completion</w:t>
      </w:r>
    </w:p>
    <w:p w14:paraId="32B80B6D"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Use critical thinking when making</w:t>
      </w:r>
      <w:r>
        <w:rPr>
          <w:rFonts w:ascii="Arial" w:hAnsi="Arial" w:cs="Arial"/>
          <w:sz w:val="24"/>
          <w:szCs w:val="24"/>
        </w:rPr>
        <w:t xml:space="preserve"> decisions</w:t>
      </w:r>
    </w:p>
    <w:p w14:paraId="599B2B37"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Follow standards stated in PTA Program Policy and Procedure Manual and the PTA Program Clinical Education</w:t>
      </w:r>
      <w:r>
        <w:rPr>
          <w:rFonts w:ascii="Arial" w:hAnsi="Arial" w:cs="Arial"/>
          <w:sz w:val="24"/>
          <w:szCs w:val="24"/>
        </w:rPr>
        <w:t xml:space="preserve"> Handbook</w:t>
      </w:r>
    </w:p>
    <w:p w14:paraId="30D5B5EC"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Address problems or questions to the appropriate person at the appropriate time.</w:t>
      </w:r>
    </w:p>
    <w:p w14:paraId="11B0E984"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Maintain classroom, work area, equipment, supplies, personal appearance and hygiene conducive to a professional setting as </w:t>
      </w:r>
      <w:r>
        <w:rPr>
          <w:rFonts w:ascii="Arial" w:hAnsi="Arial" w:cs="Arial"/>
          <w:sz w:val="24"/>
          <w:szCs w:val="24"/>
        </w:rPr>
        <w:t>appropriate</w:t>
      </w:r>
    </w:p>
    <w:p w14:paraId="4AFB2B11"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Behave in a competent, professional</w:t>
      </w:r>
      <w:r>
        <w:rPr>
          <w:rFonts w:ascii="Arial" w:hAnsi="Arial" w:cs="Arial"/>
          <w:sz w:val="24"/>
          <w:szCs w:val="24"/>
        </w:rPr>
        <w:t xml:space="preserve"> manner</w:t>
      </w:r>
    </w:p>
    <w:p w14:paraId="20B01B45" w14:textId="77777777" w:rsidR="00F075E0" w:rsidRPr="00022C8D" w:rsidRDefault="00F075E0" w:rsidP="00F075E0">
      <w:pPr>
        <w:rPr>
          <w:rFonts w:ascii="Arial" w:hAnsi="Arial" w:cs="Arial"/>
          <w:sz w:val="24"/>
          <w:szCs w:val="24"/>
        </w:rPr>
      </w:pPr>
    </w:p>
    <w:p w14:paraId="1F12F5B8" w14:textId="77777777" w:rsidR="00F075E0" w:rsidRPr="00022C8D" w:rsidRDefault="00F075E0" w:rsidP="00F075E0">
      <w:pPr>
        <w:rPr>
          <w:rFonts w:ascii="Arial" w:hAnsi="Arial" w:cs="Arial"/>
          <w:sz w:val="24"/>
          <w:szCs w:val="24"/>
        </w:rPr>
      </w:pPr>
      <w:r w:rsidRPr="00022C8D">
        <w:rPr>
          <w:rFonts w:ascii="Arial" w:hAnsi="Arial" w:cs="Arial"/>
          <w:sz w:val="24"/>
          <w:szCs w:val="24"/>
        </w:rPr>
        <w:t>Physical requirements for the PTA Program include the need to occasionally, frequently, or continually:</w:t>
      </w:r>
    </w:p>
    <w:p w14:paraId="35694A8B" w14:textId="77777777" w:rsidR="00F075E0" w:rsidRPr="00022C8D" w:rsidRDefault="00F075E0" w:rsidP="00F075E0">
      <w:pPr>
        <w:rPr>
          <w:rFonts w:ascii="Arial" w:hAnsi="Arial" w:cs="Arial"/>
          <w:sz w:val="24"/>
          <w:szCs w:val="24"/>
        </w:rPr>
      </w:pPr>
    </w:p>
    <w:p w14:paraId="235D80E7"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Sit 2-5 hours per day with lecture blocks up to 3 </w:t>
      </w:r>
      <w:r>
        <w:rPr>
          <w:rFonts w:ascii="Arial" w:hAnsi="Arial" w:cs="Arial"/>
          <w:sz w:val="24"/>
          <w:szCs w:val="24"/>
        </w:rPr>
        <w:t>hours</w:t>
      </w:r>
    </w:p>
    <w:p w14:paraId="5526DF8E"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proofErr w:type="gramStart"/>
      <w:r w:rsidRPr="00022C8D">
        <w:rPr>
          <w:rFonts w:ascii="Arial" w:hAnsi="Arial" w:cs="Arial"/>
          <w:sz w:val="24"/>
          <w:szCs w:val="24"/>
        </w:rPr>
        <w:t>Stand</w:t>
      </w:r>
      <w:proofErr w:type="gramEnd"/>
      <w:r w:rsidRPr="00022C8D">
        <w:rPr>
          <w:rFonts w:ascii="Arial" w:hAnsi="Arial" w:cs="Arial"/>
          <w:sz w:val="24"/>
          <w:szCs w:val="24"/>
        </w:rPr>
        <w:t xml:space="preserve"> 1-6 hours with lab time blocks up to 3 </w:t>
      </w:r>
      <w:r>
        <w:rPr>
          <w:rFonts w:ascii="Arial" w:hAnsi="Arial" w:cs="Arial"/>
          <w:sz w:val="24"/>
          <w:szCs w:val="24"/>
        </w:rPr>
        <w:t>hours</w:t>
      </w:r>
    </w:p>
    <w:p w14:paraId="4F5B28EC"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Lift up to 60 </w:t>
      </w:r>
      <w:r>
        <w:rPr>
          <w:rFonts w:ascii="Arial" w:hAnsi="Arial" w:cs="Arial"/>
          <w:sz w:val="24"/>
          <w:szCs w:val="24"/>
        </w:rPr>
        <w:t>pounds</w:t>
      </w:r>
    </w:p>
    <w:p w14:paraId="773DB382"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Push/pull up to 50 pounds of force exerted at </w:t>
      </w:r>
      <w:r>
        <w:rPr>
          <w:rFonts w:ascii="Arial" w:hAnsi="Arial" w:cs="Arial"/>
          <w:sz w:val="24"/>
          <w:szCs w:val="24"/>
        </w:rPr>
        <w:t>waist level</w:t>
      </w:r>
    </w:p>
    <w:p w14:paraId="151C70E6"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Squat or </w:t>
      </w:r>
      <w:r>
        <w:rPr>
          <w:rFonts w:ascii="Arial" w:hAnsi="Arial" w:cs="Arial"/>
          <w:sz w:val="24"/>
          <w:szCs w:val="24"/>
        </w:rPr>
        <w:t>stoop</w:t>
      </w:r>
    </w:p>
    <w:p w14:paraId="7F23E5F7"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Use auditory, tactile, and visual senses to assess physiological status of an </w:t>
      </w:r>
      <w:r>
        <w:rPr>
          <w:rFonts w:ascii="Arial" w:hAnsi="Arial" w:cs="Arial"/>
          <w:sz w:val="24"/>
          <w:szCs w:val="24"/>
        </w:rPr>
        <w:t>Individual</w:t>
      </w:r>
    </w:p>
    <w:p w14:paraId="1F3A40B3"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Demonstrate good standing and unsupported</w:t>
      </w:r>
      <w:r>
        <w:rPr>
          <w:rFonts w:ascii="Arial" w:hAnsi="Arial" w:cs="Arial"/>
          <w:sz w:val="24"/>
          <w:szCs w:val="24"/>
        </w:rPr>
        <w:t xml:space="preserve"> sitting balance</w:t>
      </w:r>
    </w:p>
    <w:p w14:paraId="18D0D232" w14:textId="77777777" w:rsidR="00F075E0" w:rsidRPr="00F73232"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Demonstrate good finger dexterity</w:t>
      </w:r>
    </w:p>
    <w:p w14:paraId="1E1C805D" w14:textId="77777777" w:rsidR="00F075E0" w:rsidRPr="00F73232" w:rsidRDefault="00F075E0" w:rsidP="00F075E0">
      <w:pPr>
        <w:pStyle w:val="ListParagraph"/>
        <w:widowControl w:val="0"/>
        <w:numPr>
          <w:ilvl w:val="0"/>
          <w:numId w:val="6"/>
        </w:numPr>
        <w:spacing w:after="0" w:line="240" w:lineRule="auto"/>
        <w:rPr>
          <w:rFonts w:ascii="Arial" w:hAnsi="Arial" w:cs="Arial"/>
          <w:sz w:val="24"/>
          <w:szCs w:val="24"/>
        </w:rPr>
      </w:pPr>
      <w:r w:rsidRPr="00F73232">
        <w:rPr>
          <w:rFonts w:ascii="Arial" w:hAnsi="Arial" w:cs="Arial"/>
          <w:sz w:val="24"/>
          <w:szCs w:val="24"/>
        </w:rPr>
        <w:t>Coordinate verbal and manual instructions</w:t>
      </w:r>
    </w:p>
    <w:p w14:paraId="46752C1A"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lastRenderedPageBreak/>
        <w:t xml:space="preserve">Communicate effectively with a variety of people through written verbal, and nonverbal </w:t>
      </w:r>
      <w:r>
        <w:rPr>
          <w:rFonts w:ascii="Arial" w:hAnsi="Arial" w:cs="Arial"/>
          <w:sz w:val="24"/>
          <w:szCs w:val="24"/>
        </w:rPr>
        <w:t>methods</w:t>
      </w:r>
    </w:p>
    <w:p w14:paraId="1829C3C1"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Use hands repetitively</w:t>
      </w:r>
    </w:p>
    <w:p w14:paraId="15478295"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Shift weight in sitting or standing</w:t>
      </w:r>
    </w:p>
    <w:p w14:paraId="73693BD5"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Demonstrate the ability to use a firm grasp while using physical therapy equipment and while performing physical therapy </w:t>
      </w:r>
      <w:r>
        <w:rPr>
          <w:rFonts w:ascii="Arial" w:hAnsi="Arial" w:cs="Arial"/>
          <w:sz w:val="24"/>
          <w:szCs w:val="24"/>
        </w:rPr>
        <w:t>interventions</w:t>
      </w:r>
    </w:p>
    <w:p w14:paraId="272952F1"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Reach above shoulder </w:t>
      </w:r>
      <w:r>
        <w:rPr>
          <w:rFonts w:ascii="Arial" w:hAnsi="Arial" w:cs="Arial"/>
          <w:sz w:val="24"/>
          <w:szCs w:val="24"/>
        </w:rPr>
        <w:t>level</w:t>
      </w:r>
    </w:p>
    <w:p w14:paraId="775FA510"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Kneel, kneel-stand, and half </w:t>
      </w:r>
      <w:r>
        <w:rPr>
          <w:rFonts w:ascii="Arial" w:hAnsi="Arial" w:cs="Arial"/>
          <w:sz w:val="24"/>
          <w:szCs w:val="24"/>
        </w:rPr>
        <w:t>kneel</w:t>
      </w:r>
    </w:p>
    <w:p w14:paraId="2B4C5BE3"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 xml:space="preserve">Use equipment that emits electrical, ultrasonic, and thermal </w:t>
      </w:r>
      <w:r>
        <w:rPr>
          <w:rFonts w:ascii="Arial" w:hAnsi="Arial" w:cs="Arial"/>
          <w:sz w:val="24"/>
          <w:szCs w:val="24"/>
        </w:rPr>
        <w:t>energy</w:t>
      </w:r>
    </w:p>
    <w:p w14:paraId="2B6DDDB8" w14:textId="77777777" w:rsidR="00F075E0" w:rsidRPr="00022C8D" w:rsidRDefault="00F075E0" w:rsidP="00F075E0">
      <w:pPr>
        <w:pStyle w:val="ListParagraph"/>
        <w:widowControl w:val="0"/>
        <w:numPr>
          <w:ilvl w:val="0"/>
          <w:numId w:val="6"/>
        </w:numPr>
        <w:spacing w:after="0" w:line="240" w:lineRule="auto"/>
        <w:rPr>
          <w:rFonts w:ascii="Arial" w:hAnsi="Arial" w:cs="Arial"/>
          <w:sz w:val="24"/>
          <w:szCs w:val="24"/>
        </w:rPr>
      </w:pPr>
      <w:r w:rsidRPr="00022C8D">
        <w:rPr>
          <w:rFonts w:ascii="Arial" w:hAnsi="Arial" w:cs="Arial"/>
          <w:sz w:val="24"/>
          <w:szCs w:val="24"/>
        </w:rPr>
        <w:t>Physically move and transfer patients</w:t>
      </w:r>
    </w:p>
    <w:p w14:paraId="30DFB5E9" w14:textId="77777777" w:rsidR="00F075E0" w:rsidRPr="00022C8D" w:rsidRDefault="00F075E0" w:rsidP="00F075E0">
      <w:pPr>
        <w:rPr>
          <w:rFonts w:ascii="Arial" w:hAnsi="Arial" w:cs="Arial"/>
          <w:sz w:val="24"/>
          <w:szCs w:val="24"/>
        </w:rPr>
      </w:pPr>
    </w:p>
    <w:p w14:paraId="11526BDC" w14:textId="77777777" w:rsidR="00F075E0" w:rsidRPr="00022C8D" w:rsidRDefault="00F075E0" w:rsidP="00F075E0">
      <w:pPr>
        <w:rPr>
          <w:rFonts w:ascii="Arial" w:hAnsi="Arial" w:cs="Arial"/>
          <w:sz w:val="24"/>
          <w:szCs w:val="24"/>
        </w:rPr>
      </w:pPr>
    </w:p>
    <w:p w14:paraId="2200A3F3" w14:textId="0B41EC2D" w:rsidR="00F075E0" w:rsidRPr="00022C8D" w:rsidRDefault="00F075E0" w:rsidP="00F075E0">
      <w:pPr>
        <w:rPr>
          <w:rFonts w:ascii="Arial" w:hAnsi="Arial" w:cs="Arial"/>
          <w:sz w:val="24"/>
          <w:szCs w:val="24"/>
        </w:rPr>
      </w:pPr>
      <w:r w:rsidRPr="00022C8D">
        <w:rPr>
          <w:rFonts w:ascii="Arial" w:hAnsi="Arial" w:cs="Arial"/>
          <w:sz w:val="24"/>
          <w:szCs w:val="24"/>
        </w:rPr>
        <w:t>Students who have concerns about the ability to perform any of these functions should contact the PTA Program Director</w:t>
      </w:r>
      <w:r w:rsidR="001620C7">
        <w:rPr>
          <w:rFonts w:ascii="Arial" w:hAnsi="Arial" w:cs="Arial"/>
          <w:sz w:val="24"/>
          <w:szCs w:val="24"/>
        </w:rPr>
        <w:t>, Sara Bogner,</w:t>
      </w:r>
      <w:r w:rsidRPr="00022C8D">
        <w:rPr>
          <w:rFonts w:ascii="Arial" w:hAnsi="Arial" w:cs="Arial"/>
          <w:sz w:val="24"/>
          <w:szCs w:val="24"/>
        </w:rPr>
        <w:t xml:space="preserve"> at </w:t>
      </w:r>
      <w:r w:rsidR="001620C7">
        <w:rPr>
          <w:rFonts w:ascii="Arial" w:hAnsi="Arial" w:cs="Arial"/>
          <w:sz w:val="24"/>
          <w:szCs w:val="24"/>
        </w:rPr>
        <w:t>(</w:t>
      </w:r>
      <w:r>
        <w:rPr>
          <w:rFonts w:ascii="Arial" w:hAnsi="Arial" w:cs="Arial"/>
          <w:sz w:val="24"/>
          <w:szCs w:val="24"/>
        </w:rPr>
        <w:t>707) 467-1062</w:t>
      </w:r>
      <w:r w:rsidR="001620C7">
        <w:rPr>
          <w:rFonts w:ascii="Arial" w:hAnsi="Arial" w:cs="Arial"/>
          <w:sz w:val="24"/>
          <w:szCs w:val="24"/>
        </w:rPr>
        <w:t xml:space="preserve"> or sbogner@mendocino.edu</w:t>
      </w:r>
      <w:r w:rsidRPr="00022C8D">
        <w:rPr>
          <w:rFonts w:ascii="Arial" w:hAnsi="Arial" w:cs="Arial"/>
          <w:sz w:val="24"/>
          <w:szCs w:val="24"/>
        </w:rPr>
        <w:t xml:space="preserve">. Individuals with disabilities may request reasonable </w:t>
      </w:r>
      <w:r w:rsidR="001620C7" w:rsidRPr="00022C8D">
        <w:rPr>
          <w:rFonts w:ascii="Arial" w:hAnsi="Arial" w:cs="Arial"/>
          <w:sz w:val="24"/>
          <w:szCs w:val="24"/>
        </w:rPr>
        <w:t>accommodation</w:t>
      </w:r>
      <w:r w:rsidRPr="00022C8D">
        <w:rPr>
          <w:rFonts w:ascii="Arial" w:hAnsi="Arial" w:cs="Arial"/>
          <w:sz w:val="24"/>
          <w:szCs w:val="24"/>
        </w:rPr>
        <w:t xml:space="preserve"> or information by calling the </w:t>
      </w:r>
      <w:r>
        <w:rPr>
          <w:rFonts w:ascii="Arial" w:hAnsi="Arial" w:cs="Arial"/>
          <w:sz w:val="24"/>
          <w:szCs w:val="24"/>
        </w:rPr>
        <w:t>Mendocino College Disability Resource Center at (707) 468-3031</w:t>
      </w:r>
      <w:r w:rsidRPr="00022C8D">
        <w:rPr>
          <w:rFonts w:ascii="Arial" w:hAnsi="Arial" w:cs="Arial"/>
          <w:sz w:val="24"/>
          <w:szCs w:val="24"/>
        </w:rPr>
        <w:t>.</w:t>
      </w:r>
    </w:p>
    <w:p w14:paraId="3B296FE2" w14:textId="172DBB3F" w:rsidR="00F075E0" w:rsidRDefault="00F075E0">
      <w:pPr>
        <w:rPr>
          <w:sz w:val="24"/>
          <w:szCs w:val="24"/>
        </w:rPr>
      </w:pPr>
      <w:r>
        <w:rPr>
          <w:sz w:val="24"/>
          <w:szCs w:val="24"/>
        </w:rPr>
        <w:br w:type="page"/>
      </w:r>
    </w:p>
    <w:p w14:paraId="40B2567B" w14:textId="77777777" w:rsidR="00F075E0" w:rsidRPr="00CE6E88" w:rsidRDefault="00F075E0" w:rsidP="00397153">
      <w:pPr>
        <w:spacing w:after="0"/>
        <w:jc w:val="center"/>
        <w:rPr>
          <w:rFonts w:ascii="Arial" w:hAnsi="Arial" w:cs="Arial"/>
          <w:b/>
          <w:sz w:val="28"/>
          <w:szCs w:val="24"/>
        </w:rPr>
      </w:pPr>
      <w:r w:rsidRPr="00CE6E88">
        <w:rPr>
          <w:rFonts w:ascii="Arial" w:hAnsi="Arial" w:cs="Arial"/>
          <w:b/>
          <w:sz w:val="28"/>
          <w:szCs w:val="24"/>
        </w:rPr>
        <w:lastRenderedPageBreak/>
        <w:t>Mendocino College</w:t>
      </w:r>
    </w:p>
    <w:p w14:paraId="14AC8CD2" w14:textId="77777777" w:rsidR="00F075E0" w:rsidRPr="00CE6E88" w:rsidRDefault="00F075E0" w:rsidP="00397153">
      <w:pPr>
        <w:spacing w:after="0"/>
        <w:jc w:val="center"/>
        <w:rPr>
          <w:rFonts w:ascii="Arial" w:hAnsi="Arial" w:cs="Arial"/>
          <w:b/>
          <w:sz w:val="28"/>
          <w:szCs w:val="24"/>
        </w:rPr>
      </w:pPr>
      <w:r w:rsidRPr="00CE6E88">
        <w:rPr>
          <w:rFonts w:ascii="Arial" w:hAnsi="Arial" w:cs="Arial"/>
          <w:b/>
          <w:sz w:val="28"/>
          <w:szCs w:val="24"/>
        </w:rPr>
        <w:t>Physical Therapist Assistant Program</w:t>
      </w:r>
    </w:p>
    <w:p w14:paraId="3AA3097D" w14:textId="77777777" w:rsidR="00F075E0" w:rsidRPr="00CE6E88" w:rsidRDefault="00F075E0" w:rsidP="00397153">
      <w:pPr>
        <w:spacing w:after="0"/>
        <w:jc w:val="center"/>
        <w:rPr>
          <w:rFonts w:ascii="Arial" w:hAnsi="Arial" w:cs="Arial"/>
          <w:b/>
          <w:sz w:val="28"/>
          <w:szCs w:val="24"/>
        </w:rPr>
      </w:pPr>
    </w:p>
    <w:p w14:paraId="1BAFD8E7" w14:textId="77777777" w:rsidR="00F075E0" w:rsidRPr="00CE6E88" w:rsidRDefault="00F075E0" w:rsidP="00397153">
      <w:pPr>
        <w:spacing w:after="0"/>
        <w:jc w:val="center"/>
        <w:rPr>
          <w:rFonts w:ascii="Arial" w:hAnsi="Arial" w:cs="Arial"/>
          <w:b/>
          <w:sz w:val="28"/>
          <w:szCs w:val="24"/>
        </w:rPr>
      </w:pPr>
      <w:r w:rsidRPr="00CE6E88">
        <w:rPr>
          <w:rFonts w:ascii="Arial" w:hAnsi="Arial" w:cs="Arial"/>
          <w:b/>
          <w:sz w:val="28"/>
          <w:szCs w:val="24"/>
        </w:rPr>
        <w:t>CLINICAL EDUCATION HANDBOOK AGREEMENT</w:t>
      </w:r>
    </w:p>
    <w:p w14:paraId="4420DD40" w14:textId="77777777" w:rsidR="00F075E0" w:rsidRPr="00CE6E88" w:rsidRDefault="00F075E0" w:rsidP="00397153">
      <w:pPr>
        <w:spacing w:after="0"/>
        <w:rPr>
          <w:rFonts w:ascii="Arial" w:hAnsi="Arial" w:cs="Arial"/>
          <w:sz w:val="24"/>
          <w:szCs w:val="24"/>
        </w:rPr>
      </w:pPr>
    </w:p>
    <w:p w14:paraId="3BD4B718" w14:textId="5F715BE1" w:rsidR="00F075E0" w:rsidRPr="00CE6E88" w:rsidRDefault="00F075E0" w:rsidP="00397153">
      <w:pPr>
        <w:spacing w:after="0"/>
        <w:rPr>
          <w:rFonts w:ascii="Arial" w:hAnsi="Arial" w:cs="Arial"/>
          <w:sz w:val="24"/>
          <w:szCs w:val="24"/>
        </w:rPr>
      </w:pPr>
      <w:r w:rsidRPr="00CE6E88">
        <w:rPr>
          <w:rFonts w:ascii="Arial" w:hAnsi="Arial" w:cs="Arial"/>
          <w:sz w:val="24"/>
          <w:szCs w:val="24"/>
        </w:rPr>
        <w:t xml:space="preserve">I have received and read the Clinical Education Handbook for the Physical Therapist Assistant Program at Mendocino College. I understand its content and agree to abide by the policies and procedures set forth during my tenure as a Physical Therapist Assistant student. The Program reserves the right to alter policies, </w:t>
      </w:r>
      <w:r w:rsidR="00776970" w:rsidRPr="00CE6E88">
        <w:rPr>
          <w:rFonts w:ascii="Arial" w:hAnsi="Arial" w:cs="Arial"/>
          <w:sz w:val="24"/>
          <w:szCs w:val="24"/>
        </w:rPr>
        <w:t>procedures,</w:t>
      </w:r>
      <w:r w:rsidRPr="00CE6E88">
        <w:rPr>
          <w:rFonts w:ascii="Arial" w:hAnsi="Arial" w:cs="Arial"/>
          <w:sz w:val="24"/>
          <w:szCs w:val="24"/>
        </w:rPr>
        <w:t xml:space="preserve"> and content.</w:t>
      </w:r>
    </w:p>
    <w:p w14:paraId="6A80DB33" w14:textId="77777777" w:rsidR="00F075E0" w:rsidRDefault="00F075E0" w:rsidP="00397153">
      <w:pPr>
        <w:spacing w:after="0"/>
        <w:rPr>
          <w:rFonts w:ascii="Arial" w:eastAsia="Arial" w:hAnsi="Arial" w:cs="Arial"/>
          <w:sz w:val="20"/>
          <w:szCs w:val="20"/>
        </w:rPr>
      </w:pPr>
    </w:p>
    <w:p w14:paraId="6C66184E" w14:textId="77777777" w:rsidR="00F075E0" w:rsidRDefault="00F075E0" w:rsidP="00397153">
      <w:pPr>
        <w:spacing w:after="0"/>
        <w:rPr>
          <w:rFonts w:ascii="Arial" w:eastAsia="Arial" w:hAnsi="Arial" w:cs="Arial"/>
          <w:sz w:val="20"/>
          <w:szCs w:val="20"/>
        </w:rPr>
      </w:pPr>
    </w:p>
    <w:p w14:paraId="23BF4DF1" w14:textId="77777777" w:rsidR="00F075E0" w:rsidRDefault="00F075E0" w:rsidP="00397153">
      <w:pPr>
        <w:spacing w:after="0"/>
        <w:rPr>
          <w:rFonts w:ascii="Arial" w:eastAsia="Arial" w:hAnsi="Arial" w:cs="Arial"/>
          <w:sz w:val="20"/>
          <w:szCs w:val="20"/>
        </w:rPr>
      </w:pPr>
    </w:p>
    <w:p w14:paraId="7D1DD5B6" w14:textId="77777777" w:rsidR="00F075E0" w:rsidRDefault="00F075E0" w:rsidP="00397153">
      <w:pPr>
        <w:spacing w:after="0"/>
        <w:rPr>
          <w:rFonts w:ascii="Arial" w:eastAsia="Arial" w:hAnsi="Arial" w:cs="Arial"/>
          <w:sz w:val="20"/>
          <w:szCs w:val="20"/>
        </w:rPr>
      </w:pPr>
    </w:p>
    <w:p w14:paraId="7C9CAC09" w14:textId="77777777" w:rsidR="00F075E0" w:rsidRDefault="00F075E0" w:rsidP="00397153">
      <w:pPr>
        <w:spacing w:after="0"/>
        <w:rPr>
          <w:rFonts w:ascii="Arial" w:eastAsia="Arial" w:hAnsi="Arial" w:cs="Arial"/>
          <w:sz w:val="20"/>
          <w:szCs w:val="20"/>
        </w:rPr>
      </w:pPr>
    </w:p>
    <w:p w14:paraId="2180DE77" w14:textId="77777777" w:rsidR="00F075E0" w:rsidRDefault="00F075E0" w:rsidP="00397153">
      <w:pPr>
        <w:spacing w:after="0"/>
        <w:rPr>
          <w:rFonts w:ascii="Arial" w:eastAsia="Arial" w:hAnsi="Arial" w:cs="Arial"/>
          <w:sz w:val="20"/>
          <w:szCs w:val="20"/>
        </w:rPr>
      </w:pPr>
    </w:p>
    <w:p w14:paraId="67E3452F" w14:textId="77777777" w:rsidR="00F075E0" w:rsidRDefault="00F075E0" w:rsidP="00397153">
      <w:pPr>
        <w:spacing w:after="0"/>
        <w:rPr>
          <w:rFonts w:ascii="Arial" w:eastAsia="Arial" w:hAnsi="Arial" w:cs="Arial"/>
          <w:sz w:val="20"/>
          <w:szCs w:val="20"/>
        </w:rPr>
      </w:pPr>
    </w:p>
    <w:p w14:paraId="14E200A2" w14:textId="77777777" w:rsidR="00F075E0" w:rsidRDefault="00F075E0" w:rsidP="00397153">
      <w:pPr>
        <w:spacing w:before="5" w:after="0"/>
        <w:rPr>
          <w:rFonts w:ascii="Arial" w:eastAsia="Arial" w:hAnsi="Arial" w:cs="Arial"/>
          <w:sz w:val="26"/>
          <w:szCs w:val="26"/>
        </w:rPr>
      </w:pPr>
    </w:p>
    <w:p w14:paraId="3D3EF130" w14:textId="2E014A44" w:rsidR="00F075E0" w:rsidRDefault="00E43368" w:rsidP="00397153">
      <w:pPr>
        <w:spacing w:after="0" w:line="20" w:lineRule="atLeast"/>
        <w:ind w:left="112"/>
        <w:rPr>
          <w:rFonts w:ascii="Arial" w:eastAsia="Arial" w:hAnsi="Arial" w:cs="Arial"/>
          <w:sz w:val="2"/>
          <w:szCs w:val="2"/>
        </w:rPr>
      </w:pPr>
      <w:r>
        <w:rPr>
          <w:noProof/>
        </w:rPr>
        <mc:AlternateContent>
          <mc:Choice Requires="wpg">
            <w:drawing>
              <wp:inline distT="0" distB="0" distL="0" distR="0" wp14:anchorId="74DBD9EA" wp14:editId="1A8CFE37">
                <wp:extent cx="3486150" cy="10160"/>
                <wp:effectExtent l="0" t="0" r="5715" b="508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3970"/>
                          <a:chOff x="0" y="0"/>
                          <a:chExt cx="5490" cy="16"/>
                        </a:xfrm>
                      </wpg:grpSpPr>
                      <wpg:grpSp>
                        <wpg:cNvPr id="9" name="Group 9"/>
                        <wpg:cNvGrpSpPr>
                          <a:grpSpLocks/>
                        </wpg:cNvGrpSpPr>
                        <wpg:grpSpPr bwMode="auto">
                          <a:xfrm>
                            <a:off x="8" y="8"/>
                            <a:ext cx="5475" cy="2"/>
                            <a:chOff x="8" y="8"/>
                            <a:chExt cx="5475" cy="2"/>
                          </a:xfrm>
                        </wpg:grpSpPr>
                        <wps:wsp>
                          <wps:cNvPr id="10" name="Freeform 10"/>
                          <wps:cNvSpPr>
                            <a:spLocks/>
                          </wps:cNvSpPr>
                          <wps:spPr bwMode="auto">
                            <a:xfrm>
                              <a:off x="8" y="8"/>
                              <a:ext cx="5475" cy="2"/>
                            </a:xfrm>
                            <a:custGeom>
                              <a:avLst/>
                              <a:gdLst>
                                <a:gd name="T0" fmla="*/ 0 w 5475"/>
                                <a:gd name="T1" fmla="*/ 0 h 2"/>
                                <a:gd name="T2" fmla="*/ 5474 w 5475"/>
                                <a:gd name="T3" fmla="*/ 0 h 2"/>
                                <a:gd name="T4" fmla="*/ 0 60000 65536"/>
                                <a:gd name="T5" fmla="*/ 0 60000 65536"/>
                              </a:gdLst>
                              <a:ahLst/>
                              <a:cxnLst>
                                <a:cxn ang="T4">
                                  <a:pos x="T0" y="T1"/>
                                </a:cxn>
                                <a:cxn ang="T5">
                                  <a:pos x="T2" y="T3"/>
                                </a:cxn>
                              </a:cxnLst>
                              <a:rect l="0" t="0" r="r" b="b"/>
                              <a:pathLst>
                                <a:path w="5475" h="2">
                                  <a:moveTo>
                                    <a:pt x="0" y="0"/>
                                  </a:moveTo>
                                  <a:lnTo>
                                    <a:pt x="54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7AC29173">
              <v:group id="Group 7" style="width:274.5pt;height:.8pt;mso-position-horizontal-relative:char;mso-position-vertical-relative:line" coordsize="5490,16" o:spid="_x0000_s1026" w14:anchorId="0414A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">
                <v:group id="Group 9" style="position:absolute;left:8;top:8;width:5475;height:2" coordsize="5475,2" coordorigin="8,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style="position:absolute;left:8;top:8;width:5475;height:2;visibility:visible;mso-wrap-style:square;v-text-anchor:top" coordsize="5475,2" o:spid="_x0000_s1028" filled="f" strokeweight=".26669mm" path="m,l547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ltsMA&#10;AADbAAAADwAAAGRycy9kb3ducmV2LnhtbESPQWvCQBCF74L/YZmCN93oQWrqKlYQaqEU05Reh+yY&#10;BLOzYXcb03/fORR6m+G9ee+b7X50nRooxNazgeUiA0VcedtybaD8OM0fQcWEbLHzTAZ+KMJ+N51s&#10;Mbf+zhcailQrCeGYo4EmpT7XOlYNOYwL3xOLdvXBYZI11NoGvEu46/Qqy9baYcvS0GBPx4aqW/Ht&#10;DHydadAFxfew/Dy/Pb8edLkJgzGzh/HwBCrRmP7Nf9cvVvCFXn6RA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YltsMAAADbAAAADwAAAAAAAAAAAAAAAACYAgAAZHJzL2Rv&#10;d25yZXYueG1sUEsFBgAAAAAEAAQA9QAAAIgDAAAAAA==&#10;">
                    <v:path arrowok="t" o:connecttype="custom" o:connectlocs="0,0;5474,0" o:connectangles="0,0"/>
                  </v:shape>
                </v:group>
                <w10:anchorlock/>
              </v:group>
            </w:pict>
          </mc:Fallback>
        </mc:AlternateContent>
      </w:r>
    </w:p>
    <w:p w14:paraId="32B789F7" w14:textId="77777777" w:rsidR="00F075E0" w:rsidRDefault="00F075E0">
      <w:pPr>
        <w:pStyle w:val="BodyText"/>
        <w:spacing w:line="265" w:lineRule="exact"/>
        <w:ind w:left="120"/>
        <w:rPr>
          <w:rFonts w:ascii="Arial" w:eastAsia="Arial" w:hAnsi="Arial" w:cs="Arial"/>
        </w:rPr>
      </w:pPr>
      <w:r>
        <w:rPr>
          <w:rFonts w:ascii="Arial"/>
          <w:spacing w:val="-1"/>
        </w:rPr>
        <w:t>Student</w:t>
      </w:r>
      <w:r>
        <w:rPr>
          <w:rFonts w:ascii="Arial"/>
        </w:rPr>
        <w:t xml:space="preserve"> </w:t>
      </w:r>
      <w:r>
        <w:rPr>
          <w:rFonts w:ascii="Arial"/>
          <w:spacing w:val="-1"/>
        </w:rPr>
        <w:t>Name</w:t>
      </w:r>
      <w:r>
        <w:rPr>
          <w:rFonts w:ascii="Arial"/>
          <w:spacing w:val="1"/>
        </w:rPr>
        <w:t xml:space="preserve"> </w:t>
      </w:r>
      <w:r>
        <w:rPr>
          <w:rFonts w:ascii="Arial"/>
          <w:spacing w:val="-1"/>
        </w:rPr>
        <w:t>(Please Print)</w:t>
      </w:r>
    </w:p>
    <w:p w14:paraId="4634A62A" w14:textId="77777777" w:rsidR="00F075E0" w:rsidRDefault="00F075E0" w:rsidP="00397153">
      <w:pPr>
        <w:spacing w:after="0"/>
        <w:rPr>
          <w:rFonts w:ascii="Arial" w:eastAsia="Arial" w:hAnsi="Arial" w:cs="Arial"/>
          <w:sz w:val="20"/>
          <w:szCs w:val="20"/>
        </w:rPr>
      </w:pPr>
    </w:p>
    <w:p w14:paraId="6CD78680" w14:textId="77777777" w:rsidR="00F075E0" w:rsidRDefault="00F075E0" w:rsidP="00397153">
      <w:pPr>
        <w:spacing w:after="0"/>
        <w:rPr>
          <w:rFonts w:ascii="Arial" w:eastAsia="Arial" w:hAnsi="Arial" w:cs="Arial"/>
          <w:sz w:val="20"/>
          <w:szCs w:val="20"/>
        </w:rPr>
      </w:pPr>
    </w:p>
    <w:p w14:paraId="234FD643" w14:textId="77777777" w:rsidR="00F075E0" w:rsidRDefault="00F075E0" w:rsidP="00397153">
      <w:pPr>
        <w:spacing w:after="0"/>
        <w:rPr>
          <w:rFonts w:ascii="Arial" w:eastAsia="Arial" w:hAnsi="Arial" w:cs="Arial"/>
          <w:sz w:val="20"/>
          <w:szCs w:val="20"/>
        </w:rPr>
      </w:pPr>
    </w:p>
    <w:p w14:paraId="48DB8242" w14:textId="77777777" w:rsidR="00F075E0" w:rsidRDefault="00F075E0" w:rsidP="00397153">
      <w:pPr>
        <w:spacing w:after="0"/>
        <w:rPr>
          <w:rFonts w:ascii="Arial" w:eastAsia="Arial" w:hAnsi="Arial" w:cs="Arial"/>
          <w:sz w:val="20"/>
          <w:szCs w:val="20"/>
        </w:rPr>
      </w:pPr>
    </w:p>
    <w:p w14:paraId="2821077A" w14:textId="77777777" w:rsidR="00F075E0" w:rsidRDefault="00F075E0" w:rsidP="00397153">
      <w:pPr>
        <w:spacing w:before="5" w:after="0"/>
        <w:rPr>
          <w:rFonts w:ascii="Arial" w:eastAsia="Arial" w:hAnsi="Arial" w:cs="Arial"/>
          <w:sz w:val="14"/>
          <w:szCs w:val="14"/>
        </w:rPr>
      </w:pPr>
    </w:p>
    <w:p w14:paraId="1628A392" w14:textId="32D9BD54" w:rsidR="00F075E0" w:rsidRDefault="00E43368" w:rsidP="00397153">
      <w:pPr>
        <w:spacing w:after="0" w:line="20" w:lineRule="atLeast"/>
        <w:ind w:left="112"/>
        <w:rPr>
          <w:rFonts w:ascii="Arial" w:eastAsia="Arial" w:hAnsi="Arial" w:cs="Arial"/>
          <w:sz w:val="2"/>
          <w:szCs w:val="2"/>
        </w:rPr>
      </w:pPr>
      <w:r>
        <w:rPr>
          <w:noProof/>
        </w:rPr>
        <mc:AlternateContent>
          <mc:Choice Requires="wpg">
            <w:drawing>
              <wp:inline distT="0" distB="0" distL="0" distR="0" wp14:anchorId="69945DB4" wp14:editId="0FB1CB87">
                <wp:extent cx="3486150" cy="10160"/>
                <wp:effectExtent l="0" t="0" r="5715" b="508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3970"/>
                          <a:chOff x="0" y="0"/>
                          <a:chExt cx="5490" cy="16"/>
                        </a:xfrm>
                      </wpg:grpSpPr>
                      <wpg:grpSp>
                        <wpg:cNvPr id="6" name="Group 6"/>
                        <wpg:cNvGrpSpPr>
                          <a:grpSpLocks/>
                        </wpg:cNvGrpSpPr>
                        <wpg:grpSpPr bwMode="auto">
                          <a:xfrm>
                            <a:off x="8" y="8"/>
                            <a:ext cx="5475" cy="2"/>
                            <a:chOff x="8" y="8"/>
                            <a:chExt cx="5475" cy="2"/>
                          </a:xfrm>
                        </wpg:grpSpPr>
                        <wps:wsp>
                          <wps:cNvPr id="7" name="Freeform 7"/>
                          <wps:cNvSpPr>
                            <a:spLocks/>
                          </wps:cNvSpPr>
                          <wps:spPr bwMode="auto">
                            <a:xfrm>
                              <a:off x="8" y="8"/>
                              <a:ext cx="5475" cy="2"/>
                            </a:xfrm>
                            <a:custGeom>
                              <a:avLst/>
                              <a:gdLst>
                                <a:gd name="T0" fmla="*/ 0 w 5475"/>
                                <a:gd name="T1" fmla="*/ 0 h 2"/>
                                <a:gd name="T2" fmla="*/ 5474 w 5475"/>
                                <a:gd name="T3" fmla="*/ 0 h 2"/>
                                <a:gd name="T4" fmla="*/ 0 60000 65536"/>
                                <a:gd name="T5" fmla="*/ 0 60000 65536"/>
                              </a:gdLst>
                              <a:ahLst/>
                              <a:cxnLst>
                                <a:cxn ang="T4">
                                  <a:pos x="T0" y="T1"/>
                                </a:cxn>
                                <a:cxn ang="T5">
                                  <a:pos x="T2" y="T3"/>
                                </a:cxn>
                              </a:cxnLst>
                              <a:rect l="0" t="0" r="r" b="b"/>
                              <a:pathLst>
                                <a:path w="5475" h="2">
                                  <a:moveTo>
                                    <a:pt x="0" y="0"/>
                                  </a:moveTo>
                                  <a:lnTo>
                                    <a:pt x="54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071BA8A3">
              <v:group id="Group 4" style="width:274.5pt;height:.8pt;mso-position-horizontal-relative:char;mso-position-vertical-relative:line" coordsize="5490,16" o:spid="_x0000_s1026" w14:anchorId="4C8A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">
                <v:group id="Group 6" style="position:absolute;left:8;top:8;width:5475;height:2" coordsize="5475,2" coordorigin="8,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style="position:absolute;left:8;top:8;width:5475;height:2;visibility:visible;mso-wrap-style:square;v-text-anchor:top" coordsize="5475,2" o:spid="_x0000_s1028" filled="f" strokeweight=".26669mm" path="m,l547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qn8IA&#10;AADaAAAADwAAAGRycy9kb3ducmV2LnhtbESPQWvCQBSE74L/YXmCN93Yg7Wpq6hQUEGkUen1kX1N&#10;QrNvw+4a47/vCoLHYWa+YebLztSiJecrywom4wQEcW51xYWC8+lrNAPhA7LG2jIpuJOH5aLfm2Oq&#10;7Y2/qc1CISKEfYoKyhCaVEqfl2TQj21DHL1f6wyGKF0htcNbhJtaviXJVBqsOC6U2NCmpPwvuxoF&#10;PztqZUb+6CaX3WG9X8nzh2uVGg661SeIQF14hZ/trVbwDo8r8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7uqfwgAAANoAAAAPAAAAAAAAAAAAAAAAAJgCAABkcnMvZG93&#10;bnJldi54bWxQSwUGAAAAAAQABAD1AAAAhwMAAAAA&#10;">
                    <v:path arrowok="t" o:connecttype="custom" o:connectlocs="0,0;5474,0" o:connectangles="0,0"/>
                  </v:shape>
                </v:group>
                <w10:anchorlock/>
              </v:group>
            </w:pict>
          </mc:Fallback>
        </mc:AlternateContent>
      </w:r>
    </w:p>
    <w:p w14:paraId="3017E01F" w14:textId="77777777" w:rsidR="00F075E0" w:rsidRDefault="00F075E0">
      <w:pPr>
        <w:pStyle w:val="BodyText"/>
        <w:spacing w:line="265" w:lineRule="exact"/>
        <w:ind w:left="120"/>
        <w:rPr>
          <w:rFonts w:ascii="Arial" w:eastAsia="Arial" w:hAnsi="Arial" w:cs="Arial"/>
        </w:rPr>
      </w:pPr>
      <w:r>
        <w:rPr>
          <w:rFonts w:ascii="Arial"/>
          <w:spacing w:val="-1"/>
        </w:rPr>
        <w:t>Signature</w:t>
      </w:r>
    </w:p>
    <w:p w14:paraId="1EFDD510" w14:textId="77777777" w:rsidR="00F075E0" w:rsidRDefault="00F075E0" w:rsidP="00397153">
      <w:pPr>
        <w:spacing w:after="0"/>
        <w:rPr>
          <w:rFonts w:ascii="Arial" w:eastAsia="Arial" w:hAnsi="Arial" w:cs="Arial"/>
          <w:sz w:val="20"/>
          <w:szCs w:val="20"/>
        </w:rPr>
      </w:pPr>
    </w:p>
    <w:p w14:paraId="0AE38B73" w14:textId="77777777" w:rsidR="00F075E0" w:rsidRDefault="00F075E0" w:rsidP="00397153">
      <w:pPr>
        <w:spacing w:after="0"/>
        <w:rPr>
          <w:rFonts w:ascii="Arial" w:eastAsia="Arial" w:hAnsi="Arial" w:cs="Arial"/>
          <w:sz w:val="20"/>
          <w:szCs w:val="20"/>
        </w:rPr>
      </w:pPr>
    </w:p>
    <w:p w14:paraId="56697CF0" w14:textId="77777777" w:rsidR="00F075E0" w:rsidRDefault="00F075E0" w:rsidP="00397153">
      <w:pPr>
        <w:spacing w:after="0"/>
        <w:rPr>
          <w:rFonts w:ascii="Arial" w:eastAsia="Arial" w:hAnsi="Arial" w:cs="Arial"/>
          <w:sz w:val="20"/>
          <w:szCs w:val="20"/>
        </w:rPr>
      </w:pPr>
    </w:p>
    <w:p w14:paraId="27EAEBF0" w14:textId="77777777" w:rsidR="00F075E0" w:rsidRDefault="00F075E0" w:rsidP="00397153">
      <w:pPr>
        <w:spacing w:after="0"/>
        <w:rPr>
          <w:rFonts w:ascii="Arial" w:eastAsia="Arial" w:hAnsi="Arial" w:cs="Arial"/>
          <w:sz w:val="20"/>
          <w:szCs w:val="20"/>
        </w:rPr>
      </w:pPr>
    </w:p>
    <w:p w14:paraId="7A6A2D7A" w14:textId="77777777" w:rsidR="00F075E0" w:rsidRDefault="00F075E0" w:rsidP="00397153">
      <w:pPr>
        <w:spacing w:before="5" w:after="0"/>
        <w:rPr>
          <w:rFonts w:ascii="Arial" w:eastAsia="Arial" w:hAnsi="Arial" w:cs="Arial"/>
          <w:sz w:val="14"/>
          <w:szCs w:val="14"/>
        </w:rPr>
      </w:pPr>
    </w:p>
    <w:p w14:paraId="565F929C" w14:textId="6DEA99B3" w:rsidR="00F075E0" w:rsidRDefault="00E43368" w:rsidP="00397153">
      <w:pPr>
        <w:spacing w:after="0" w:line="20" w:lineRule="atLeast"/>
        <w:ind w:left="112"/>
        <w:rPr>
          <w:rFonts w:ascii="Arial" w:eastAsia="Arial" w:hAnsi="Arial" w:cs="Arial"/>
          <w:sz w:val="2"/>
          <w:szCs w:val="2"/>
        </w:rPr>
      </w:pPr>
      <w:r>
        <w:rPr>
          <w:noProof/>
        </w:rPr>
        <mc:AlternateContent>
          <mc:Choice Requires="wpg">
            <w:drawing>
              <wp:inline distT="0" distB="0" distL="0" distR="0" wp14:anchorId="39BB5421" wp14:editId="25A2B446">
                <wp:extent cx="3486150" cy="10160"/>
                <wp:effectExtent l="0" t="0" r="5715"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3970"/>
                          <a:chOff x="0" y="0"/>
                          <a:chExt cx="5490" cy="16"/>
                        </a:xfrm>
                      </wpg:grpSpPr>
                      <wpg:grpSp>
                        <wpg:cNvPr id="3" name="Group 3"/>
                        <wpg:cNvGrpSpPr>
                          <a:grpSpLocks/>
                        </wpg:cNvGrpSpPr>
                        <wpg:grpSpPr bwMode="auto">
                          <a:xfrm>
                            <a:off x="8" y="8"/>
                            <a:ext cx="5475" cy="2"/>
                            <a:chOff x="8" y="8"/>
                            <a:chExt cx="5475" cy="2"/>
                          </a:xfrm>
                        </wpg:grpSpPr>
                        <wps:wsp>
                          <wps:cNvPr id="4" name="Freeform 4"/>
                          <wps:cNvSpPr>
                            <a:spLocks/>
                          </wps:cNvSpPr>
                          <wps:spPr bwMode="auto">
                            <a:xfrm>
                              <a:off x="8" y="8"/>
                              <a:ext cx="5475" cy="2"/>
                            </a:xfrm>
                            <a:custGeom>
                              <a:avLst/>
                              <a:gdLst>
                                <a:gd name="T0" fmla="*/ 0 w 5475"/>
                                <a:gd name="T1" fmla="*/ 0 h 2"/>
                                <a:gd name="T2" fmla="*/ 5474 w 5475"/>
                                <a:gd name="T3" fmla="*/ 0 h 2"/>
                                <a:gd name="T4" fmla="*/ 0 60000 65536"/>
                                <a:gd name="T5" fmla="*/ 0 60000 65536"/>
                              </a:gdLst>
                              <a:ahLst/>
                              <a:cxnLst>
                                <a:cxn ang="T4">
                                  <a:pos x="T0" y="T1"/>
                                </a:cxn>
                                <a:cxn ang="T5">
                                  <a:pos x="T2" y="T3"/>
                                </a:cxn>
                              </a:cxnLst>
                              <a:rect l="0" t="0" r="r" b="b"/>
                              <a:pathLst>
                                <a:path w="5475" h="2">
                                  <a:moveTo>
                                    <a:pt x="0" y="0"/>
                                  </a:moveTo>
                                  <a:lnTo>
                                    <a:pt x="54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3D0CBD9F">
              <v:group id="Group 1" style="width:274.5pt;height:.8pt;mso-position-horizontal-relative:char;mso-position-vertical-relative:line" coordsize="5490,16" o:spid="_x0000_s1026" w14:anchorId="56C57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">
                <v:group id="Group 3" style="position:absolute;left:8;top:8;width:5475;height:2" coordsize="5475,2" coordorigin="8,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style="position:absolute;left:8;top:8;width:5475;height:2;visibility:visible;mso-wrap-style:square;v-text-anchor:top" coordsize="5475,2" o:spid="_x0000_s1028" filled="f" strokeweight=".26669mm" path="m,l547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06MEA&#10;AADaAAAADwAAAGRycy9kb3ducmV2LnhtbESPQWvCQBSE74L/YXmCN91YpNjUVVQoqCDSqPT6yL4m&#10;odm3YXeN8d93BcHjMDPfMPNlZ2rRkvOVZQWTcQKCOLe64kLB+fQ1moHwAVljbZkU3MnDctHvzTHV&#10;9sbf1GahEBHCPkUFZQhNKqXPSzLox7Yhjt6vdQZDlK6Q2uEtwk0t35LkXRqsOC6U2NCmpPwvuxoF&#10;PztqZUb+6CaX3WG9X8nzh2uVGg661SeIQF14hZ/trVYwhceVe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8dOjBAAAA2gAAAA8AAAAAAAAAAAAAAAAAmAIAAGRycy9kb3du&#10;cmV2LnhtbFBLBQYAAAAABAAEAPUAAACGAwAAAAA=&#10;">
                    <v:path arrowok="t" o:connecttype="custom" o:connectlocs="0,0;5474,0" o:connectangles="0,0"/>
                  </v:shape>
                </v:group>
                <w10:anchorlock/>
              </v:group>
            </w:pict>
          </mc:Fallback>
        </mc:AlternateContent>
      </w:r>
    </w:p>
    <w:p w14:paraId="2B885D17" w14:textId="77777777" w:rsidR="00F075E0" w:rsidRDefault="00F075E0">
      <w:pPr>
        <w:pStyle w:val="BodyText"/>
        <w:spacing w:line="265" w:lineRule="exact"/>
        <w:ind w:left="120"/>
        <w:rPr>
          <w:rFonts w:ascii="Arial" w:eastAsia="Arial" w:hAnsi="Arial" w:cs="Arial"/>
        </w:rPr>
      </w:pPr>
      <w:r>
        <w:rPr>
          <w:rFonts w:ascii="Arial"/>
          <w:spacing w:val="-1"/>
        </w:rPr>
        <w:t>Date</w:t>
      </w:r>
    </w:p>
    <w:p w14:paraId="2967FCD8" w14:textId="77777777" w:rsidR="00F075E0" w:rsidRDefault="00F075E0" w:rsidP="00F075E0"/>
    <w:p w14:paraId="50751802" w14:textId="77777777" w:rsidR="00FC3649" w:rsidRPr="00F67876" w:rsidRDefault="00FC3649" w:rsidP="00397153">
      <w:pPr>
        <w:spacing w:after="0"/>
        <w:rPr>
          <w:sz w:val="24"/>
          <w:szCs w:val="24"/>
        </w:rPr>
      </w:pPr>
    </w:p>
    <w:p w14:paraId="4042197E" w14:textId="77777777" w:rsidR="001C5702" w:rsidRPr="00397153" w:rsidRDefault="001C5702" w:rsidP="00397153">
      <w:pPr>
        <w:spacing w:after="0"/>
        <w:ind w:left="1240" w:right="1258"/>
        <w:rPr>
          <w:rFonts w:ascii="Arial" w:eastAsia="Arial" w:hAnsi="Arial" w:cs="Arial"/>
        </w:rPr>
      </w:pPr>
    </w:p>
    <w:p w14:paraId="4BE12E4B" w14:textId="77777777" w:rsidR="002D329A" w:rsidRPr="00B51BB6" w:rsidRDefault="002D329A">
      <w:pPr>
        <w:spacing w:after="0"/>
        <w:ind w:left="720"/>
        <w:rPr>
          <w:rFonts w:ascii="Arial" w:hAnsi="Arial" w:cs="Arial"/>
          <w:sz w:val="24"/>
          <w:szCs w:val="24"/>
        </w:rPr>
      </w:pPr>
    </w:p>
    <w:sectPr w:rsidR="002D329A" w:rsidRPr="00B51BB6" w:rsidSect="00E07AFC">
      <w:footerReference w:type="defaul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EB09" w14:textId="77777777" w:rsidR="006A6C78" w:rsidRDefault="006A6C78" w:rsidP="00435E66">
      <w:pPr>
        <w:spacing w:after="0" w:line="240" w:lineRule="auto"/>
      </w:pPr>
      <w:r>
        <w:separator/>
      </w:r>
    </w:p>
  </w:endnote>
  <w:endnote w:type="continuationSeparator" w:id="0">
    <w:p w14:paraId="26BFEDC6" w14:textId="77777777" w:rsidR="006A6C78" w:rsidRDefault="006A6C78" w:rsidP="0043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Times New Roman">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031532"/>
      <w:docPartObj>
        <w:docPartGallery w:val="Page Numbers (Bottom of Page)"/>
        <w:docPartUnique/>
      </w:docPartObj>
    </w:sdtPr>
    <w:sdtEndPr>
      <w:rPr>
        <w:noProof/>
      </w:rPr>
    </w:sdtEndPr>
    <w:sdtContent>
      <w:p w14:paraId="6BFA0608" w14:textId="69A3ABB4" w:rsidR="000D2F25" w:rsidRDefault="000D2F25">
        <w:pPr>
          <w:pStyle w:val="Footer"/>
          <w:jc w:val="right"/>
        </w:pPr>
        <w:r>
          <w:fldChar w:fldCharType="begin"/>
        </w:r>
        <w:r>
          <w:instrText xml:space="preserve"> PAGE   \* MERGEFORMAT </w:instrText>
        </w:r>
        <w:r>
          <w:fldChar w:fldCharType="separate"/>
        </w:r>
        <w:r w:rsidR="00FE075E">
          <w:rPr>
            <w:noProof/>
          </w:rPr>
          <w:t>39</w:t>
        </w:r>
        <w:r>
          <w:rPr>
            <w:noProof/>
          </w:rPr>
          <w:fldChar w:fldCharType="end"/>
        </w:r>
      </w:p>
    </w:sdtContent>
  </w:sdt>
  <w:p w14:paraId="1337831A" w14:textId="1CBBC030" w:rsidR="00470E5F" w:rsidRDefault="00470E5F" w:rsidP="0094351A">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86334"/>
      <w:docPartObj>
        <w:docPartGallery w:val="Page Numbers (Bottom of Page)"/>
        <w:docPartUnique/>
      </w:docPartObj>
    </w:sdtPr>
    <w:sdtEndPr>
      <w:rPr>
        <w:noProof/>
      </w:rPr>
    </w:sdtEndPr>
    <w:sdtContent>
      <w:p w14:paraId="07F45210" w14:textId="645F08C2" w:rsidR="00470E5F" w:rsidRDefault="00470E5F">
        <w:pPr>
          <w:pStyle w:val="Footer"/>
          <w:jc w:val="right"/>
        </w:pPr>
        <w:r>
          <w:fldChar w:fldCharType="begin"/>
        </w:r>
        <w:r>
          <w:instrText xml:space="preserve"> PAGE   \* MERGEFORMAT </w:instrText>
        </w:r>
        <w:r>
          <w:fldChar w:fldCharType="separate"/>
        </w:r>
        <w:r w:rsidR="00FE075E">
          <w:rPr>
            <w:noProof/>
          </w:rPr>
          <w:t>52</w:t>
        </w:r>
        <w:r>
          <w:rPr>
            <w:noProof/>
          </w:rPr>
          <w:fldChar w:fldCharType="end"/>
        </w:r>
      </w:p>
    </w:sdtContent>
  </w:sdt>
  <w:p w14:paraId="5AA41BCF" w14:textId="77777777" w:rsidR="00470E5F" w:rsidRDefault="00470E5F">
    <w:pPr>
      <w:pStyle w:val="Footer"/>
    </w:pPr>
  </w:p>
  <w:p w14:paraId="737DD79F" w14:textId="77777777" w:rsidR="00470E5F" w:rsidRDefault="00470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70A1" w14:textId="77777777" w:rsidR="006A6C78" w:rsidRDefault="006A6C78" w:rsidP="00435E66">
      <w:pPr>
        <w:spacing w:after="0" w:line="240" w:lineRule="auto"/>
      </w:pPr>
      <w:r>
        <w:separator/>
      </w:r>
    </w:p>
  </w:footnote>
  <w:footnote w:type="continuationSeparator" w:id="0">
    <w:p w14:paraId="115BFE83" w14:textId="77777777" w:rsidR="006A6C78" w:rsidRDefault="006A6C78" w:rsidP="0043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185A" w14:textId="28CB9EB6" w:rsidR="00470E5F" w:rsidRDefault="00470E5F" w:rsidP="009F4039">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0B8A"/>
    <w:multiLevelType w:val="multilevel"/>
    <w:tmpl w:val="FEC21E7C"/>
    <w:lvl w:ilvl="0">
      <w:start w:val="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211A8"/>
    <w:multiLevelType w:val="hybridMultilevel"/>
    <w:tmpl w:val="EC5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47C4"/>
    <w:multiLevelType w:val="hybridMultilevel"/>
    <w:tmpl w:val="E3B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87D24"/>
    <w:multiLevelType w:val="hybridMultilevel"/>
    <w:tmpl w:val="8E1EB208"/>
    <w:lvl w:ilvl="0" w:tplc="E20A523E">
      <w:start w:val="1"/>
      <w:numFmt w:val="decimal"/>
      <w:lvlText w:val="%1."/>
      <w:lvlJc w:val="left"/>
      <w:pPr>
        <w:ind w:left="1080" w:hanging="360"/>
      </w:pPr>
      <w:rPr>
        <w:rFonts w:cs="Times New Roman"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1F5E19"/>
    <w:multiLevelType w:val="hybridMultilevel"/>
    <w:tmpl w:val="585C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E1E78"/>
    <w:multiLevelType w:val="hybridMultilevel"/>
    <w:tmpl w:val="9A4600C2"/>
    <w:lvl w:ilvl="0" w:tplc="B0CE4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528659">
    <w:abstractNumId w:val="0"/>
  </w:num>
  <w:num w:numId="2" w16cid:durableId="1979334898">
    <w:abstractNumId w:val="5"/>
  </w:num>
  <w:num w:numId="3" w16cid:durableId="2025133479">
    <w:abstractNumId w:val="4"/>
  </w:num>
  <w:num w:numId="4" w16cid:durableId="2048530535">
    <w:abstractNumId w:val="3"/>
  </w:num>
  <w:num w:numId="5" w16cid:durableId="1236210684">
    <w:abstractNumId w:val="2"/>
  </w:num>
  <w:num w:numId="6" w16cid:durableId="175146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34"/>
    <w:rsid w:val="00002036"/>
    <w:rsid w:val="00003B8D"/>
    <w:rsid w:val="00012EDD"/>
    <w:rsid w:val="00022C00"/>
    <w:rsid w:val="0002422C"/>
    <w:rsid w:val="00031719"/>
    <w:rsid w:val="00052E98"/>
    <w:rsid w:val="00073F16"/>
    <w:rsid w:val="00095EFE"/>
    <w:rsid w:val="000C1A31"/>
    <w:rsid w:val="000D2F25"/>
    <w:rsid w:val="000E0687"/>
    <w:rsid w:val="000E4486"/>
    <w:rsid w:val="000E45EE"/>
    <w:rsid w:val="000E5975"/>
    <w:rsid w:val="000F7A95"/>
    <w:rsid w:val="00105580"/>
    <w:rsid w:val="0010642D"/>
    <w:rsid w:val="001131AA"/>
    <w:rsid w:val="0012185C"/>
    <w:rsid w:val="00122D0A"/>
    <w:rsid w:val="00127F4D"/>
    <w:rsid w:val="001464C5"/>
    <w:rsid w:val="001620C7"/>
    <w:rsid w:val="001811A2"/>
    <w:rsid w:val="001B05DF"/>
    <w:rsid w:val="001B313E"/>
    <w:rsid w:val="001B59E9"/>
    <w:rsid w:val="001C2EC7"/>
    <w:rsid w:val="001C42C7"/>
    <w:rsid w:val="001C5702"/>
    <w:rsid w:val="001D37C1"/>
    <w:rsid w:val="001F2A8C"/>
    <w:rsid w:val="001F39A5"/>
    <w:rsid w:val="001F6230"/>
    <w:rsid w:val="001F66ED"/>
    <w:rsid w:val="001F6B59"/>
    <w:rsid w:val="0020036B"/>
    <w:rsid w:val="00210894"/>
    <w:rsid w:val="002121C8"/>
    <w:rsid w:val="0021797F"/>
    <w:rsid w:val="00220ACB"/>
    <w:rsid w:val="0023510F"/>
    <w:rsid w:val="002402F2"/>
    <w:rsid w:val="00245EDA"/>
    <w:rsid w:val="00256CB4"/>
    <w:rsid w:val="002659E7"/>
    <w:rsid w:val="00267FD7"/>
    <w:rsid w:val="0028230C"/>
    <w:rsid w:val="00283544"/>
    <w:rsid w:val="002B0478"/>
    <w:rsid w:val="002B6566"/>
    <w:rsid w:val="002D329A"/>
    <w:rsid w:val="002F222E"/>
    <w:rsid w:val="00300A49"/>
    <w:rsid w:val="003013FD"/>
    <w:rsid w:val="00302953"/>
    <w:rsid w:val="00302B9A"/>
    <w:rsid w:val="003054C1"/>
    <w:rsid w:val="003150EB"/>
    <w:rsid w:val="00322B4D"/>
    <w:rsid w:val="00323C6A"/>
    <w:rsid w:val="003258EB"/>
    <w:rsid w:val="00332BF6"/>
    <w:rsid w:val="003348BA"/>
    <w:rsid w:val="00336448"/>
    <w:rsid w:val="00336743"/>
    <w:rsid w:val="003372F2"/>
    <w:rsid w:val="003512C3"/>
    <w:rsid w:val="00363373"/>
    <w:rsid w:val="00365BC9"/>
    <w:rsid w:val="00374C48"/>
    <w:rsid w:val="00394588"/>
    <w:rsid w:val="00394A86"/>
    <w:rsid w:val="00394FED"/>
    <w:rsid w:val="00397153"/>
    <w:rsid w:val="003A3D72"/>
    <w:rsid w:val="003A6A4B"/>
    <w:rsid w:val="003D087D"/>
    <w:rsid w:val="003D73BF"/>
    <w:rsid w:val="003E4C6D"/>
    <w:rsid w:val="003E7681"/>
    <w:rsid w:val="003F2F9D"/>
    <w:rsid w:val="004004AE"/>
    <w:rsid w:val="004166A1"/>
    <w:rsid w:val="004231C2"/>
    <w:rsid w:val="0042385E"/>
    <w:rsid w:val="004265C5"/>
    <w:rsid w:val="004319BF"/>
    <w:rsid w:val="00433B6A"/>
    <w:rsid w:val="00434EAE"/>
    <w:rsid w:val="00435E66"/>
    <w:rsid w:val="0043613A"/>
    <w:rsid w:val="00436EEA"/>
    <w:rsid w:val="004373AE"/>
    <w:rsid w:val="00464B12"/>
    <w:rsid w:val="004655BB"/>
    <w:rsid w:val="00470E5F"/>
    <w:rsid w:val="00474F0D"/>
    <w:rsid w:val="00476B9B"/>
    <w:rsid w:val="00486E4F"/>
    <w:rsid w:val="0049248D"/>
    <w:rsid w:val="004A2275"/>
    <w:rsid w:val="004A3AAC"/>
    <w:rsid w:val="004A6E64"/>
    <w:rsid w:val="004C337C"/>
    <w:rsid w:val="004C6A79"/>
    <w:rsid w:val="004D58BF"/>
    <w:rsid w:val="004E633A"/>
    <w:rsid w:val="004E7B1D"/>
    <w:rsid w:val="004F39D5"/>
    <w:rsid w:val="00526384"/>
    <w:rsid w:val="0054327B"/>
    <w:rsid w:val="00543784"/>
    <w:rsid w:val="0055566E"/>
    <w:rsid w:val="005566B8"/>
    <w:rsid w:val="005653B8"/>
    <w:rsid w:val="00565854"/>
    <w:rsid w:val="00566C24"/>
    <w:rsid w:val="00567ACD"/>
    <w:rsid w:val="00586F1E"/>
    <w:rsid w:val="005926E9"/>
    <w:rsid w:val="00596737"/>
    <w:rsid w:val="005A3841"/>
    <w:rsid w:val="005B2343"/>
    <w:rsid w:val="005C0AFB"/>
    <w:rsid w:val="005C7EA6"/>
    <w:rsid w:val="005E07B8"/>
    <w:rsid w:val="005E3319"/>
    <w:rsid w:val="005E652F"/>
    <w:rsid w:val="005F0C51"/>
    <w:rsid w:val="005F1693"/>
    <w:rsid w:val="005F476D"/>
    <w:rsid w:val="005F5183"/>
    <w:rsid w:val="006018BA"/>
    <w:rsid w:val="006078D4"/>
    <w:rsid w:val="00617492"/>
    <w:rsid w:val="00621134"/>
    <w:rsid w:val="0062120A"/>
    <w:rsid w:val="0062421B"/>
    <w:rsid w:val="006266B7"/>
    <w:rsid w:val="00627D0C"/>
    <w:rsid w:val="00642A76"/>
    <w:rsid w:val="00644ABA"/>
    <w:rsid w:val="00651208"/>
    <w:rsid w:val="006654C8"/>
    <w:rsid w:val="00670B29"/>
    <w:rsid w:val="006727E2"/>
    <w:rsid w:val="00686625"/>
    <w:rsid w:val="006908E2"/>
    <w:rsid w:val="00690946"/>
    <w:rsid w:val="00691FEA"/>
    <w:rsid w:val="00697E92"/>
    <w:rsid w:val="006A4507"/>
    <w:rsid w:val="006A6589"/>
    <w:rsid w:val="006A6C78"/>
    <w:rsid w:val="006B4BBE"/>
    <w:rsid w:val="006C2A7F"/>
    <w:rsid w:val="006D0E46"/>
    <w:rsid w:val="006E6D97"/>
    <w:rsid w:val="006F2480"/>
    <w:rsid w:val="006F7E3A"/>
    <w:rsid w:val="0070128F"/>
    <w:rsid w:val="00727659"/>
    <w:rsid w:val="007460CA"/>
    <w:rsid w:val="0075321C"/>
    <w:rsid w:val="007561A4"/>
    <w:rsid w:val="00776970"/>
    <w:rsid w:val="00776D5B"/>
    <w:rsid w:val="00777025"/>
    <w:rsid w:val="007828B5"/>
    <w:rsid w:val="00784B5E"/>
    <w:rsid w:val="00785673"/>
    <w:rsid w:val="007A0F07"/>
    <w:rsid w:val="007B375C"/>
    <w:rsid w:val="007B604B"/>
    <w:rsid w:val="007B68AF"/>
    <w:rsid w:val="007B7A75"/>
    <w:rsid w:val="007D67EA"/>
    <w:rsid w:val="008015B5"/>
    <w:rsid w:val="008035F1"/>
    <w:rsid w:val="00803ADD"/>
    <w:rsid w:val="0080579A"/>
    <w:rsid w:val="008214CA"/>
    <w:rsid w:val="00822B93"/>
    <w:rsid w:val="00835C49"/>
    <w:rsid w:val="00855950"/>
    <w:rsid w:val="00856B88"/>
    <w:rsid w:val="0086035F"/>
    <w:rsid w:val="00864749"/>
    <w:rsid w:val="00865914"/>
    <w:rsid w:val="00865A66"/>
    <w:rsid w:val="00872AE1"/>
    <w:rsid w:val="00873AFF"/>
    <w:rsid w:val="00890393"/>
    <w:rsid w:val="0089113B"/>
    <w:rsid w:val="008A1F17"/>
    <w:rsid w:val="008A7A12"/>
    <w:rsid w:val="008B0EEC"/>
    <w:rsid w:val="008B5ABD"/>
    <w:rsid w:val="008C4ABF"/>
    <w:rsid w:val="008D4AA3"/>
    <w:rsid w:val="008F158B"/>
    <w:rsid w:val="008F1ED9"/>
    <w:rsid w:val="008F41D9"/>
    <w:rsid w:val="008F5340"/>
    <w:rsid w:val="008F59E3"/>
    <w:rsid w:val="009108BF"/>
    <w:rsid w:val="0091099D"/>
    <w:rsid w:val="00921665"/>
    <w:rsid w:val="00926D9A"/>
    <w:rsid w:val="00930770"/>
    <w:rsid w:val="009312BB"/>
    <w:rsid w:val="009332F6"/>
    <w:rsid w:val="009344AC"/>
    <w:rsid w:val="00934A1D"/>
    <w:rsid w:val="0094351A"/>
    <w:rsid w:val="009461E9"/>
    <w:rsid w:val="009513DC"/>
    <w:rsid w:val="00957DEB"/>
    <w:rsid w:val="00963F20"/>
    <w:rsid w:val="0097014C"/>
    <w:rsid w:val="00970E21"/>
    <w:rsid w:val="00971C3B"/>
    <w:rsid w:val="00983B3F"/>
    <w:rsid w:val="00985F3F"/>
    <w:rsid w:val="00987A0D"/>
    <w:rsid w:val="00992002"/>
    <w:rsid w:val="00992967"/>
    <w:rsid w:val="009A0CDF"/>
    <w:rsid w:val="009A5B02"/>
    <w:rsid w:val="009A64F2"/>
    <w:rsid w:val="009A7540"/>
    <w:rsid w:val="009C1DC0"/>
    <w:rsid w:val="009C295F"/>
    <w:rsid w:val="009C7BC5"/>
    <w:rsid w:val="009E2B84"/>
    <w:rsid w:val="009E5420"/>
    <w:rsid w:val="009F4039"/>
    <w:rsid w:val="00A1344A"/>
    <w:rsid w:val="00A3411D"/>
    <w:rsid w:val="00A44080"/>
    <w:rsid w:val="00A44692"/>
    <w:rsid w:val="00A45813"/>
    <w:rsid w:val="00A512FA"/>
    <w:rsid w:val="00A53B57"/>
    <w:rsid w:val="00A54BD9"/>
    <w:rsid w:val="00A653DA"/>
    <w:rsid w:val="00A70255"/>
    <w:rsid w:val="00A7156D"/>
    <w:rsid w:val="00A7477C"/>
    <w:rsid w:val="00A87991"/>
    <w:rsid w:val="00A9071A"/>
    <w:rsid w:val="00A92851"/>
    <w:rsid w:val="00A93EC9"/>
    <w:rsid w:val="00AA58B6"/>
    <w:rsid w:val="00AB5A0B"/>
    <w:rsid w:val="00AB6B9C"/>
    <w:rsid w:val="00AC7BA9"/>
    <w:rsid w:val="00AD608A"/>
    <w:rsid w:val="00AE2852"/>
    <w:rsid w:val="00AF024D"/>
    <w:rsid w:val="00AF0BB9"/>
    <w:rsid w:val="00B0710B"/>
    <w:rsid w:val="00B25ABE"/>
    <w:rsid w:val="00B30B9B"/>
    <w:rsid w:val="00B340B6"/>
    <w:rsid w:val="00B41915"/>
    <w:rsid w:val="00B45051"/>
    <w:rsid w:val="00B51BB6"/>
    <w:rsid w:val="00B63D63"/>
    <w:rsid w:val="00B72F4D"/>
    <w:rsid w:val="00B7538F"/>
    <w:rsid w:val="00B804C9"/>
    <w:rsid w:val="00B918A4"/>
    <w:rsid w:val="00B9365B"/>
    <w:rsid w:val="00B97626"/>
    <w:rsid w:val="00BA3077"/>
    <w:rsid w:val="00BA4E19"/>
    <w:rsid w:val="00BD3CE0"/>
    <w:rsid w:val="00BE038E"/>
    <w:rsid w:val="00BE6A1F"/>
    <w:rsid w:val="00BF2490"/>
    <w:rsid w:val="00C0655C"/>
    <w:rsid w:val="00C22883"/>
    <w:rsid w:val="00C31F08"/>
    <w:rsid w:val="00C34B8B"/>
    <w:rsid w:val="00C3690D"/>
    <w:rsid w:val="00C41DB7"/>
    <w:rsid w:val="00C45AF4"/>
    <w:rsid w:val="00C51BC3"/>
    <w:rsid w:val="00C565AB"/>
    <w:rsid w:val="00C56A62"/>
    <w:rsid w:val="00C61B95"/>
    <w:rsid w:val="00C64A10"/>
    <w:rsid w:val="00C70831"/>
    <w:rsid w:val="00C87228"/>
    <w:rsid w:val="00C9654D"/>
    <w:rsid w:val="00CA3082"/>
    <w:rsid w:val="00CA587C"/>
    <w:rsid w:val="00CC1E93"/>
    <w:rsid w:val="00CC2624"/>
    <w:rsid w:val="00CC4EA7"/>
    <w:rsid w:val="00CD3951"/>
    <w:rsid w:val="00CD518E"/>
    <w:rsid w:val="00CE711C"/>
    <w:rsid w:val="00CF162F"/>
    <w:rsid w:val="00D178D5"/>
    <w:rsid w:val="00D246F4"/>
    <w:rsid w:val="00D25FE3"/>
    <w:rsid w:val="00D270C4"/>
    <w:rsid w:val="00D43B04"/>
    <w:rsid w:val="00D52548"/>
    <w:rsid w:val="00D76983"/>
    <w:rsid w:val="00D81715"/>
    <w:rsid w:val="00D8783A"/>
    <w:rsid w:val="00D94A80"/>
    <w:rsid w:val="00D960DE"/>
    <w:rsid w:val="00DA153A"/>
    <w:rsid w:val="00DB2577"/>
    <w:rsid w:val="00DB2658"/>
    <w:rsid w:val="00DC5253"/>
    <w:rsid w:val="00DD3CAD"/>
    <w:rsid w:val="00DD49FC"/>
    <w:rsid w:val="00DD5470"/>
    <w:rsid w:val="00DD56C2"/>
    <w:rsid w:val="00DE3ADA"/>
    <w:rsid w:val="00DE57C4"/>
    <w:rsid w:val="00DE7814"/>
    <w:rsid w:val="00DF51C0"/>
    <w:rsid w:val="00E00621"/>
    <w:rsid w:val="00E07AFC"/>
    <w:rsid w:val="00E1371E"/>
    <w:rsid w:val="00E22BCC"/>
    <w:rsid w:val="00E30F23"/>
    <w:rsid w:val="00E31D14"/>
    <w:rsid w:val="00E35CC2"/>
    <w:rsid w:val="00E36815"/>
    <w:rsid w:val="00E43368"/>
    <w:rsid w:val="00E478CD"/>
    <w:rsid w:val="00E54C64"/>
    <w:rsid w:val="00E60452"/>
    <w:rsid w:val="00E6388B"/>
    <w:rsid w:val="00E728A9"/>
    <w:rsid w:val="00E7615B"/>
    <w:rsid w:val="00E853C3"/>
    <w:rsid w:val="00EB6BCE"/>
    <w:rsid w:val="00EC0845"/>
    <w:rsid w:val="00EC11BA"/>
    <w:rsid w:val="00EC665E"/>
    <w:rsid w:val="00ED793B"/>
    <w:rsid w:val="00EF02AB"/>
    <w:rsid w:val="00EF0E9C"/>
    <w:rsid w:val="00EFB351"/>
    <w:rsid w:val="00F011D9"/>
    <w:rsid w:val="00F075E0"/>
    <w:rsid w:val="00F15FB3"/>
    <w:rsid w:val="00F16816"/>
    <w:rsid w:val="00F24D4C"/>
    <w:rsid w:val="00F41296"/>
    <w:rsid w:val="00F46041"/>
    <w:rsid w:val="00F53C1E"/>
    <w:rsid w:val="00F56151"/>
    <w:rsid w:val="00F61199"/>
    <w:rsid w:val="00F74827"/>
    <w:rsid w:val="00F74964"/>
    <w:rsid w:val="00F84A04"/>
    <w:rsid w:val="00F95F60"/>
    <w:rsid w:val="00F96345"/>
    <w:rsid w:val="00FA6914"/>
    <w:rsid w:val="00FB27EC"/>
    <w:rsid w:val="00FB562B"/>
    <w:rsid w:val="00FB71B1"/>
    <w:rsid w:val="00FC3649"/>
    <w:rsid w:val="00FD5B41"/>
    <w:rsid w:val="00FD7668"/>
    <w:rsid w:val="00FE075E"/>
    <w:rsid w:val="00FF3D2A"/>
    <w:rsid w:val="00FF6984"/>
    <w:rsid w:val="0185AA12"/>
    <w:rsid w:val="02528667"/>
    <w:rsid w:val="043666CD"/>
    <w:rsid w:val="04C011EF"/>
    <w:rsid w:val="05E6BBF0"/>
    <w:rsid w:val="0648D582"/>
    <w:rsid w:val="06CB1F7D"/>
    <w:rsid w:val="08D0F7FB"/>
    <w:rsid w:val="092407F9"/>
    <w:rsid w:val="0A37E3A7"/>
    <w:rsid w:val="0B4E851D"/>
    <w:rsid w:val="0C31844A"/>
    <w:rsid w:val="0E32CD1A"/>
    <w:rsid w:val="0E3A4933"/>
    <w:rsid w:val="0E53C825"/>
    <w:rsid w:val="0E822D06"/>
    <w:rsid w:val="0FEDACF0"/>
    <w:rsid w:val="1197107C"/>
    <w:rsid w:val="11EB226E"/>
    <w:rsid w:val="1222DE41"/>
    <w:rsid w:val="137F2C72"/>
    <w:rsid w:val="138DA1C7"/>
    <w:rsid w:val="139B617C"/>
    <w:rsid w:val="148AF336"/>
    <w:rsid w:val="16366C87"/>
    <w:rsid w:val="17C96B83"/>
    <w:rsid w:val="17EBFEA9"/>
    <w:rsid w:val="1923E454"/>
    <w:rsid w:val="1A65008A"/>
    <w:rsid w:val="1AB9403D"/>
    <w:rsid w:val="1C47B51F"/>
    <w:rsid w:val="1D0FC45C"/>
    <w:rsid w:val="1EC55C89"/>
    <w:rsid w:val="1F178584"/>
    <w:rsid w:val="1FB7C0EB"/>
    <w:rsid w:val="202FA8E0"/>
    <w:rsid w:val="205EAB71"/>
    <w:rsid w:val="21C0433B"/>
    <w:rsid w:val="21D2D94A"/>
    <w:rsid w:val="22146A91"/>
    <w:rsid w:val="231855FC"/>
    <w:rsid w:val="2332B30C"/>
    <w:rsid w:val="248A93F0"/>
    <w:rsid w:val="25009674"/>
    <w:rsid w:val="25E5F6B4"/>
    <w:rsid w:val="26760983"/>
    <w:rsid w:val="2736A719"/>
    <w:rsid w:val="2AC774FA"/>
    <w:rsid w:val="2AE5D1A1"/>
    <w:rsid w:val="2B742962"/>
    <w:rsid w:val="2C5BE300"/>
    <w:rsid w:val="2DE74BE2"/>
    <w:rsid w:val="2E05DEB3"/>
    <w:rsid w:val="2FAF280B"/>
    <w:rsid w:val="30442E55"/>
    <w:rsid w:val="30989716"/>
    <w:rsid w:val="32C777AE"/>
    <w:rsid w:val="3312613F"/>
    <w:rsid w:val="3476C013"/>
    <w:rsid w:val="35A813A2"/>
    <w:rsid w:val="37CA8180"/>
    <w:rsid w:val="3916F74B"/>
    <w:rsid w:val="3B607ADC"/>
    <w:rsid w:val="3B772EA1"/>
    <w:rsid w:val="3BA8FE1E"/>
    <w:rsid w:val="3BAA1CBA"/>
    <w:rsid w:val="3BBB350B"/>
    <w:rsid w:val="3CDC393A"/>
    <w:rsid w:val="3D4D11A6"/>
    <w:rsid w:val="3DD3B325"/>
    <w:rsid w:val="3DE501C3"/>
    <w:rsid w:val="3E23AF46"/>
    <w:rsid w:val="3E90D505"/>
    <w:rsid w:val="3EC4B05E"/>
    <w:rsid w:val="3EF48F48"/>
    <w:rsid w:val="436ECF90"/>
    <w:rsid w:val="4384ABEB"/>
    <w:rsid w:val="44BA27F6"/>
    <w:rsid w:val="44D1F082"/>
    <w:rsid w:val="44D880E4"/>
    <w:rsid w:val="46018108"/>
    <w:rsid w:val="464EE1A4"/>
    <w:rsid w:val="46B944D7"/>
    <w:rsid w:val="471C5078"/>
    <w:rsid w:val="474B7AD1"/>
    <w:rsid w:val="47C7A7EB"/>
    <w:rsid w:val="47D60223"/>
    <w:rsid w:val="486C19ED"/>
    <w:rsid w:val="49140603"/>
    <w:rsid w:val="49D0C523"/>
    <w:rsid w:val="4A5A285D"/>
    <w:rsid w:val="4A9BD24C"/>
    <w:rsid w:val="4CA90100"/>
    <w:rsid w:val="4CC862B6"/>
    <w:rsid w:val="4D5B9783"/>
    <w:rsid w:val="4D717C5B"/>
    <w:rsid w:val="4DA43FDF"/>
    <w:rsid w:val="4EB13630"/>
    <w:rsid w:val="4FF24A97"/>
    <w:rsid w:val="509DE865"/>
    <w:rsid w:val="5276E8F6"/>
    <w:rsid w:val="52794455"/>
    <w:rsid w:val="52F7B861"/>
    <w:rsid w:val="5349C538"/>
    <w:rsid w:val="53827DEF"/>
    <w:rsid w:val="53AA011B"/>
    <w:rsid w:val="54E76D66"/>
    <w:rsid w:val="563AD851"/>
    <w:rsid w:val="570594FB"/>
    <w:rsid w:val="5773DA85"/>
    <w:rsid w:val="57DEBF50"/>
    <w:rsid w:val="597FDE12"/>
    <w:rsid w:val="5A4BE2B0"/>
    <w:rsid w:val="5B4A98F8"/>
    <w:rsid w:val="5C654840"/>
    <w:rsid w:val="5CD584B2"/>
    <w:rsid w:val="5CF4C314"/>
    <w:rsid w:val="5DD1F001"/>
    <w:rsid w:val="5DF1CD16"/>
    <w:rsid w:val="5EE0DD8C"/>
    <w:rsid w:val="5EE88718"/>
    <w:rsid w:val="5F41AFC2"/>
    <w:rsid w:val="60C4102C"/>
    <w:rsid w:val="60F52A67"/>
    <w:rsid w:val="612840F0"/>
    <w:rsid w:val="651E3A6E"/>
    <w:rsid w:val="6610084C"/>
    <w:rsid w:val="66321937"/>
    <w:rsid w:val="669DE61E"/>
    <w:rsid w:val="6716A8C3"/>
    <w:rsid w:val="677A3A8D"/>
    <w:rsid w:val="67C43EBE"/>
    <w:rsid w:val="67E6417E"/>
    <w:rsid w:val="680E76DE"/>
    <w:rsid w:val="6850E238"/>
    <w:rsid w:val="69B8BAA0"/>
    <w:rsid w:val="6A7D217A"/>
    <w:rsid w:val="6D154BA9"/>
    <w:rsid w:val="6D912921"/>
    <w:rsid w:val="6E5D1977"/>
    <w:rsid w:val="6F695A72"/>
    <w:rsid w:val="706BE210"/>
    <w:rsid w:val="70B19CFA"/>
    <w:rsid w:val="713D8C3A"/>
    <w:rsid w:val="719D2E64"/>
    <w:rsid w:val="71F9CE85"/>
    <w:rsid w:val="7200F97C"/>
    <w:rsid w:val="72043F18"/>
    <w:rsid w:val="73B335B6"/>
    <w:rsid w:val="73BDAC1A"/>
    <w:rsid w:val="7405BC07"/>
    <w:rsid w:val="7583C30A"/>
    <w:rsid w:val="76310EF8"/>
    <w:rsid w:val="764A4C15"/>
    <w:rsid w:val="766F9958"/>
    <w:rsid w:val="76936B27"/>
    <w:rsid w:val="769663A6"/>
    <w:rsid w:val="76E5CFAE"/>
    <w:rsid w:val="7814E959"/>
    <w:rsid w:val="7831B815"/>
    <w:rsid w:val="783F020B"/>
    <w:rsid w:val="7885D80D"/>
    <w:rsid w:val="78E2EFBA"/>
    <w:rsid w:val="791ECCCF"/>
    <w:rsid w:val="79FE31B3"/>
    <w:rsid w:val="7E30868D"/>
    <w:rsid w:val="7E791929"/>
    <w:rsid w:val="7E9BF50F"/>
    <w:rsid w:val="7EB82527"/>
    <w:rsid w:val="7F0C4E90"/>
    <w:rsid w:val="7F80777B"/>
    <w:rsid w:val="7FF04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20D2"/>
  <w15:docId w15:val="{84C3CB81-6103-41F1-B35D-DABA42B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E0"/>
  </w:style>
  <w:style w:type="paragraph" w:styleId="Heading1">
    <w:name w:val="heading 1"/>
    <w:basedOn w:val="Normal"/>
    <w:next w:val="Normal"/>
    <w:link w:val="Heading1Char"/>
    <w:uiPriority w:val="9"/>
    <w:qFormat/>
    <w:rsid w:val="00864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36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127F4D"/>
    <w:pPr>
      <w:widowControl w:val="0"/>
      <w:spacing w:after="0" w:line="240" w:lineRule="auto"/>
      <w:ind w:left="120"/>
      <w:outlineLvl w:val="3"/>
    </w:pPr>
    <w:rPr>
      <w:rFonts w:ascii="Arial" w:eastAsia="Arial" w:hAnsi="Arial"/>
      <w:b/>
      <w:bCs/>
      <w:sz w:val="24"/>
      <w:szCs w:val="24"/>
    </w:rPr>
  </w:style>
  <w:style w:type="paragraph" w:styleId="Heading6">
    <w:name w:val="heading 6"/>
    <w:basedOn w:val="Normal"/>
    <w:next w:val="Normal"/>
    <w:link w:val="Heading6Char"/>
    <w:uiPriority w:val="9"/>
    <w:semiHidden/>
    <w:unhideWhenUsed/>
    <w:qFormat/>
    <w:rsid w:val="00267FD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134"/>
    <w:pPr>
      <w:ind w:left="720"/>
      <w:contextualSpacing/>
    </w:pPr>
  </w:style>
  <w:style w:type="character" w:styleId="Hyperlink">
    <w:name w:val="Hyperlink"/>
    <w:basedOn w:val="DefaultParagraphFont"/>
    <w:uiPriority w:val="99"/>
    <w:unhideWhenUsed/>
    <w:rsid w:val="00332BF6"/>
    <w:rPr>
      <w:color w:val="0563C1" w:themeColor="hyperlink"/>
      <w:u w:val="single"/>
    </w:rPr>
  </w:style>
  <w:style w:type="paragraph" w:styleId="NormalWeb">
    <w:name w:val="Normal (Web)"/>
    <w:basedOn w:val="Normal"/>
    <w:uiPriority w:val="99"/>
    <w:unhideWhenUsed/>
    <w:rsid w:val="00B918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914"/>
    <w:rPr>
      <w:i/>
      <w:iCs/>
    </w:rPr>
  </w:style>
  <w:style w:type="paragraph" w:styleId="Header">
    <w:name w:val="header"/>
    <w:basedOn w:val="Normal"/>
    <w:link w:val="HeaderChar"/>
    <w:uiPriority w:val="99"/>
    <w:unhideWhenUsed/>
    <w:rsid w:val="0043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E66"/>
  </w:style>
  <w:style w:type="paragraph" w:styleId="Footer">
    <w:name w:val="footer"/>
    <w:basedOn w:val="Normal"/>
    <w:link w:val="FooterChar"/>
    <w:uiPriority w:val="99"/>
    <w:unhideWhenUsed/>
    <w:rsid w:val="0043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66"/>
  </w:style>
  <w:style w:type="paragraph" w:styleId="BalloonText">
    <w:name w:val="Balloon Text"/>
    <w:basedOn w:val="Normal"/>
    <w:link w:val="BalloonTextChar"/>
    <w:uiPriority w:val="99"/>
    <w:semiHidden/>
    <w:unhideWhenUsed/>
    <w:rsid w:val="005967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6737"/>
    <w:rPr>
      <w:rFonts w:ascii="Lucida Grande" w:hAnsi="Lucida Grande"/>
      <w:sz w:val="18"/>
      <w:szCs w:val="18"/>
    </w:rPr>
  </w:style>
  <w:style w:type="character" w:styleId="CommentReference">
    <w:name w:val="annotation reference"/>
    <w:basedOn w:val="DefaultParagraphFont"/>
    <w:unhideWhenUsed/>
    <w:rsid w:val="000E0687"/>
    <w:rPr>
      <w:sz w:val="18"/>
      <w:szCs w:val="18"/>
    </w:rPr>
  </w:style>
  <w:style w:type="paragraph" w:styleId="CommentText">
    <w:name w:val="annotation text"/>
    <w:basedOn w:val="Normal"/>
    <w:link w:val="CommentTextChar"/>
    <w:unhideWhenUsed/>
    <w:rsid w:val="000E0687"/>
    <w:pPr>
      <w:spacing w:after="0" w:line="240" w:lineRule="auto"/>
    </w:pPr>
    <w:rPr>
      <w:rFonts w:ascii="Arial" w:eastAsia="Calibri" w:hAnsi="Arial" w:cs="Times New Roman"/>
      <w:sz w:val="24"/>
      <w:szCs w:val="24"/>
    </w:rPr>
  </w:style>
  <w:style w:type="character" w:customStyle="1" w:styleId="CommentTextChar">
    <w:name w:val="Comment Text Char"/>
    <w:basedOn w:val="DefaultParagraphFont"/>
    <w:link w:val="CommentText"/>
    <w:rsid w:val="000E0687"/>
    <w:rPr>
      <w:rFonts w:ascii="Arial" w:eastAsia="Calibri" w:hAnsi="Arial" w:cs="Times New Roman"/>
      <w:sz w:val="24"/>
      <w:szCs w:val="24"/>
    </w:rPr>
  </w:style>
  <w:style w:type="paragraph" w:customStyle="1" w:styleId="Default">
    <w:name w:val="Default"/>
    <w:rsid w:val="001C5702"/>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unhideWhenUsed/>
    <w:rsid w:val="001C570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C5702"/>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AB6B9C"/>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6B9C"/>
    <w:rPr>
      <w:rFonts w:ascii="Arial" w:eastAsia="Calibri" w:hAnsi="Arial" w:cs="Times New Roman"/>
      <w:b/>
      <w:bCs/>
      <w:sz w:val="20"/>
      <w:szCs w:val="20"/>
    </w:rPr>
  </w:style>
  <w:style w:type="character" w:customStyle="1" w:styleId="Heading4Char">
    <w:name w:val="Heading 4 Char"/>
    <w:basedOn w:val="DefaultParagraphFont"/>
    <w:link w:val="Heading4"/>
    <w:uiPriority w:val="1"/>
    <w:rsid w:val="00127F4D"/>
    <w:rPr>
      <w:rFonts w:ascii="Arial" w:eastAsia="Arial" w:hAnsi="Arial"/>
      <w:b/>
      <w:bCs/>
      <w:sz w:val="24"/>
      <w:szCs w:val="24"/>
    </w:rPr>
  </w:style>
  <w:style w:type="character" w:customStyle="1" w:styleId="Heading2Char">
    <w:name w:val="Heading 2 Char"/>
    <w:basedOn w:val="DefaultParagraphFont"/>
    <w:link w:val="Heading2"/>
    <w:uiPriority w:val="9"/>
    <w:semiHidden/>
    <w:rsid w:val="00FC364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F075E0"/>
    <w:pPr>
      <w:widowControl w:val="0"/>
      <w:spacing w:after="0" w:line="240" w:lineRule="auto"/>
      <w:ind w:left="5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075E0"/>
    <w:rPr>
      <w:rFonts w:ascii="Times New Roman" w:eastAsia="Times New Roman" w:hAnsi="Times New Roman"/>
      <w:sz w:val="24"/>
      <w:szCs w:val="24"/>
    </w:rPr>
  </w:style>
  <w:style w:type="paragraph" w:customStyle="1" w:styleId="TableParagraph">
    <w:name w:val="Table Paragraph"/>
    <w:basedOn w:val="Normal"/>
    <w:uiPriority w:val="1"/>
    <w:qFormat/>
    <w:rsid w:val="00F075E0"/>
    <w:pPr>
      <w:widowControl w:val="0"/>
      <w:spacing w:after="0" w:line="240" w:lineRule="auto"/>
    </w:pPr>
  </w:style>
  <w:style w:type="table" w:styleId="TableGrid">
    <w:name w:val="Table Grid"/>
    <w:basedOn w:val="TableNormal"/>
    <w:uiPriority w:val="39"/>
    <w:rsid w:val="00E3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4749"/>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A92851"/>
    <w:pPr>
      <w:spacing w:after="0" w:line="240" w:lineRule="auto"/>
    </w:pPr>
  </w:style>
  <w:style w:type="character" w:customStyle="1" w:styleId="UnresolvedMention1">
    <w:name w:val="Unresolved Mention1"/>
    <w:basedOn w:val="DefaultParagraphFont"/>
    <w:uiPriority w:val="99"/>
    <w:semiHidden/>
    <w:unhideWhenUsed/>
    <w:rsid w:val="00934A1D"/>
    <w:rPr>
      <w:color w:val="605E5C"/>
      <w:shd w:val="clear" w:color="auto" w:fill="E1DFDD"/>
    </w:rPr>
  </w:style>
  <w:style w:type="character" w:styleId="UnresolvedMention">
    <w:name w:val="Unresolved Mention"/>
    <w:basedOn w:val="DefaultParagraphFont"/>
    <w:uiPriority w:val="99"/>
    <w:semiHidden/>
    <w:unhideWhenUsed/>
    <w:rsid w:val="008F5340"/>
    <w:rPr>
      <w:color w:val="605E5C"/>
      <w:shd w:val="clear" w:color="auto" w:fill="E1DFDD"/>
    </w:rPr>
  </w:style>
  <w:style w:type="character" w:styleId="Strong">
    <w:name w:val="Strong"/>
    <w:basedOn w:val="DefaultParagraphFont"/>
    <w:uiPriority w:val="22"/>
    <w:qFormat/>
    <w:rsid w:val="00267FD7"/>
    <w:rPr>
      <w:b/>
      <w:bCs/>
    </w:rPr>
  </w:style>
  <w:style w:type="paragraph" w:customStyle="1" w:styleId="intro-text">
    <w:name w:val="intro-text"/>
    <w:basedOn w:val="Normal"/>
    <w:rsid w:val="00267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267FD7"/>
    <w:rPr>
      <w:rFonts w:asciiTheme="majorHAnsi" w:eastAsiaTheme="majorEastAsia" w:hAnsiTheme="majorHAnsi" w:cstheme="majorBidi"/>
      <w:color w:val="1F4D78" w:themeColor="accent1" w:themeShade="7F"/>
    </w:rPr>
  </w:style>
  <w:style w:type="paragraph" w:styleId="Title">
    <w:name w:val="Title"/>
    <w:basedOn w:val="Normal"/>
    <w:next w:val="Normal"/>
    <w:uiPriority w:val="10"/>
    <w:qFormat/>
    <w:rsid w:val="22146A91"/>
    <w:pPr>
      <w:spacing w:after="80" w:line="240" w:lineRule="auto"/>
      <w:contextualSpacing/>
    </w:pPr>
    <w:rPr>
      <w:rFonts w:asciiTheme="majorHAnsi" w:eastAsiaTheme="majorEastAsia" w:hAnsiTheme="majorHAnsi" w:cstheme="majorBidi"/>
      <w:sz w:val="56"/>
      <w:szCs w:val="56"/>
    </w:rPr>
  </w:style>
  <w:style w:type="character" w:customStyle="1" w:styleId="normaltextrun">
    <w:name w:val="normaltextrun"/>
    <w:basedOn w:val="DefaultParagraphFont"/>
    <w:uiPriority w:val="1"/>
    <w:rsid w:val="52F7B861"/>
    <w:rPr>
      <w:rFonts w:asciiTheme="minorHAnsi" w:eastAsiaTheme="minorEastAsia" w:hAnsiTheme="minorHAnsi" w:cstheme="minorBidi"/>
      <w:sz w:val="22"/>
      <w:szCs w:val="22"/>
    </w:rPr>
  </w:style>
  <w:style w:type="character" w:customStyle="1" w:styleId="eop">
    <w:name w:val="eop"/>
    <w:basedOn w:val="DefaultParagraphFont"/>
    <w:uiPriority w:val="1"/>
    <w:rsid w:val="52F7B86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7627">
      <w:bodyDiv w:val="1"/>
      <w:marLeft w:val="0"/>
      <w:marRight w:val="0"/>
      <w:marTop w:val="0"/>
      <w:marBottom w:val="0"/>
      <w:divBdr>
        <w:top w:val="none" w:sz="0" w:space="0" w:color="auto"/>
        <w:left w:val="none" w:sz="0" w:space="0" w:color="auto"/>
        <w:bottom w:val="none" w:sz="0" w:space="0" w:color="auto"/>
        <w:right w:val="none" w:sz="0" w:space="0" w:color="auto"/>
      </w:divBdr>
    </w:div>
    <w:div w:id="239215836">
      <w:bodyDiv w:val="1"/>
      <w:marLeft w:val="0"/>
      <w:marRight w:val="0"/>
      <w:marTop w:val="0"/>
      <w:marBottom w:val="0"/>
      <w:divBdr>
        <w:top w:val="none" w:sz="0" w:space="0" w:color="auto"/>
        <w:left w:val="none" w:sz="0" w:space="0" w:color="auto"/>
        <w:bottom w:val="none" w:sz="0" w:space="0" w:color="auto"/>
        <w:right w:val="none" w:sz="0" w:space="0" w:color="auto"/>
      </w:divBdr>
    </w:div>
    <w:div w:id="902981763">
      <w:bodyDiv w:val="1"/>
      <w:marLeft w:val="0"/>
      <w:marRight w:val="0"/>
      <w:marTop w:val="0"/>
      <w:marBottom w:val="0"/>
      <w:divBdr>
        <w:top w:val="none" w:sz="0" w:space="0" w:color="auto"/>
        <w:left w:val="none" w:sz="0" w:space="0" w:color="auto"/>
        <w:bottom w:val="none" w:sz="0" w:space="0" w:color="auto"/>
        <w:right w:val="none" w:sz="0" w:space="0" w:color="auto"/>
      </w:divBdr>
    </w:div>
    <w:div w:id="978725127">
      <w:bodyDiv w:val="1"/>
      <w:marLeft w:val="0"/>
      <w:marRight w:val="0"/>
      <w:marTop w:val="0"/>
      <w:marBottom w:val="0"/>
      <w:divBdr>
        <w:top w:val="none" w:sz="0" w:space="0" w:color="auto"/>
        <w:left w:val="none" w:sz="0" w:space="0" w:color="auto"/>
        <w:bottom w:val="none" w:sz="0" w:space="0" w:color="auto"/>
        <w:right w:val="none" w:sz="0" w:space="0" w:color="auto"/>
      </w:divBdr>
    </w:div>
    <w:div w:id="1058670573">
      <w:bodyDiv w:val="1"/>
      <w:marLeft w:val="0"/>
      <w:marRight w:val="0"/>
      <w:marTop w:val="0"/>
      <w:marBottom w:val="0"/>
      <w:divBdr>
        <w:top w:val="none" w:sz="0" w:space="0" w:color="auto"/>
        <w:left w:val="none" w:sz="0" w:space="0" w:color="auto"/>
        <w:bottom w:val="none" w:sz="0" w:space="0" w:color="auto"/>
        <w:right w:val="none" w:sz="0" w:space="0" w:color="auto"/>
      </w:divBdr>
    </w:div>
    <w:div w:id="1404061200">
      <w:bodyDiv w:val="1"/>
      <w:marLeft w:val="0"/>
      <w:marRight w:val="0"/>
      <w:marTop w:val="0"/>
      <w:marBottom w:val="0"/>
      <w:divBdr>
        <w:top w:val="none" w:sz="0" w:space="0" w:color="auto"/>
        <w:left w:val="none" w:sz="0" w:space="0" w:color="auto"/>
        <w:bottom w:val="none" w:sz="0" w:space="0" w:color="auto"/>
        <w:right w:val="none" w:sz="0" w:space="0" w:color="auto"/>
      </w:divBdr>
    </w:div>
    <w:div w:id="1498036428">
      <w:bodyDiv w:val="1"/>
      <w:marLeft w:val="0"/>
      <w:marRight w:val="0"/>
      <w:marTop w:val="0"/>
      <w:marBottom w:val="0"/>
      <w:divBdr>
        <w:top w:val="none" w:sz="0" w:space="0" w:color="auto"/>
        <w:left w:val="none" w:sz="0" w:space="0" w:color="auto"/>
        <w:bottom w:val="none" w:sz="0" w:space="0" w:color="auto"/>
        <w:right w:val="none" w:sz="0" w:space="0" w:color="auto"/>
      </w:divBdr>
    </w:div>
    <w:div w:id="15131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pteonline.org/" TargetMode="External"/><Relationship Id="rId18" Type="http://schemas.openxmlformats.org/officeDocument/2006/relationships/hyperlink" Target="https://forms.office.com/r/P1KisAgcp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ccreditation@apt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eier@mendocino.edu" TargetMode="External"/><Relationship Id="rId5" Type="http://schemas.openxmlformats.org/officeDocument/2006/relationships/webSettings" Target="webSettings.xml"/><Relationship Id="rId15" Type="http://schemas.openxmlformats.org/officeDocument/2006/relationships/hyperlink" Target="https://www.mendocino.edu/about/mlccd/leadership/board-trustees/board-policies-and-administrative-procedures" TargetMode="External"/><Relationship Id="rId10" Type="http://schemas.openxmlformats.org/officeDocument/2006/relationships/hyperlink" Target="mailto:sbogner@mendocino.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munoz@mendocino.edu" TargetMode="External"/><Relationship Id="rId14" Type="http://schemas.openxmlformats.org/officeDocument/2006/relationships/hyperlink" Target="mailto:PTA@mendoci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B220-AEEB-4C45-856A-44B17571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17622</Words>
  <Characters>100447</Characters>
  <Application>Microsoft Office Word</Application>
  <DocSecurity>0</DocSecurity>
  <Lines>837</Lines>
  <Paragraphs>235</Paragraphs>
  <ScaleCrop>false</ScaleCrop>
  <Company>Mendocino College</Company>
  <LinksUpToDate>false</LinksUpToDate>
  <CharactersWithSpaces>117834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Bogner</dc:creator>
  <cp:keywords/>
  <dc:description/>
  <cp:lastModifiedBy>Jana Rauch</cp:lastModifiedBy>
  <cp:revision>49</cp:revision>
  <cp:lastPrinted>2025-12-04T21:28:00Z</cp:lastPrinted>
  <dcterms:created xsi:type="dcterms:W3CDTF">2025-12-04T21:04:00Z</dcterms:created>
  <dcterms:modified xsi:type="dcterms:W3CDTF">2026-05-21T22:33:00Z</dcterms:modified>
</cp:coreProperties>
</file>